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0DD" w:rsidRPr="0001619A" w:rsidRDefault="008B10DD" w:rsidP="00353E9F">
      <w:pPr>
        <w:spacing w:after="240"/>
        <w:ind w:firstLine="709"/>
        <w:jc w:val="both"/>
        <w:rPr>
          <w:rFonts w:ascii="Arial" w:hAnsi="Arial" w:cs="Arial"/>
          <w:b/>
          <w:bCs/>
          <w:sz w:val="22"/>
          <w:szCs w:val="22"/>
        </w:rPr>
      </w:pPr>
      <w:r w:rsidRPr="0001619A">
        <w:rPr>
          <w:rFonts w:ascii="Arial" w:hAnsi="Arial" w:cs="Arial"/>
          <w:b/>
          <w:bCs/>
          <w:sz w:val="22"/>
          <w:szCs w:val="22"/>
        </w:rPr>
        <w:t>УВОД</w:t>
      </w:r>
    </w:p>
    <w:p w:rsidR="008B10DD" w:rsidRPr="0001619A" w:rsidRDefault="008B10DD" w:rsidP="00353E9F">
      <w:pPr>
        <w:pStyle w:val="SilvaText"/>
        <w:spacing w:before="40"/>
        <w:ind w:firstLine="720"/>
        <w:rPr>
          <w:sz w:val="22"/>
          <w:szCs w:val="22"/>
        </w:rPr>
      </w:pPr>
      <w:r w:rsidRPr="0001619A">
        <w:rPr>
          <w:sz w:val="22"/>
          <w:szCs w:val="22"/>
        </w:rPr>
        <w:t xml:space="preserve">Горскостопанския план на Териториално поделение „Държавно горско стопанство Преслав“  (ТП „ДГС Преслав“) е изготвен </w:t>
      </w:r>
      <w:r>
        <w:rPr>
          <w:sz w:val="22"/>
          <w:szCs w:val="22"/>
        </w:rPr>
        <w:t>следизвършена</w:t>
      </w:r>
      <w:r w:rsidRPr="0001619A">
        <w:rPr>
          <w:sz w:val="22"/>
          <w:szCs w:val="22"/>
        </w:rPr>
        <w:t xml:space="preserve">  инвентаризация на горските територии, попадащи в територията на дейност на стопанството. Планът е възложен от горското стопанство. Разработен е въз основа на данните от инвентаризацията при теренно–проучвателни работи през 2021г., утвърдено  задание за проектиране и протоколи от ЕТИС при ИАГ.</w:t>
      </w:r>
    </w:p>
    <w:p w:rsidR="008B10DD" w:rsidRPr="0001619A" w:rsidRDefault="008B10DD" w:rsidP="00353E9F">
      <w:pPr>
        <w:spacing w:before="40"/>
        <w:jc w:val="both"/>
        <w:rPr>
          <w:rFonts w:ascii="Arial" w:hAnsi="Arial" w:cs="Arial"/>
          <w:sz w:val="22"/>
          <w:szCs w:val="22"/>
          <w:lang w:val="bg-BG"/>
        </w:rPr>
      </w:pPr>
      <w:r w:rsidRPr="0001619A">
        <w:rPr>
          <w:rFonts w:ascii="Arial" w:hAnsi="Arial" w:cs="Arial"/>
          <w:sz w:val="22"/>
          <w:szCs w:val="22"/>
          <w:lang w:val="bg-BG"/>
        </w:rPr>
        <w:tab/>
        <w:t xml:space="preserve">В Горскостопанския план са </w:t>
      </w:r>
      <w:r>
        <w:rPr>
          <w:rFonts w:ascii="Arial" w:hAnsi="Arial" w:cs="Arial"/>
          <w:sz w:val="22"/>
          <w:szCs w:val="22"/>
          <w:lang w:val="bg-BG"/>
        </w:rPr>
        <w:t>дадени</w:t>
      </w:r>
      <w:r w:rsidRPr="0001619A">
        <w:rPr>
          <w:rFonts w:ascii="Arial" w:hAnsi="Arial" w:cs="Arial"/>
          <w:sz w:val="22"/>
          <w:szCs w:val="22"/>
          <w:lang w:val="bg-BG"/>
        </w:rPr>
        <w:t xml:space="preserve"> всички данни от инвентаризация на  горските територии, независимо от тяхната собственост, намиращи се на територията на дейност на ТП „ДГС Преслав“ – Шуменска област, чийто стойности са основата за направените анализи за състоянието на горите, потенциала на горските месторастения, резултатите от проведените до сега лесовъдски, лесокултурни, противоерозионни, противопожарни и други мероприятия. За следващия десетгодишен ревизионен период са  планирани горскостопански мероприятия само за държавните горски територии.</w:t>
      </w:r>
    </w:p>
    <w:p w:rsidR="008B10DD" w:rsidRPr="0001619A" w:rsidRDefault="008B10DD" w:rsidP="00353E9F">
      <w:pPr>
        <w:spacing w:before="40"/>
        <w:ind w:firstLine="708"/>
        <w:jc w:val="both"/>
        <w:rPr>
          <w:rFonts w:ascii="Arial" w:hAnsi="Arial" w:cs="Arial"/>
          <w:sz w:val="22"/>
          <w:szCs w:val="22"/>
          <w:lang w:val="bg-BG"/>
        </w:rPr>
      </w:pPr>
      <w:r w:rsidRPr="0001619A">
        <w:rPr>
          <w:rFonts w:ascii="Arial" w:hAnsi="Arial" w:cs="Arial"/>
          <w:sz w:val="22"/>
          <w:szCs w:val="22"/>
          <w:lang w:val="bg-BG"/>
        </w:rPr>
        <w:t>При извършената инвентаризация са отразени всички промени в горските територии, настъпили  през ревизионния период.</w:t>
      </w:r>
    </w:p>
    <w:p w:rsidR="008B10DD" w:rsidRPr="0001619A" w:rsidRDefault="008B10DD" w:rsidP="00353E9F">
      <w:pPr>
        <w:spacing w:before="40"/>
        <w:ind w:firstLine="708"/>
        <w:jc w:val="both"/>
        <w:rPr>
          <w:rFonts w:ascii="Arial" w:hAnsi="Arial" w:cs="Arial"/>
          <w:sz w:val="22"/>
          <w:szCs w:val="22"/>
          <w:lang w:val="bg-BG"/>
        </w:rPr>
      </w:pPr>
      <w:r w:rsidRPr="0001619A">
        <w:rPr>
          <w:rFonts w:ascii="Arial" w:hAnsi="Arial" w:cs="Arial"/>
          <w:sz w:val="22"/>
          <w:szCs w:val="22"/>
          <w:lang w:val="bg-BG"/>
        </w:rPr>
        <w:t>Разгледани са природните фактори обуславящи формирането на типове горски месторастения, вида и състоянието на горскодървесната растителност и нейната потенциална производителност.</w:t>
      </w:r>
    </w:p>
    <w:p w:rsidR="008B10DD" w:rsidRPr="0001619A" w:rsidRDefault="008B10DD" w:rsidP="00353E9F">
      <w:pPr>
        <w:spacing w:before="40"/>
        <w:jc w:val="both"/>
        <w:rPr>
          <w:rFonts w:ascii="Arial" w:hAnsi="Arial" w:cs="Arial"/>
          <w:sz w:val="22"/>
          <w:szCs w:val="22"/>
          <w:lang w:val="ru-RU"/>
        </w:rPr>
      </w:pPr>
      <w:r w:rsidRPr="0001619A">
        <w:rPr>
          <w:rFonts w:ascii="Arial" w:hAnsi="Arial" w:cs="Arial"/>
          <w:sz w:val="22"/>
          <w:szCs w:val="22"/>
          <w:lang w:val="bg-BG"/>
        </w:rPr>
        <w:tab/>
        <w:t xml:space="preserve">В зависимост от конкретните почвено-климатични условия на типологична основа е проектиран и желания видов състав, в съответствие с изискванията на  “Инструкцията за установяване и картиране на типовете горски месторастения и определяне на състава на дендроценозите“, 2011 година, чийто принципи са залегнали подробно в Глава </w:t>
      </w:r>
      <w:r w:rsidRPr="0001619A">
        <w:rPr>
          <w:rFonts w:ascii="Arial" w:hAnsi="Arial" w:cs="Arial"/>
          <w:sz w:val="22"/>
          <w:szCs w:val="22"/>
        </w:rPr>
        <w:t>I</w:t>
      </w:r>
      <w:r w:rsidRPr="0001619A">
        <w:rPr>
          <w:rFonts w:ascii="Arial" w:hAnsi="Arial" w:cs="Arial"/>
          <w:sz w:val="22"/>
          <w:szCs w:val="22"/>
          <w:lang w:val="bg-BG"/>
        </w:rPr>
        <w:t xml:space="preserve"> на настоящата записка.</w:t>
      </w:r>
      <w:r w:rsidRPr="0001619A">
        <w:rPr>
          <w:rFonts w:ascii="Arial" w:hAnsi="Arial" w:cs="Arial"/>
          <w:sz w:val="22"/>
          <w:szCs w:val="22"/>
          <w:lang w:val="ru-RU"/>
        </w:rPr>
        <w:t xml:space="preserve"> За всеки подотдел от дървопроизводителнатаплощ на горскотостопанство и поляните е определен типътгорскоместорастене и видоветеподходящи за типа месторастене.</w:t>
      </w:r>
    </w:p>
    <w:p w:rsidR="008B10DD" w:rsidRPr="0001619A" w:rsidRDefault="008B10DD" w:rsidP="00353E9F">
      <w:pPr>
        <w:spacing w:before="40"/>
        <w:jc w:val="both"/>
        <w:rPr>
          <w:rFonts w:ascii="Arial" w:hAnsi="Arial" w:cs="Arial"/>
          <w:sz w:val="22"/>
          <w:szCs w:val="22"/>
          <w:lang w:val="ru-RU"/>
        </w:rPr>
      </w:pPr>
      <w:r w:rsidRPr="0001619A">
        <w:rPr>
          <w:rFonts w:ascii="Arial" w:hAnsi="Arial" w:cs="Arial"/>
          <w:sz w:val="22"/>
          <w:szCs w:val="22"/>
          <w:lang w:val="ru-RU"/>
        </w:rPr>
        <w:tab/>
        <w:t>Възпроизводството на горите е тясносвързано с избора на подходящитедървеснивидове за залесяване за постигането на максималнапроизводителност на дървесина и същевременноосигуряването на защитните и специални функции на гората. Посредством правилнияизбор на видовиясъстав се реализираизискването за устойчивостта на горите</w:t>
      </w:r>
      <w:r w:rsidRPr="0001619A">
        <w:rPr>
          <w:rFonts w:ascii="Arial" w:hAnsi="Arial" w:cs="Arial"/>
          <w:sz w:val="22"/>
          <w:szCs w:val="22"/>
          <w:lang w:val="bg-BG"/>
        </w:rPr>
        <w:t>.</w:t>
      </w:r>
      <w:r w:rsidRPr="0001619A">
        <w:rPr>
          <w:rFonts w:ascii="Arial" w:hAnsi="Arial" w:cs="Arial"/>
          <w:sz w:val="22"/>
          <w:szCs w:val="22"/>
          <w:lang w:val="ru-RU"/>
        </w:rPr>
        <w:t>Постигането на товаизискване, при съвременнатаекологична обстановка и очертаващите се тенденции в това отношение и за в бъдеще, е от особенаважностпредвиддългосрочността на лесоустройствените решения.</w:t>
      </w:r>
    </w:p>
    <w:p w:rsidR="008B10DD" w:rsidRPr="0001619A" w:rsidRDefault="008B10DD" w:rsidP="00353E9F">
      <w:pPr>
        <w:spacing w:before="40"/>
        <w:jc w:val="both"/>
        <w:rPr>
          <w:rFonts w:ascii="Arial" w:hAnsi="Arial" w:cs="Arial"/>
          <w:sz w:val="22"/>
          <w:szCs w:val="22"/>
          <w:lang w:val="ru-RU"/>
        </w:rPr>
      </w:pPr>
      <w:r w:rsidRPr="0001619A">
        <w:rPr>
          <w:rFonts w:ascii="Arial" w:hAnsi="Arial" w:cs="Arial"/>
          <w:sz w:val="22"/>
          <w:szCs w:val="22"/>
          <w:lang w:val="ru-RU"/>
        </w:rPr>
        <w:tab/>
        <w:t>Разгледанисаикономическите условия в района, досегашнотосъстояние и стопанисване на земите от горския фонд и резултатите от него, катосададени и основнитенасоки за организация на горскотостопанство. Въз основа на данните от таксацията, дървопроизводителнитевъзможности на месторастенията и анализа на досегашнотостопанисване, сададенинасоките за по-нататъшнотостопанисване, общо за горскотостопанство, както и за всяко насаждение поотделно.</w:t>
      </w:r>
    </w:p>
    <w:p w:rsidR="008B10DD" w:rsidRPr="0001619A" w:rsidRDefault="008B10DD" w:rsidP="00353E9F">
      <w:pPr>
        <w:spacing w:before="40"/>
        <w:ind w:firstLine="708"/>
        <w:jc w:val="both"/>
        <w:rPr>
          <w:rFonts w:ascii="Arial" w:hAnsi="Arial" w:cs="Arial"/>
          <w:sz w:val="22"/>
          <w:szCs w:val="22"/>
          <w:lang w:val="ru-RU"/>
        </w:rPr>
      </w:pPr>
      <w:r w:rsidRPr="0001619A">
        <w:rPr>
          <w:rFonts w:ascii="Arial" w:hAnsi="Arial" w:cs="Arial"/>
          <w:sz w:val="22"/>
          <w:szCs w:val="22"/>
          <w:lang w:val="ru-RU"/>
        </w:rPr>
        <w:t>Целта на горскостопанския план е чрез планиране на основнилесовъдскидейности да се постигне устойчиво развитие на горскотостопанство, опазване на биологичното разнообразие и относително постоянство и равномерност на ползването.</w:t>
      </w:r>
    </w:p>
    <w:p w:rsidR="008B10DD" w:rsidRPr="0001619A" w:rsidRDefault="008B10DD" w:rsidP="00353E9F">
      <w:pPr>
        <w:spacing w:before="40"/>
        <w:ind w:firstLine="708"/>
        <w:jc w:val="both"/>
        <w:rPr>
          <w:rFonts w:ascii="Arial" w:hAnsi="Arial" w:cs="Arial"/>
          <w:sz w:val="22"/>
          <w:szCs w:val="22"/>
          <w:lang w:val="ru-RU"/>
        </w:rPr>
      </w:pPr>
      <w:r w:rsidRPr="0001619A">
        <w:rPr>
          <w:rFonts w:ascii="Arial" w:hAnsi="Arial" w:cs="Arial"/>
          <w:sz w:val="22"/>
          <w:szCs w:val="22"/>
          <w:lang w:val="ru-RU"/>
        </w:rPr>
        <w:t>Неразделна част от плана садейностите по опазване на горите от пожари.</w:t>
      </w:r>
    </w:p>
    <w:p w:rsidR="008B10DD" w:rsidRPr="0001619A" w:rsidRDefault="008B10DD" w:rsidP="00353E9F">
      <w:pPr>
        <w:spacing w:before="40"/>
        <w:ind w:firstLine="708"/>
        <w:jc w:val="both"/>
        <w:rPr>
          <w:rFonts w:ascii="Arial" w:hAnsi="Arial" w:cs="Arial"/>
          <w:sz w:val="22"/>
          <w:szCs w:val="22"/>
          <w:lang w:val="ru-RU"/>
        </w:rPr>
      </w:pPr>
      <w:r w:rsidRPr="0001619A">
        <w:rPr>
          <w:rFonts w:ascii="Arial" w:hAnsi="Arial" w:cs="Arial"/>
          <w:sz w:val="22"/>
          <w:szCs w:val="22"/>
          <w:lang w:val="ru-RU"/>
        </w:rPr>
        <w:t>Таксационните описания саподвързани в отделнитомове и представляватработният проект на сечите и залесяванията.</w:t>
      </w:r>
    </w:p>
    <w:p w:rsidR="008B10DD" w:rsidRPr="0001619A" w:rsidRDefault="008B10DD" w:rsidP="00353E9F">
      <w:pPr>
        <w:spacing w:before="40"/>
        <w:ind w:firstLine="708"/>
        <w:jc w:val="both"/>
        <w:rPr>
          <w:rFonts w:ascii="Arial" w:hAnsi="Arial" w:cs="Arial"/>
          <w:sz w:val="22"/>
          <w:szCs w:val="22"/>
          <w:lang w:val="ru-RU"/>
        </w:rPr>
      </w:pPr>
      <w:r w:rsidRPr="0001619A">
        <w:rPr>
          <w:rFonts w:ascii="Arial" w:hAnsi="Arial" w:cs="Arial"/>
          <w:sz w:val="22"/>
          <w:szCs w:val="22"/>
          <w:lang w:val="ru-RU"/>
        </w:rPr>
        <w:t>Плана за ловностопанскитедейности е подвързанв отделен том и е част от горскостопанския план.</w:t>
      </w:r>
    </w:p>
    <w:p w:rsidR="008B10DD" w:rsidRPr="0001619A" w:rsidRDefault="008B10DD" w:rsidP="00353E9F">
      <w:pPr>
        <w:spacing w:before="40"/>
        <w:ind w:firstLine="708"/>
        <w:jc w:val="both"/>
        <w:rPr>
          <w:rFonts w:ascii="Arial" w:hAnsi="Arial" w:cs="Arial"/>
          <w:sz w:val="22"/>
          <w:szCs w:val="22"/>
          <w:lang w:val="ru-RU"/>
        </w:rPr>
      </w:pPr>
      <w:r w:rsidRPr="0001619A">
        <w:rPr>
          <w:rFonts w:ascii="Arial" w:hAnsi="Arial" w:cs="Arial"/>
          <w:sz w:val="22"/>
          <w:szCs w:val="22"/>
          <w:lang w:val="ru-RU"/>
        </w:rPr>
        <w:t xml:space="preserve">Горскостопанския план, плана за ловностопанскидейности и плана за дейности по опазването на горите от пожарисаразработенивъз основа на приети номенклатура, структура и формат на базатаданни, работещи в среда на </w:t>
      </w:r>
      <w:r w:rsidRPr="0001619A">
        <w:rPr>
          <w:rFonts w:ascii="Arial" w:hAnsi="Arial" w:cs="Arial"/>
          <w:sz w:val="22"/>
          <w:szCs w:val="22"/>
        </w:rPr>
        <w:t>RelatifDatabaseManagementSystems</w:t>
      </w:r>
      <w:r w:rsidRPr="0001619A">
        <w:rPr>
          <w:rFonts w:ascii="Arial" w:hAnsi="Arial" w:cs="Arial"/>
          <w:sz w:val="22"/>
          <w:szCs w:val="22"/>
          <w:lang w:val="ru-RU"/>
        </w:rPr>
        <w:t xml:space="preserve"> – географски</w:t>
      </w:r>
      <w:r w:rsidRPr="00353E9F">
        <w:rPr>
          <w:rFonts w:ascii="Arial" w:hAnsi="Arial" w:cs="Arial"/>
          <w:sz w:val="22"/>
          <w:szCs w:val="22"/>
          <w:lang w:val="ru-RU"/>
        </w:rPr>
        <w:t xml:space="preserve"> </w:t>
      </w:r>
      <w:r w:rsidRPr="0001619A">
        <w:rPr>
          <w:rFonts w:ascii="Arial" w:hAnsi="Arial" w:cs="Arial"/>
          <w:sz w:val="22"/>
          <w:szCs w:val="22"/>
          <w:lang w:val="ru-RU"/>
        </w:rPr>
        <w:t>информационнисистеми, позволяващиизвършването на комбиниранианализи и произволни справки, както и визуализация и печат на тематичникарти.</w:t>
      </w:r>
    </w:p>
    <w:p w:rsidR="008B10DD" w:rsidRPr="0001619A" w:rsidRDefault="008B10DD" w:rsidP="00353E9F">
      <w:pPr>
        <w:spacing w:before="40"/>
        <w:ind w:firstLine="708"/>
        <w:jc w:val="both"/>
        <w:rPr>
          <w:rFonts w:ascii="Arial" w:hAnsi="Arial" w:cs="Arial"/>
          <w:sz w:val="22"/>
          <w:szCs w:val="22"/>
          <w:lang w:val="ru-RU"/>
        </w:rPr>
      </w:pPr>
      <w:r w:rsidRPr="0001619A">
        <w:rPr>
          <w:rFonts w:ascii="Arial" w:hAnsi="Arial" w:cs="Arial"/>
          <w:sz w:val="22"/>
          <w:szCs w:val="22"/>
          <w:lang w:val="ru-RU"/>
        </w:rPr>
        <w:t>Срокът на действие на плана е 10 години (от 01.01.2022 г.  до 31.12.2031 г.).</w:t>
      </w:r>
    </w:p>
    <w:p w:rsidR="008B10DD" w:rsidRPr="00E24C75" w:rsidRDefault="008B10DD" w:rsidP="00353E9F">
      <w:pPr>
        <w:spacing w:before="40"/>
        <w:ind w:firstLine="708"/>
        <w:jc w:val="both"/>
        <w:rPr>
          <w:rFonts w:ascii="Arial" w:hAnsi="Arial" w:cs="Arial"/>
          <w:b/>
          <w:bCs/>
          <w:color w:val="4F81BD"/>
          <w:sz w:val="22"/>
          <w:szCs w:val="22"/>
          <w:lang w:val="ru-RU"/>
        </w:rPr>
        <w:sectPr w:rsidR="008B10DD" w:rsidRPr="00E24C75" w:rsidSect="00353E9F">
          <w:footerReference w:type="default" r:id="rId7"/>
          <w:pgSz w:w="11906" w:h="16838" w:code="9"/>
          <w:pgMar w:top="1021" w:right="1247" w:bottom="1021" w:left="1247" w:header="709" w:footer="709" w:gutter="0"/>
          <w:cols w:space="708"/>
          <w:docGrid w:linePitch="360"/>
        </w:sectPr>
      </w:pPr>
    </w:p>
    <w:p w:rsidR="008B10DD" w:rsidRDefault="008B10DD" w:rsidP="00353E9F">
      <w:pPr>
        <w:spacing w:after="360"/>
        <w:ind w:firstLine="709"/>
        <w:jc w:val="center"/>
        <w:rPr>
          <w:rFonts w:ascii="Arial" w:hAnsi="Arial" w:cs="Arial"/>
          <w:b/>
          <w:bCs/>
          <w:sz w:val="22"/>
          <w:szCs w:val="22"/>
        </w:rPr>
      </w:pPr>
      <w:r w:rsidRPr="00BC7371">
        <w:rPr>
          <w:rFonts w:ascii="Arial" w:hAnsi="Arial" w:cs="Arial"/>
          <w:b/>
          <w:bCs/>
          <w:sz w:val="22"/>
          <w:szCs w:val="22"/>
          <w:lang w:val="bg-BG"/>
        </w:rPr>
        <w:lastRenderedPageBreak/>
        <w:t xml:space="preserve">ЧАСТ </w:t>
      </w:r>
      <w:r>
        <w:rPr>
          <w:rFonts w:ascii="Arial" w:hAnsi="Arial" w:cs="Arial"/>
          <w:b/>
          <w:bCs/>
          <w:sz w:val="22"/>
          <w:szCs w:val="22"/>
          <w:lang w:val="bg-BG"/>
        </w:rPr>
        <w:t xml:space="preserve"> ПЪРВА</w:t>
      </w:r>
    </w:p>
    <w:p w:rsidR="008B10DD" w:rsidRPr="00BC7371" w:rsidRDefault="008B10DD" w:rsidP="00353E9F">
      <w:pPr>
        <w:spacing w:after="360"/>
        <w:ind w:firstLine="709"/>
        <w:jc w:val="both"/>
        <w:rPr>
          <w:rFonts w:ascii="Arial" w:hAnsi="Arial" w:cs="Arial"/>
          <w:b/>
          <w:bCs/>
          <w:sz w:val="22"/>
          <w:szCs w:val="22"/>
          <w:lang w:val="bg-BG"/>
        </w:rPr>
      </w:pPr>
      <w:r w:rsidRPr="00BC7371">
        <w:rPr>
          <w:rFonts w:ascii="Arial" w:hAnsi="Arial" w:cs="Arial"/>
          <w:b/>
          <w:bCs/>
          <w:sz w:val="22"/>
          <w:szCs w:val="22"/>
          <w:lang w:val="bg-BG"/>
        </w:rPr>
        <w:t xml:space="preserve">ИНВЕНТАРИЗАЦИЯ НА </w:t>
      </w:r>
      <w:r>
        <w:rPr>
          <w:rFonts w:ascii="Arial" w:hAnsi="Arial" w:cs="Arial"/>
          <w:b/>
          <w:bCs/>
          <w:sz w:val="22"/>
          <w:szCs w:val="22"/>
          <w:lang w:val="bg-BG"/>
        </w:rPr>
        <w:t xml:space="preserve">ГОРИТЕ И </w:t>
      </w:r>
      <w:r w:rsidRPr="00BC7371">
        <w:rPr>
          <w:rFonts w:ascii="Arial" w:hAnsi="Arial" w:cs="Arial"/>
          <w:b/>
          <w:bCs/>
          <w:sz w:val="22"/>
          <w:szCs w:val="22"/>
          <w:lang w:val="bg-BG"/>
        </w:rPr>
        <w:t>ГОРСКИТЕ ТЕРИТОРИИ</w:t>
      </w:r>
    </w:p>
    <w:p w:rsidR="008B10DD" w:rsidRPr="00844BC0" w:rsidRDefault="008B10DD" w:rsidP="00353E9F">
      <w:pPr>
        <w:ind w:firstLine="709"/>
        <w:jc w:val="both"/>
        <w:rPr>
          <w:rFonts w:ascii="Arial" w:hAnsi="Arial" w:cs="Arial"/>
          <w:b/>
          <w:bCs/>
          <w:sz w:val="22"/>
          <w:szCs w:val="22"/>
          <w:lang w:val="bg-BG"/>
        </w:rPr>
      </w:pPr>
      <w:r w:rsidRPr="00844BC0">
        <w:rPr>
          <w:rFonts w:ascii="Arial" w:hAnsi="Arial" w:cs="Arial"/>
          <w:b/>
          <w:bCs/>
          <w:sz w:val="22"/>
          <w:szCs w:val="22"/>
          <w:lang w:val="ru-RU"/>
        </w:rPr>
        <w:t xml:space="preserve">ГЛАВА </w:t>
      </w:r>
      <w:r w:rsidRPr="00844BC0">
        <w:rPr>
          <w:rFonts w:ascii="Arial" w:hAnsi="Arial" w:cs="Arial"/>
          <w:b/>
          <w:bCs/>
          <w:sz w:val="22"/>
          <w:szCs w:val="22"/>
        </w:rPr>
        <w:t>I</w:t>
      </w:r>
      <w:r w:rsidRPr="00844BC0">
        <w:rPr>
          <w:rFonts w:ascii="Arial" w:hAnsi="Arial" w:cs="Arial"/>
          <w:b/>
          <w:bCs/>
          <w:sz w:val="22"/>
          <w:szCs w:val="22"/>
          <w:lang w:val="bg-BG"/>
        </w:rPr>
        <w:t xml:space="preserve">.      </w:t>
      </w:r>
      <w:r w:rsidRPr="00844BC0">
        <w:rPr>
          <w:rFonts w:ascii="Arial" w:hAnsi="Arial" w:cs="Arial"/>
          <w:b/>
          <w:bCs/>
          <w:sz w:val="22"/>
          <w:szCs w:val="22"/>
          <w:lang w:val="ru-RU"/>
        </w:rPr>
        <w:t>ПРИРОДНИ УСЛОВИЯ.</w:t>
      </w:r>
      <w:r w:rsidRPr="00844BC0">
        <w:rPr>
          <w:rFonts w:ascii="Arial" w:hAnsi="Arial" w:cs="Arial"/>
          <w:b/>
          <w:bCs/>
          <w:sz w:val="22"/>
          <w:szCs w:val="22"/>
          <w:lang w:val="bg-BG"/>
        </w:rPr>
        <w:t xml:space="preserve"> ТИПОВЕ ГОРСКИ МЕСТОРАСТЕНИЯ </w:t>
      </w:r>
    </w:p>
    <w:p w:rsidR="008B10DD" w:rsidRPr="00844BC0" w:rsidRDefault="008B10DD" w:rsidP="00353E9F">
      <w:pPr>
        <w:spacing w:after="240"/>
        <w:ind w:firstLine="709"/>
        <w:jc w:val="both"/>
        <w:rPr>
          <w:rFonts w:ascii="Arial" w:hAnsi="Arial" w:cs="Arial"/>
          <w:b/>
          <w:bCs/>
          <w:sz w:val="22"/>
          <w:szCs w:val="22"/>
          <w:lang w:val="bg-BG"/>
        </w:rPr>
      </w:pPr>
      <w:r w:rsidRPr="00844BC0">
        <w:rPr>
          <w:rFonts w:ascii="Arial" w:hAnsi="Arial" w:cs="Arial"/>
          <w:b/>
          <w:bCs/>
          <w:sz w:val="22"/>
          <w:szCs w:val="22"/>
          <w:lang w:val="bg-BG"/>
        </w:rPr>
        <w:t xml:space="preserve">                     И ИКОНОМИЧЕСКИ ЕФЕКТ</w:t>
      </w:r>
    </w:p>
    <w:p w:rsidR="008B10DD" w:rsidRPr="00844BC0" w:rsidRDefault="008B10DD" w:rsidP="00353E9F">
      <w:pPr>
        <w:spacing w:before="120" w:after="120"/>
        <w:jc w:val="both"/>
        <w:rPr>
          <w:rFonts w:ascii="Arial" w:hAnsi="Arial" w:cs="Arial"/>
          <w:b/>
          <w:bCs/>
          <w:sz w:val="22"/>
          <w:szCs w:val="22"/>
          <w:lang w:val="bg-BG"/>
        </w:rPr>
      </w:pPr>
      <w:r w:rsidRPr="00844BC0">
        <w:rPr>
          <w:rFonts w:ascii="Arial" w:hAnsi="Arial" w:cs="Arial"/>
          <w:b/>
          <w:bCs/>
          <w:sz w:val="22"/>
          <w:szCs w:val="22"/>
          <w:lang w:val="bg-BG"/>
        </w:rPr>
        <w:tab/>
        <w:t>1. Име и местонахождение на стопанството</w:t>
      </w:r>
    </w:p>
    <w:p w:rsidR="008B10DD" w:rsidRPr="00844BC0" w:rsidRDefault="008B10DD" w:rsidP="00353E9F">
      <w:pPr>
        <w:spacing w:before="40"/>
        <w:ind w:firstLine="708"/>
        <w:jc w:val="both"/>
        <w:rPr>
          <w:rFonts w:ascii="Arial" w:hAnsi="Arial" w:cs="Arial"/>
          <w:sz w:val="22"/>
          <w:szCs w:val="22"/>
          <w:lang w:val="bg-BG"/>
        </w:rPr>
      </w:pPr>
      <w:r w:rsidRPr="00844BC0">
        <w:rPr>
          <w:rFonts w:ascii="Arial" w:hAnsi="Arial" w:cs="Arial"/>
          <w:sz w:val="22"/>
          <w:szCs w:val="22"/>
          <w:lang w:val="bg-BG"/>
        </w:rPr>
        <w:t>Държавно горско стопанство Преслав носи името на град Велики Преслав, където се намира неговото седалище.</w:t>
      </w:r>
    </w:p>
    <w:p w:rsidR="008B10DD" w:rsidRPr="00844BC0" w:rsidRDefault="008B10DD" w:rsidP="00353E9F">
      <w:pPr>
        <w:spacing w:before="40"/>
        <w:jc w:val="both"/>
        <w:rPr>
          <w:rFonts w:ascii="Arial" w:hAnsi="Arial" w:cs="Arial"/>
          <w:sz w:val="22"/>
          <w:szCs w:val="22"/>
          <w:lang w:val="bg-BG"/>
        </w:rPr>
      </w:pPr>
      <w:r w:rsidRPr="00844BC0">
        <w:rPr>
          <w:rFonts w:ascii="Arial" w:hAnsi="Arial" w:cs="Arial"/>
          <w:sz w:val="22"/>
          <w:szCs w:val="22"/>
          <w:lang w:val="bg-BG"/>
        </w:rPr>
        <w:tab/>
        <w:t>Територията на горското стопанство се намира в Североизточна България, в югозападната част на Шуменска област. На север и североизток граничи с ТП „ДГС Шумен“, на изток с ТП „ДГС Смядово“, на юг и югозапад с ТП „ДГС Върбица“ и язовир Тича, на запад и северозапад с  ТП „ДГС Търговище“.</w:t>
      </w:r>
    </w:p>
    <w:p w:rsidR="008B10DD" w:rsidRPr="00844BC0" w:rsidRDefault="008B10DD" w:rsidP="00353E9F">
      <w:pPr>
        <w:pStyle w:val="PlainText"/>
        <w:spacing w:before="40"/>
        <w:ind w:firstLine="720"/>
        <w:jc w:val="both"/>
        <w:rPr>
          <w:rFonts w:ascii="Arial" w:hAnsi="Arial" w:cs="Arial"/>
          <w:sz w:val="22"/>
          <w:szCs w:val="22"/>
        </w:rPr>
      </w:pPr>
      <w:r w:rsidRPr="00844BC0">
        <w:rPr>
          <w:rFonts w:ascii="Arial" w:hAnsi="Arial" w:cs="Arial"/>
          <w:sz w:val="22"/>
          <w:szCs w:val="22"/>
        </w:rPr>
        <w:t>Горските територии на ТП-ДГС Преслав  попадат в две области Мизийска и Тракийска горскорастителни области – подобласти Шуменско плато и Източна Стара планина. Горите му са разположени на територията на 20 землища, включени в две общини Велики Преслав и Върбица .</w:t>
      </w:r>
    </w:p>
    <w:p w:rsidR="008B10DD" w:rsidRPr="00844BC0" w:rsidRDefault="008B10DD" w:rsidP="00353E9F">
      <w:pPr>
        <w:pStyle w:val="PlainText"/>
        <w:spacing w:before="40"/>
        <w:ind w:firstLine="720"/>
        <w:jc w:val="both"/>
        <w:rPr>
          <w:rFonts w:ascii="Arial" w:hAnsi="Arial" w:cs="Arial"/>
          <w:sz w:val="22"/>
          <w:szCs w:val="22"/>
        </w:rPr>
      </w:pPr>
      <w:r w:rsidRPr="00844BC0">
        <w:rPr>
          <w:rFonts w:ascii="Arial" w:hAnsi="Arial" w:cs="Arial"/>
          <w:sz w:val="22"/>
          <w:szCs w:val="22"/>
        </w:rPr>
        <w:t>Община Велики Преслав, включва землищата на следните селища – гр.Велики Преслав с кв.Кирчево, с.Драгоево, с.Златар, с.Имренчево, с.Кочово, с Мокреш, с.Мостич, с.Миланово, с Осмар, с.Суха река, с.Троица и с.Хан Крум.</w:t>
      </w:r>
    </w:p>
    <w:p w:rsidR="008B10DD" w:rsidRPr="00844BC0" w:rsidRDefault="008B10DD" w:rsidP="00353E9F">
      <w:pPr>
        <w:pStyle w:val="PlainText"/>
        <w:spacing w:before="40"/>
        <w:ind w:firstLine="720"/>
        <w:jc w:val="both"/>
        <w:rPr>
          <w:rFonts w:ascii="Arial" w:hAnsi="Arial" w:cs="Arial"/>
          <w:sz w:val="22"/>
          <w:szCs w:val="22"/>
        </w:rPr>
      </w:pPr>
      <w:r w:rsidRPr="00844BC0">
        <w:rPr>
          <w:rFonts w:ascii="Arial" w:hAnsi="Arial" w:cs="Arial"/>
          <w:sz w:val="22"/>
          <w:szCs w:val="22"/>
        </w:rPr>
        <w:t>Община Върбица–част, включва землищата на следните селища– с.Иваново,с.Конево, с.Методиево, с.Сушина, с. Ловец и бившите села Виница и Староселка, заляти от язовир Тича, чийто землища са вк</w:t>
      </w:r>
      <w:r>
        <w:rPr>
          <w:rFonts w:ascii="Arial" w:hAnsi="Arial" w:cs="Arial"/>
          <w:sz w:val="22"/>
          <w:szCs w:val="22"/>
        </w:rPr>
        <w:t>л</w:t>
      </w:r>
      <w:r w:rsidRPr="00844BC0">
        <w:rPr>
          <w:rFonts w:ascii="Arial" w:hAnsi="Arial" w:cs="Arial"/>
          <w:sz w:val="22"/>
          <w:szCs w:val="22"/>
        </w:rPr>
        <w:t xml:space="preserve">ючени към землището на с. Сушина. </w:t>
      </w:r>
    </w:p>
    <w:p w:rsidR="008B10DD" w:rsidRPr="00844BC0" w:rsidRDefault="008B10DD" w:rsidP="00353E9F">
      <w:pPr>
        <w:spacing w:before="40"/>
        <w:ind w:firstLine="708"/>
        <w:jc w:val="both"/>
        <w:rPr>
          <w:rFonts w:ascii="Arial" w:hAnsi="Arial" w:cs="Arial"/>
          <w:sz w:val="22"/>
          <w:szCs w:val="22"/>
          <w:lang w:val="bg-BG"/>
        </w:rPr>
      </w:pPr>
      <w:r w:rsidRPr="00844BC0">
        <w:rPr>
          <w:rFonts w:ascii="Arial" w:hAnsi="Arial" w:cs="Arial"/>
          <w:sz w:val="22"/>
          <w:szCs w:val="22"/>
          <w:lang w:val="bg-BG"/>
        </w:rPr>
        <w:t>Междуселищната пътната мрежа е добре развита.</w:t>
      </w:r>
    </w:p>
    <w:p w:rsidR="008B10DD" w:rsidRPr="00844BC0" w:rsidRDefault="008B10DD" w:rsidP="00353E9F">
      <w:pPr>
        <w:spacing w:before="40"/>
        <w:ind w:firstLine="708"/>
        <w:jc w:val="both"/>
        <w:rPr>
          <w:rFonts w:ascii="Arial" w:hAnsi="Arial" w:cs="Arial"/>
          <w:sz w:val="22"/>
          <w:szCs w:val="22"/>
          <w:lang w:val="bg-BG"/>
        </w:rPr>
      </w:pPr>
      <w:r w:rsidRPr="00844BC0">
        <w:rPr>
          <w:rFonts w:ascii="Arial" w:hAnsi="Arial" w:cs="Arial"/>
          <w:sz w:val="22"/>
          <w:szCs w:val="22"/>
          <w:lang w:val="bg-BG"/>
        </w:rPr>
        <w:t>Горската пътна мрежа</w:t>
      </w:r>
      <w:r>
        <w:rPr>
          <w:rFonts w:ascii="Arial" w:hAnsi="Arial" w:cs="Arial"/>
          <w:sz w:val="22"/>
          <w:szCs w:val="22"/>
          <w:lang w:val="bg-BG"/>
        </w:rPr>
        <w:t xml:space="preserve"> също едобре</w:t>
      </w:r>
      <w:r w:rsidRPr="00844BC0">
        <w:rPr>
          <w:rFonts w:ascii="Arial" w:hAnsi="Arial" w:cs="Arial"/>
          <w:sz w:val="22"/>
          <w:szCs w:val="22"/>
          <w:lang w:val="bg-BG"/>
        </w:rPr>
        <w:t xml:space="preserve"> развита, </w:t>
      </w:r>
      <w:r>
        <w:rPr>
          <w:rFonts w:ascii="Arial" w:hAnsi="Arial" w:cs="Arial"/>
          <w:sz w:val="22"/>
          <w:szCs w:val="22"/>
          <w:lang w:val="bg-BG"/>
        </w:rPr>
        <w:t>трудно се</w:t>
      </w:r>
      <w:r w:rsidRPr="00844BC0">
        <w:rPr>
          <w:rFonts w:ascii="Arial" w:hAnsi="Arial" w:cs="Arial"/>
          <w:sz w:val="22"/>
          <w:szCs w:val="22"/>
          <w:lang w:val="bg-BG"/>
        </w:rPr>
        <w:t xml:space="preserve"> подържа и не подсигурява целогодишен достъп до голяма част от горски територии. Площта на временно недостъпните басейни е </w:t>
      </w:r>
      <w:r>
        <w:rPr>
          <w:rFonts w:ascii="Arial" w:hAnsi="Arial" w:cs="Arial"/>
          <w:sz w:val="22"/>
          <w:szCs w:val="22"/>
          <w:lang w:val="bg-BG"/>
        </w:rPr>
        <w:t>1255,7</w:t>
      </w:r>
      <w:r w:rsidRPr="00844BC0">
        <w:rPr>
          <w:rFonts w:ascii="Arial" w:hAnsi="Arial" w:cs="Arial"/>
          <w:sz w:val="22"/>
          <w:szCs w:val="22"/>
          <w:lang w:val="bg-BG"/>
        </w:rPr>
        <w:t xml:space="preserve"> ха или </w:t>
      </w:r>
      <w:r>
        <w:rPr>
          <w:rFonts w:ascii="Arial" w:hAnsi="Arial" w:cs="Arial"/>
          <w:sz w:val="22"/>
          <w:szCs w:val="22"/>
          <w:lang w:val="bg-BG"/>
        </w:rPr>
        <w:t>7,7</w:t>
      </w:r>
      <w:r w:rsidRPr="00844BC0">
        <w:rPr>
          <w:rFonts w:ascii="Arial" w:hAnsi="Arial" w:cs="Arial"/>
          <w:sz w:val="22"/>
          <w:szCs w:val="22"/>
          <w:lang w:val="bg-BG"/>
        </w:rPr>
        <w:t xml:space="preserve">% от </w:t>
      </w:r>
      <w:r>
        <w:rPr>
          <w:rFonts w:ascii="Arial" w:hAnsi="Arial" w:cs="Arial"/>
          <w:sz w:val="22"/>
          <w:szCs w:val="22"/>
          <w:lang w:val="bg-BG"/>
        </w:rPr>
        <w:t xml:space="preserve">държавните </w:t>
      </w:r>
      <w:r w:rsidRPr="00844BC0">
        <w:rPr>
          <w:rFonts w:ascii="Arial" w:hAnsi="Arial" w:cs="Arial"/>
          <w:sz w:val="22"/>
          <w:szCs w:val="22"/>
          <w:lang w:val="bg-BG"/>
        </w:rPr>
        <w:t xml:space="preserve">горските територии на стопанството.  </w:t>
      </w:r>
    </w:p>
    <w:p w:rsidR="008B10DD" w:rsidRPr="00844BC0" w:rsidRDefault="008B10DD" w:rsidP="00353E9F">
      <w:pPr>
        <w:spacing w:before="40"/>
        <w:ind w:firstLine="708"/>
        <w:jc w:val="both"/>
        <w:rPr>
          <w:rFonts w:ascii="Arial" w:hAnsi="Arial" w:cs="Arial"/>
          <w:sz w:val="22"/>
          <w:szCs w:val="22"/>
          <w:lang w:val="bg-BG"/>
        </w:rPr>
      </w:pPr>
      <w:r w:rsidRPr="00844BC0">
        <w:rPr>
          <w:rFonts w:ascii="Arial" w:hAnsi="Arial" w:cs="Arial"/>
          <w:sz w:val="22"/>
          <w:szCs w:val="22"/>
          <w:lang w:val="bg-BG"/>
        </w:rPr>
        <w:t>През северната част на</w:t>
      </w:r>
      <w:r>
        <w:rPr>
          <w:rFonts w:ascii="Arial" w:hAnsi="Arial" w:cs="Arial"/>
          <w:sz w:val="22"/>
          <w:szCs w:val="22"/>
          <w:lang w:val="bg-BG"/>
        </w:rPr>
        <w:t xml:space="preserve">  територията на дейност на</w:t>
      </w:r>
      <w:r w:rsidRPr="00844BC0">
        <w:rPr>
          <w:rFonts w:ascii="Arial" w:hAnsi="Arial" w:cs="Arial"/>
          <w:sz w:val="22"/>
          <w:szCs w:val="22"/>
          <w:lang w:val="bg-BG"/>
        </w:rPr>
        <w:t xml:space="preserve"> горското стопанство минава ж.п. линия Шумен -  Варна, с ж.п. гари при селата Хан Крум и Кочово.</w:t>
      </w:r>
    </w:p>
    <w:p w:rsidR="008B10DD" w:rsidRPr="00844BC0" w:rsidRDefault="008B10DD" w:rsidP="00353E9F">
      <w:pPr>
        <w:pStyle w:val="SilvaText"/>
        <w:spacing w:before="40"/>
        <w:ind w:firstLine="720"/>
        <w:rPr>
          <w:sz w:val="22"/>
          <w:szCs w:val="22"/>
        </w:rPr>
      </w:pPr>
      <w:r w:rsidRPr="00844BC0">
        <w:rPr>
          <w:sz w:val="22"/>
          <w:szCs w:val="22"/>
        </w:rPr>
        <w:t xml:space="preserve">Има достъп </w:t>
      </w:r>
      <w:r>
        <w:rPr>
          <w:sz w:val="22"/>
          <w:szCs w:val="22"/>
        </w:rPr>
        <w:t>до</w:t>
      </w:r>
      <w:r w:rsidRPr="00844BC0">
        <w:rPr>
          <w:sz w:val="22"/>
          <w:szCs w:val="22"/>
        </w:rPr>
        <w:t xml:space="preserve"> мобилни комуникации върху </w:t>
      </w:r>
      <w:r>
        <w:rPr>
          <w:sz w:val="22"/>
          <w:szCs w:val="22"/>
        </w:rPr>
        <w:t>90% от</w:t>
      </w:r>
      <w:r w:rsidRPr="00844BC0">
        <w:rPr>
          <w:sz w:val="22"/>
          <w:szCs w:val="22"/>
        </w:rPr>
        <w:t xml:space="preserve"> т</w:t>
      </w:r>
      <w:r>
        <w:rPr>
          <w:sz w:val="22"/>
          <w:szCs w:val="22"/>
        </w:rPr>
        <w:t>е</w:t>
      </w:r>
      <w:r w:rsidRPr="00844BC0">
        <w:rPr>
          <w:sz w:val="22"/>
          <w:szCs w:val="22"/>
        </w:rPr>
        <w:t>ритория на стопанство. Служителите на горското стопанство са снабдени с мобилни телефони, което улеснява  контакти</w:t>
      </w:r>
      <w:r>
        <w:rPr>
          <w:sz w:val="22"/>
          <w:szCs w:val="22"/>
        </w:rPr>
        <w:t>те</w:t>
      </w:r>
      <w:r w:rsidRPr="00844BC0">
        <w:rPr>
          <w:sz w:val="22"/>
          <w:szCs w:val="22"/>
        </w:rPr>
        <w:t xml:space="preserve"> между тях.</w:t>
      </w:r>
    </w:p>
    <w:p w:rsidR="008B10DD" w:rsidRPr="00844BC0" w:rsidRDefault="008B10DD" w:rsidP="00353E9F">
      <w:pPr>
        <w:spacing w:before="40"/>
        <w:ind w:firstLine="708"/>
        <w:jc w:val="both"/>
        <w:rPr>
          <w:rFonts w:ascii="Arial" w:hAnsi="Arial" w:cs="Arial"/>
          <w:sz w:val="22"/>
          <w:szCs w:val="22"/>
          <w:lang w:val="bg-BG"/>
        </w:rPr>
      </w:pPr>
      <w:r w:rsidRPr="00844BC0">
        <w:rPr>
          <w:rFonts w:ascii="Arial" w:hAnsi="Arial" w:cs="Arial"/>
          <w:sz w:val="22"/>
          <w:szCs w:val="22"/>
          <w:lang w:val="bg-BG"/>
        </w:rPr>
        <w:t xml:space="preserve">Територията на горското стопанство е разделена на два горскостопански участъка – </w:t>
      </w:r>
      <w:r w:rsidRPr="00844BC0">
        <w:rPr>
          <w:rFonts w:ascii="Arial" w:hAnsi="Arial" w:cs="Arial"/>
          <w:sz w:val="22"/>
          <w:szCs w:val="22"/>
        </w:rPr>
        <w:t>I</w:t>
      </w:r>
      <w:r w:rsidRPr="00844BC0">
        <w:rPr>
          <w:rFonts w:ascii="Arial" w:hAnsi="Arial" w:cs="Arial"/>
          <w:sz w:val="22"/>
          <w:szCs w:val="22"/>
          <w:lang w:val="bg-BG"/>
        </w:rPr>
        <w:t xml:space="preserve"> ГСУ Патлейна и </w:t>
      </w:r>
      <w:r w:rsidRPr="00844BC0">
        <w:rPr>
          <w:rFonts w:ascii="Arial" w:hAnsi="Arial" w:cs="Arial"/>
          <w:sz w:val="22"/>
          <w:szCs w:val="22"/>
        </w:rPr>
        <w:t>II</w:t>
      </w:r>
      <w:r w:rsidRPr="00844BC0">
        <w:rPr>
          <w:rFonts w:ascii="Arial" w:hAnsi="Arial" w:cs="Arial"/>
          <w:sz w:val="22"/>
          <w:szCs w:val="22"/>
          <w:lang w:val="bg-BG"/>
        </w:rPr>
        <w:t xml:space="preserve"> ГСУ Преслав. </w:t>
      </w:r>
    </w:p>
    <w:p w:rsidR="008B10DD" w:rsidRPr="00844BC0" w:rsidRDefault="008B10DD" w:rsidP="00353E9F">
      <w:pPr>
        <w:spacing w:before="40"/>
        <w:ind w:firstLine="708"/>
        <w:jc w:val="both"/>
        <w:rPr>
          <w:rFonts w:ascii="Arial" w:hAnsi="Arial" w:cs="Arial"/>
          <w:sz w:val="22"/>
          <w:szCs w:val="22"/>
          <w:lang w:val="bg-BG"/>
        </w:rPr>
      </w:pPr>
      <w:r w:rsidRPr="00844BC0">
        <w:rPr>
          <w:rFonts w:ascii="Arial" w:hAnsi="Arial" w:cs="Arial"/>
          <w:sz w:val="22"/>
          <w:szCs w:val="22"/>
          <w:lang w:val="bg-BG"/>
        </w:rPr>
        <w:t xml:space="preserve">В административно отношение ТП “ДГС Преслав“ е териториално поделение на Североизточното държавно предприятие (СИДП </w:t>
      </w:r>
      <w:r>
        <w:rPr>
          <w:rFonts w:ascii="Arial" w:hAnsi="Arial" w:cs="Arial"/>
          <w:sz w:val="22"/>
          <w:szCs w:val="22"/>
          <w:lang w:val="bg-BG"/>
        </w:rPr>
        <w:t xml:space="preserve">- </w:t>
      </w:r>
      <w:r w:rsidRPr="00844BC0">
        <w:rPr>
          <w:rFonts w:ascii="Arial" w:hAnsi="Arial" w:cs="Arial"/>
          <w:sz w:val="22"/>
          <w:szCs w:val="22"/>
          <w:lang w:val="bg-BG"/>
        </w:rPr>
        <w:t>Шумен) със седалище в гр. Шумен, като е в териториалния обхват на дейност на  Регионална  дирекция  по горите –  гр. Шумен.</w:t>
      </w:r>
    </w:p>
    <w:p w:rsidR="008B10DD" w:rsidRPr="00844BC0" w:rsidRDefault="008B10DD" w:rsidP="00353E9F">
      <w:pPr>
        <w:spacing w:before="240" w:after="120"/>
        <w:ind w:firstLine="709"/>
        <w:jc w:val="both"/>
        <w:rPr>
          <w:rFonts w:ascii="Arial" w:hAnsi="Arial" w:cs="Arial"/>
          <w:b/>
          <w:bCs/>
          <w:sz w:val="22"/>
          <w:szCs w:val="22"/>
          <w:lang w:val="bg-BG"/>
        </w:rPr>
      </w:pPr>
      <w:r w:rsidRPr="00844BC0">
        <w:rPr>
          <w:rFonts w:ascii="Arial" w:hAnsi="Arial" w:cs="Arial"/>
          <w:b/>
          <w:bCs/>
          <w:sz w:val="22"/>
          <w:szCs w:val="22"/>
          <w:lang w:val="bg-BG"/>
        </w:rPr>
        <w:t>2. Физико – географска характеристика</w:t>
      </w:r>
    </w:p>
    <w:p w:rsidR="008B10DD" w:rsidRPr="00844BC0" w:rsidRDefault="008B10DD" w:rsidP="00353E9F">
      <w:pPr>
        <w:spacing w:before="120" w:after="120"/>
        <w:ind w:firstLine="709"/>
        <w:jc w:val="both"/>
        <w:rPr>
          <w:rFonts w:ascii="Arial" w:hAnsi="Arial" w:cs="Arial"/>
          <w:b/>
          <w:bCs/>
          <w:sz w:val="22"/>
          <w:szCs w:val="22"/>
          <w:lang w:val="bg-BG"/>
        </w:rPr>
      </w:pPr>
      <w:r w:rsidRPr="00844BC0">
        <w:rPr>
          <w:rFonts w:ascii="Arial" w:hAnsi="Arial" w:cs="Arial"/>
          <w:b/>
          <w:bCs/>
          <w:sz w:val="22"/>
          <w:szCs w:val="22"/>
          <w:lang w:val="bg-BG"/>
        </w:rPr>
        <w:t>2.1. Географско положение</w:t>
      </w:r>
    </w:p>
    <w:p w:rsidR="008B10DD" w:rsidRPr="00844BC0" w:rsidRDefault="008B10DD" w:rsidP="00353E9F">
      <w:pPr>
        <w:ind w:firstLine="708"/>
        <w:jc w:val="both"/>
        <w:rPr>
          <w:rFonts w:ascii="Arial" w:hAnsi="Arial" w:cs="Arial"/>
          <w:sz w:val="22"/>
          <w:szCs w:val="22"/>
          <w:lang w:val="bg-BG"/>
        </w:rPr>
      </w:pPr>
      <w:r w:rsidRPr="00844BC0">
        <w:rPr>
          <w:rFonts w:ascii="Arial" w:hAnsi="Arial" w:cs="Arial"/>
          <w:sz w:val="22"/>
          <w:szCs w:val="22"/>
          <w:lang w:val="bg-BG"/>
        </w:rPr>
        <w:t>Т</w:t>
      </w:r>
      <w:r>
        <w:rPr>
          <w:rFonts w:ascii="Arial" w:hAnsi="Arial" w:cs="Arial"/>
          <w:sz w:val="22"/>
          <w:szCs w:val="22"/>
          <w:lang w:val="bg-BG"/>
        </w:rPr>
        <w:t>П “</w:t>
      </w:r>
      <w:r w:rsidRPr="00844BC0">
        <w:rPr>
          <w:rFonts w:ascii="Arial" w:hAnsi="Arial" w:cs="Arial"/>
          <w:sz w:val="22"/>
          <w:szCs w:val="22"/>
          <w:lang w:val="bg-BG"/>
        </w:rPr>
        <w:t>ДГСПреслав</w:t>
      </w:r>
      <w:r>
        <w:rPr>
          <w:rFonts w:ascii="Arial" w:hAnsi="Arial" w:cs="Arial"/>
          <w:sz w:val="22"/>
          <w:szCs w:val="22"/>
          <w:lang w:val="bg-BG"/>
        </w:rPr>
        <w:t>“</w:t>
      </w:r>
      <w:r w:rsidRPr="00844BC0">
        <w:rPr>
          <w:rFonts w:ascii="Arial" w:hAnsi="Arial" w:cs="Arial"/>
          <w:sz w:val="22"/>
          <w:szCs w:val="22"/>
          <w:lang w:val="bg-BG"/>
        </w:rPr>
        <w:t xml:space="preserve"> е разположено върху Преславско-Драгоевската планина</w:t>
      </w:r>
      <w:r>
        <w:rPr>
          <w:rFonts w:ascii="Arial" w:hAnsi="Arial" w:cs="Arial"/>
          <w:sz w:val="22"/>
          <w:szCs w:val="22"/>
          <w:lang w:val="bg-BG"/>
        </w:rPr>
        <w:t xml:space="preserve"> -</w:t>
      </w:r>
      <w:r w:rsidRPr="00844BC0">
        <w:rPr>
          <w:rFonts w:ascii="Arial" w:hAnsi="Arial" w:cs="Arial"/>
          <w:sz w:val="22"/>
          <w:szCs w:val="22"/>
          <w:lang w:val="bg-BG"/>
        </w:rPr>
        <w:t xml:space="preserve"> източно разклонение на Източна Стара планина,  и върху части от Шуменското плато и Преславското поле.</w:t>
      </w:r>
    </w:p>
    <w:p w:rsidR="008B10DD" w:rsidRPr="00844BC0" w:rsidRDefault="008B10DD" w:rsidP="00353E9F">
      <w:pPr>
        <w:spacing w:before="40"/>
        <w:ind w:firstLine="709"/>
        <w:jc w:val="both"/>
        <w:rPr>
          <w:rFonts w:ascii="Arial" w:hAnsi="Arial" w:cs="Arial"/>
          <w:sz w:val="22"/>
          <w:szCs w:val="22"/>
          <w:lang w:val="bg-BG"/>
        </w:rPr>
      </w:pPr>
      <w:r w:rsidRPr="00844BC0">
        <w:rPr>
          <w:rFonts w:ascii="Arial" w:hAnsi="Arial" w:cs="Arial"/>
          <w:sz w:val="22"/>
          <w:szCs w:val="22"/>
          <w:lang w:val="bg-BG"/>
        </w:rPr>
        <w:t>Основният горски масив се намира южно от град Велики Преслав.</w:t>
      </w:r>
    </w:p>
    <w:p w:rsidR="008B10DD" w:rsidRPr="00844BC0" w:rsidRDefault="008B10DD" w:rsidP="00353E9F">
      <w:pPr>
        <w:spacing w:before="40"/>
        <w:ind w:firstLine="709"/>
        <w:jc w:val="both"/>
        <w:rPr>
          <w:rFonts w:ascii="Arial" w:hAnsi="Arial" w:cs="Arial"/>
          <w:sz w:val="22"/>
          <w:szCs w:val="22"/>
          <w:lang w:val="bg-BG"/>
        </w:rPr>
      </w:pPr>
      <w:r w:rsidRPr="00844BC0">
        <w:rPr>
          <w:rFonts w:ascii="Arial" w:hAnsi="Arial" w:cs="Arial"/>
          <w:sz w:val="22"/>
          <w:szCs w:val="22"/>
          <w:lang w:val="bg-BG"/>
        </w:rPr>
        <w:t>Вторият по</w:t>
      </w:r>
      <w:r>
        <w:rPr>
          <w:rFonts w:ascii="Arial" w:hAnsi="Arial" w:cs="Arial"/>
          <w:sz w:val="22"/>
          <w:szCs w:val="22"/>
          <w:lang w:val="bg-BG"/>
        </w:rPr>
        <w:t>-</w:t>
      </w:r>
      <w:r w:rsidRPr="00844BC0">
        <w:rPr>
          <w:rFonts w:ascii="Arial" w:hAnsi="Arial" w:cs="Arial"/>
          <w:sz w:val="22"/>
          <w:szCs w:val="22"/>
          <w:lang w:val="bg-BG"/>
        </w:rPr>
        <w:t>големина масив е разположен по южните склонове на Шуменското плато над селата Кочово. Осмар и Троица. Останалата част от територията се състои от по малки горски масиви, разположени сред обработваеми земи.</w:t>
      </w:r>
    </w:p>
    <w:p w:rsidR="008B10DD" w:rsidRPr="00844BC0" w:rsidRDefault="008B10DD" w:rsidP="00353E9F">
      <w:pPr>
        <w:spacing w:before="120" w:after="120"/>
        <w:ind w:firstLine="708"/>
        <w:jc w:val="both"/>
        <w:rPr>
          <w:rFonts w:ascii="Arial" w:hAnsi="Arial" w:cs="Arial"/>
          <w:sz w:val="22"/>
          <w:szCs w:val="22"/>
          <w:lang w:val="bg-BG"/>
        </w:rPr>
      </w:pPr>
      <w:r>
        <w:rPr>
          <w:rFonts w:ascii="Arial" w:hAnsi="Arial" w:cs="Arial"/>
          <w:b/>
          <w:bCs/>
          <w:sz w:val="22"/>
          <w:szCs w:val="22"/>
          <w:lang w:val="bg-BG"/>
        </w:rPr>
        <w:br w:type="page"/>
      </w:r>
      <w:r w:rsidRPr="00844BC0">
        <w:rPr>
          <w:rFonts w:ascii="Arial" w:hAnsi="Arial" w:cs="Arial"/>
          <w:b/>
          <w:bCs/>
          <w:sz w:val="22"/>
          <w:szCs w:val="22"/>
          <w:lang w:val="bg-BG"/>
        </w:rPr>
        <w:lastRenderedPageBreak/>
        <w:t>2,2. Релеф</w:t>
      </w:r>
    </w:p>
    <w:p w:rsidR="008B10DD" w:rsidRPr="00844BC0" w:rsidRDefault="008B10DD" w:rsidP="00353E9F">
      <w:pPr>
        <w:ind w:firstLine="708"/>
        <w:jc w:val="both"/>
        <w:rPr>
          <w:rFonts w:ascii="Arial" w:hAnsi="Arial" w:cs="Arial"/>
          <w:sz w:val="22"/>
          <w:szCs w:val="22"/>
          <w:lang w:val="bg-BG"/>
        </w:rPr>
      </w:pPr>
      <w:r w:rsidRPr="00844BC0">
        <w:rPr>
          <w:rFonts w:ascii="Arial" w:hAnsi="Arial" w:cs="Arial"/>
          <w:sz w:val="22"/>
          <w:szCs w:val="22"/>
          <w:lang w:val="bg-BG"/>
        </w:rPr>
        <w:t xml:space="preserve">Релефът в района </w:t>
      </w:r>
      <w:r>
        <w:rPr>
          <w:rFonts w:ascii="Arial" w:hAnsi="Arial" w:cs="Arial"/>
          <w:sz w:val="22"/>
          <w:szCs w:val="22"/>
          <w:lang w:val="bg-BG"/>
        </w:rPr>
        <w:t xml:space="preserve">на горските територии </w:t>
      </w:r>
      <w:r w:rsidRPr="00844BC0">
        <w:rPr>
          <w:rFonts w:ascii="Arial" w:hAnsi="Arial" w:cs="Arial"/>
          <w:sz w:val="22"/>
          <w:szCs w:val="22"/>
          <w:lang w:val="bg-BG"/>
        </w:rPr>
        <w:t>е типичен за Източна Стара планина.</w:t>
      </w:r>
    </w:p>
    <w:p w:rsidR="008B10DD" w:rsidRPr="00844BC0" w:rsidRDefault="008B10DD" w:rsidP="00353E9F">
      <w:pPr>
        <w:jc w:val="both"/>
        <w:rPr>
          <w:rFonts w:ascii="Arial" w:hAnsi="Arial" w:cs="Arial"/>
          <w:sz w:val="22"/>
          <w:szCs w:val="22"/>
          <w:lang w:val="bg-BG"/>
        </w:rPr>
      </w:pPr>
      <w:r w:rsidRPr="00844BC0">
        <w:rPr>
          <w:rFonts w:ascii="Arial" w:hAnsi="Arial" w:cs="Arial"/>
          <w:sz w:val="22"/>
          <w:szCs w:val="22"/>
          <w:lang w:val="bg-BG"/>
        </w:rPr>
        <w:t>Преобладаващата част от територията на стопанството е с планински характер</w:t>
      </w:r>
      <w:r>
        <w:rPr>
          <w:rFonts w:ascii="Arial" w:hAnsi="Arial" w:cs="Arial"/>
          <w:sz w:val="22"/>
          <w:szCs w:val="22"/>
          <w:lang w:val="bg-BG"/>
        </w:rPr>
        <w:t xml:space="preserve"> - </w:t>
      </w:r>
      <w:r w:rsidR="001C7786">
        <w:rPr>
          <w:rFonts w:ascii="Arial" w:hAnsi="Arial" w:cs="Arial"/>
          <w:sz w:val="22"/>
          <w:szCs w:val="22"/>
          <w:lang w:val="bg-BG"/>
        </w:rPr>
        <w:t xml:space="preserve"> плоски и разл</w:t>
      </w:r>
      <w:r w:rsidR="001C7786">
        <w:rPr>
          <w:rFonts w:ascii="Arial" w:hAnsi="Arial" w:cs="Arial"/>
          <w:sz w:val="22"/>
          <w:szCs w:val="22"/>
        </w:rPr>
        <w:t>a</w:t>
      </w:r>
      <w:r w:rsidRPr="00844BC0">
        <w:rPr>
          <w:rFonts w:ascii="Arial" w:hAnsi="Arial" w:cs="Arial"/>
          <w:sz w:val="22"/>
          <w:szCs w:val="22"/>
          <w:lang w:val="bg-BG"/>
        </w:rPr>
        <w:t xml:space="preserve">ти била, </w:t>
      </w:r>
      <w:r>
        <w:rPr>
          <w:rFonts w:ascii="Arial" w:hAnsi="Arial" w:cs="Arial"/>
          <w:sz w:val="22"/>
          <w:szCs w:val="22"/>
          <w:lang w:val="bg-BG"/>
        </w:rPr>
        <w:t xml:space="preserve">като </w:t>
      </w:r>
      <w:r w:rsidRPr="00844BC0">
        <w:rPr>
          <w:rFonts w:ascii="Arial" w:hAnsi="Arial" w:cs="Arial"/>
          <w:sz w:val="22"/>
          <w:szCs w:val="22"/>
          <w:lang w:val="bg-BG"/>
        </w:rPr>
        <w:t xml:space="preserve"> от тях се спускат умерено стръмни склонове. В пролома на р.Камчия между язовир Тича и м. Омуртагов мост билата са много стръмни.</w:t>
      </w:r>
    </w:p>
    <w:p w:rsidR="008B10DD" w:rsidRPr="00844BC0" w:rsidRDefault="008B10DD" w:rsidP="00353E9F">
      <w:pPr>
        <w:ind w:firstLine="720"/>
        <w:jc w:val="both"/>
        <w:rPr>
          <w:rFonts w:ascii="Arial" w:hAnsi="Arial" w:cs="Arial"/>
          <w:sz w:val="22"/>
          <w:szCs w:val="22"/>
        </w:rPr>
      </w:pPr>
      <w:r w:rsidRPr="00844BC0">
        <w:rPr>
          <w:rFonts w:ascii="Arial" w:hAnsi="Arial" w:cs="Arial"/>
          <w:sz w:val="22"/>
          <w:szCs w:val="22"/>
          <w:lang w:val="bg-BG"/>
        </w:rPr>
        <w:t>Хълмистият характер на релефа определя и преобла</w:t>
      </w:r>
      <w:r>
        <w:rPr>
          <w:rFonts w:ascii="Arial" w:hAnsi="Arial" w:cs="Arial"/>
          <w:sz w:val="22"/>
          <w:szCs w:val="22"/>
          <w:lang w:val="bg-BG"/>
        </w:rPr>
        <w:t>даването</w:t>
      </w:r>
      <w:r w:rsidRPr="00844BC0">
        <w:rPr>
          <w:rFonts w:ascii="Arial" w:hAnsi="Arial" w:cs="Arial"/>
          <w:sz w:val="22"/>
          <w:szCs w:val="22"/>
          <w:lang w:val="bg-BG"/>
        </w:rPr>
        <w:t xml:space="preserve"> на стръ</w:t>
      </w:r>
      <w:r>
        <w:rPr>
          <w:rFonts w:ascii="Arial" w:hAnsi="Arial" w:cs="Arial"/>
          <w:sz w:val="22"/>
          <w:szCs w:val="22"/>
          <w:lang w:val="bg-BG"/>
        </w:rPr>
        <w:t>м</w:t>
      </w:r>
      <w:r w:rsidRPr="00844BC0">
        <w:rPr>
          <w:rFonts w:ascii="Arial" w:hAnsi="Arial" w:cs="Arial"/>
          <w:sz w:val="22"/>
          <w:szCs w:val="22"/>
          <w:lang w:val="bg-BG"/>
        </w:rPr>
        <w:t xml:space="preserve">ни терени, чийто относителен дял е най-висок – </w:t>
      </w:r>
      <w:r w:rsidRPr="00353E9F">
        <w:rPr>
          <w:rFonts w:ascii="Arial" w:hAnsi="Arial" w:cs="Arial"/>
          <w:sz w:val="22"/>
          <w:szCs w:val="22"/>
          <w:lang w:val="bg-BG"/>
        </w:rPr>
        <w:t>38.</w:t>
      </w:r>
      <w:r>
        <w:rPr>
          <w:rFonts w:ascii="Arial" w:hAnsi="Arial" w:cs="Arial"/>
          <w:sz w:val="22"/>
          <w:szCs w:val="22"/>
          <w:lang w:val="bg-BG"/>
        </w:rPr>
        <w:t>1</w:t>
      </w:r>
      <w:r w:rsidRPr="00844BC0">
        <w:rPr>
          <w:rFonts w:ascii="Arial" w:hAnsi="Arial" w:cs="Arial"/>
          <w:sz w:val="22"/>
          <w:szCs w:val="22"/>
          <w:lang w:val="bg-BG"/>
        </w:rPr>
        <w:t xml:space="preserve">%. Наклонени терени заемат </w:t>
      </w:r>
      <w:r w:rsidRPr="00353E9F">
        <w:rPr>
          <w:rFonts w:ascii="Arial" w:hAnsi="Arial" w:cs="Arial"/>
          <w:sz w:val="22"/>
          <w:szCs w:val="22"/>
          <w:lang w:val="bg-BG"/>
        </w:rPr>
        <w:t>3</w:t>
      </w:r>
      <w:r>
        <w:rPr>
          <w:rFonts w:ascii="Arial" w:hAnsi="Arial" w:cs="Arial"/>
          <w:sz w:val="22"/>
          <w:szCs w:val="22"/>
          <w:lang w:val="bg-BG"/>
        </w:rPr>
        <w:t>2,5</w:t>
      </w:r>
      <w:r w:rsidRPr="00844BC0">
        <w:rPr>
          <w:rFonts w:ascii="Arial" w:hAnsi="Arial" w:cs="Arial"/>
          <w:sz w:val="22"/>
          <w:szCs w:val="22"/>
          <w:lang w:val="bg-BG"/>
        </w:rPr>
        <w:t xml:space="preserve">% от дървопроизводителната площ на стопанството, равните и полегати – </w:t>
      </w:r>
      <w:r w:rsidRPr="00353E9F">
        <w:rPr>
          <w:rFonts w:ascii="Arial" w:hAnsi="Arial" w:cs="Arial"/>
          <w:sz w:val="22"/>
          <w:szCs w:val="22"/>
          <w:lang w:val="bg-BG"/>
        </w:rPr>
        <w:t>1</w:t>
      </w:r>
      <w:r>
        <w:rPr>
          <w:rFonts w:ascii="Arial" w:hAnsi="Arial" w:cs="Arial"/>
          <w:sz w:val="22"/>
          <w:szCs w:val="22"/>
          <w:lang w:val="bg-BG"/>
        </w:rPr>
        <w:t>7,3</w:t>
      </w:r>
      <w:r w:rsidRPr="00844BC0">
        <w:rPr>
          <w:rFonts w:ascii="Arial" w:hAnsi="Arial" w:cs="Arial"/>
          <w:sz w:val="22"/>
          <w:szCs w:val="22"/>
          <w:lang w:val="bg-BG"/>
        </w:rPr>
        <w:t>%. Много стръмни терени са разположени основно в пролома на река Камчия и са с относителен дял -12.</w:t>
      </w:r>
      <w:r>
        <w:rPr>
          <w:rFonts w:ascii="Arial" w:hAnsi="Arial" w:cs="Arial"/>
          <w:sz w:val="22"/>
          <w:szCs w:val="22"/>
          <w:lang w:val="bg-BG"/>
        </w:rPr>
        <w:t>1</w:t>
      </w:r>
      <w:r w:rsidRPr="00844BC0">
        <w:rPr>
          <w:rFonts w:ascii="Arial" w:hAnsi="Arial" w:cs="Arial"/>
          <w:sz w:val="22"/>
          <w:szCs w:val="22"/>
          <w:lang w:val="bg-BG"/>
        </w:rPr>
        <w:t xml:space="preserve">%. </w:t>
      </w:r>
      <w:r w:rsidRPr="00844BC0">
        <w:rPr>
          <w:rFonts w:ascii="Arial" w:hAnsi="Arial" w:cs="Arial"/>
          <w:sz w:val="22"/>
          <w:szCs w:val="22"/>
        </w:rPr>
        <w:t>(</w:t>
      </w:r>
      <w:proofErr w:type="gramStart"/>
      <w:r w:rsidRPr="00844BC0">
        <w:rPr>
          <w:rFonts w:ascii="Arial" w:hAnsi="Arial" w:cs="Arial"/>
          <w:sz w:val="22"/>
          <w:szCs w:val="22"/>
        </w:rPr>
        <w:t>таблица</w:t>
      </w:r>
      <w:proofErr w:type="gramEnd"/>
      <w:r w:rsidRPr="00844BC0">
        <w:rPr>
          <w:rFonts w:ascii="Arial" w:hAnsi="Arial" w:cs="Arial"/>
          <w:sz w:val="22"/>
          <w:szCs w:val="22"/>
        </w:rPr>
        <w:t xml:space="preserve"> №1).</w:t>
      </w:r>
    </w:p>
    <w:p w:rsidR="008B10DD" w:rsidRPr="0037152C" w:rsidRDefault="008B10DD" w:rsidP="00353E9F">
      <w:pPr>
        <w:pStyle w:val="SilvaText"/>
        <w:spacing w:before="120"/>
        <w:ind w:firstLine="0"/>
        <w:rPr>
          <w:b/>
          <w:bCs/>
          <w:i/>
          <w:iCs/>
        </w:rPr>
      </w:pPr>
      <w:r w:rsidRPr="0037152C">
        <w:rPr>
          <w:b/>
          <w:bCs/>
          <w:i/>
          <w:iCs/>
        </w:rPr>
        <w:t>Таблица № 1</w:t>
      </w:r>
    </w:p>
    <w:p w:rsidR="008B10DD" w:rsidRDefault="008B10DD" w:rsidP="00353E9F">
      <w:pPr>
        <w:pStyle w:val="SilvaText"/>
        <w:spacing w:after="120"/>
        <w:ind w:firstLine="0"/>
        <w:outlineLvl w:val="0"/>
        <w:rPr>
          <w:rFonts w:cs="Times New Roman"/>
          <w:b/>
          <w:bCs/>
          <w:i/>
          <w:iCs/>
        </w:rPr>
      </w:pPr>
      <w:r w:rsidRPr="0037152C">
        <w:rPr>
          <w:b/>
          <w:bCs/>
          <w:i/>
          <w:iCs/>
        </w:rPr>
        <w:t>Разпределение на дървопроизводителната площ  по наклон  на  терена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553"/>
        <w:gridCol w:w="900"/>
        <w:gridCol w:w="900"/>
        <w:gridCol w:w="974"/>
        <w:gridCol w:w="900"/>
        <w:gridCol w:w="1284"/>
        <w:gridCol w:w="900"/>
      </w:tblGrid>
      <w:tr w:rsidR="008B10DD">
        <w:trPr>
          <w:jc w:val="center"/>
        </w:trPr>
        <w:tc>
          <w:tcPr>
            <w:tcW w:w="150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Степенинанаклон</w:t>
            </w:r>
          </w:p>
        </w:tc>
        <w:tc>
          <w:tcPr>
            <w:tcW w:w="90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Равно</w:t>
            </w:r>
            <w:r w:rsidRPr="00675807">
              <w:rPr>
                <w:rFonts w:ascii="Arial" w:hAnsi="Arial" w:cs="Arial"/>
                <w:color w:val="000000"/>
                <w:sz w:val="18"/>
                <w:szCs w:val="18"/>
              </w:rPr>
              <w:br/>
              <w:t>0°-4°</w:t>
            </w:r>
          </w:p>
        </w:tc>
        <w:tc>
          <w:tcPr>
            <w:tcW w:w="90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Полегато</w:t>
            </w:r>
            <w:r w:rsidRPr="00675807">
              <w:rPr>
                <w:rFonts w:ascii="Arial" w:hAnsi="Arial" w:cs="Arial"/>
                <w:color w:val="000000"/>
                <w:sz w:val="18"/>
                <w:szCs w:val="18"/>
              </w:rPr>
              <w:br/>
              <w:t>5°-10°</w:t>
            </w:r>
          </w:p>
        </w:tc>
        <w:tc>
          <w:tcPr>
            <w:tcW w:w="974"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Наклонено</w:t>
            </w:r>
            <w:r w:rsidRPr="00675807">
              <w:rPr>
                <w:rFonts w:ascii="Arial" w:hAnsi="Arial" w:cs="Arial"/>
                <w:color w:val="000000"/>
                <w:sz w:val="18"/>
                <w:szCs w:val="18"/>
              </w:rPr>
              <w:br/>
              <w:t>11°-20°</w:t>
            </w:r>
          </w:p>
        </w:tc>
        <w:tc>
          <w:tcPr>
            <w:tcW w:w="90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Стръмно</w:t>
            </w:r>
            <w:r w:rsidRPr="00675807">
              <w:rPr>
                <w:rFonts w:ascii="Arial" w:hAnsi="Arial" w:cs="Arial"/>
                <w:color w:val="000000"/>
                <w:sz w:val="18"/>
                <w:szCs w:val="18"/>
              </w:rPr>
              <w:br/>
              <w:t>21°-30°</w:t>
            </w:r>
          </w:p>
        </w:tc>
        <w:tc>
          <w:tcPr>
            <w:tcW w:w="90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Многостръмно</w:t>
            </w:r>
            <w:r w:rsidRPr="00675807">
              <w:rPr>
                <w:rFonts w:ascii="Arial" w:hAnsi="Arial" w:cs="Arial"/>
                <w:color w:val="000000"/>
                <w:sz w:val="18"/>
                <w:szCs w:val="18"/>
              </w:rPr>
              <w:br/>
              <w:t>над 30°</w:t>
            </w:r>
          </w:p>
        </w:tc>
        <w:tc>
          <w:tcPr>
            <w:tcW w:w="90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Общо</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площхектари</w:t>
            </w:r>
          </w:p>
        </w:tc>
        <w:tc>
          <w:tcPr>
            <w:tcW w:w="9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872,7</w:t>
            </w:r>
          </w:p>
        </w:tc>
        <w:tc>
          <w:tcPr>
            <w:tcW w:w="9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1985,3</w:t>
            </w:r>
          </w:p>
        </w:tc>
        <w:tc>
          <w:tcPr>
            <w:tcW w:w="97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5379,5</w:t>
            </w:r>
          </w:p>
        </w:tc>
        <w:tc>
          <w:tcPr>
            <w:tcW w:w="9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6306,4</w:t>
            </w:r>
          </w:p>
        </w:tc>
        <w:tc>
          <w:tcPr>
            <w:tcW w:w="9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2001,9</w:t>
            </w:r>
          </w:p>
        </w:tc>
        <w:tc>
          <w:tcPr>
            <w:tcW w:w="9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16545,8</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проценти</w:t>
            </w:r>
          </w:p>
        </w:tc>
        <w:tc>
          <w:tcPr>
            <w:tcW w:w="9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w:t>
            </w:r>
          </w:p>
        </w:tc>
        <w:tc>
          <w:tcPr>
            <w:tcW w:w="9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w:t>
            </w:r>
          </w:p>
        </w:tc>
        <w:tc>
          <w:tcPr>
            <w:tcW w:w="97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32,5</w:t>
            </w:r>
          </w:p>
        </w:tc>
        <w:tc>
          <w:tcPr>
            <w:tcW w:w="9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38,1</w:t>
            </w:r>
          </w:p>
        </w:tc>
        <w:tc>
          <w:tcPr>
            <w:tcW w:w="9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12,1</w:t>
            </w:r>
          </w:p>
        </w:tc>
        <w:tc>
          <w:tcPr>
            <w:tcW w:w="9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100.0</w:t>
            </w:r>
          </w:p>
        </w:tc>
      </w:tr>
    </w:tbl>
    <w:p w:rsidR="008B10DD" w:rsidRPr="0037152C" w:rsidRDefault="008B10DD" w:rsidP="00353E9F">
      <w:pPr>
        <w:pStyle w:val="SilvaText"/>
        <w:spacing w:after="120"/>
        <w:ind w:firstLine="0"/>
        <w:outlineLvl w:val="0"/>
        <w:rPr>
          <w:rFonts w:cs="Times New Roman"/>
          <w:b/>
          <w:bCs/>
          <w:i/>
          <w:iCs/>
        </w:rPr>
      </w:pPr>
    </w:p>
    <w:p w:rsidR="008B10DD" w:rsidRPr="00353E9F" w:rsidRDefault="008B10DD" w:rsidP="00353E9F">
      <w:pPr>
        <w:spacing w:before="120"/>
        <w:ind w:firstLine="720"/>
        <w:jc w:val="both"/>
        <w:rPr>
          <w:rFonts w:ascii="Arial" w:hAnsi="Arial" w:cs="Arial"/>
          <w:sz w:val="22"/>
          <w:szCs w:val="22"/>
          <w:lang w:val="bg-BG"/>
        </w:rPr>
      </w:pPr>
      <w:r w:rsidRPr="00353E9F">
        <w:rPr>
          <w:rFonts w:ascii="Arial" w:hAnsi="Arial" w:cs="Arial"/>
          <w:sz w:val="22"/>
          <w:szCs w:val="22"/>
          <w:lang w:val="bg-BG"/>
        </w:rPr>
        <w:t>Дървопроизводителната</w:t>
      </w:r>
      <w:r w:rsidR="001C7786">
        <w:rPr>
          <w:rFonts w:ascii="Arial" w:hAnsi="Arial" w:cs="Arial"/>
          <w:sz w:val="22"/>
          <w:szCs w:val="22"/>
        </w:rPr>
        <w:t xml:space="preserve"> </w:t>
      </w:r>
      <w:r w:rsidR="001C7786">
        <w:rPr>
          <w:rFonts w:ascii="Arial" w:hAnsi="Arial" w:cs="Arial"/>
          <w:sz w:val="22"/>
          <w:szCs w:val="22"/>
          <w:lang w:val="bg-BG"/>
        </w:rPr>
        <w:t>п</w:t>
      </w:r>
      <w:r w:rsidRPr="00353E9F">
        <w:rPr>
          <w:rFonts w:ascii="Arial" w:hAnsi="Arial" w:cs="Arial"/>
          <w:sz w:val="22"/>
          <w:szCs w:val="22"/>
          <w:lang w:val="bg-BG"/>
        </w:rPr>
        <w:t>лощ</w:t>
      </w:r>
      <w:r w:rsidR="001C7786">
        <w:rPr>
          <w:rFonts w:ascii="Arial" w:hAnsi="Arial" w:cs="Arial"/>
          <w:sz w:val="22"/>
          <w:szCs w:val="22"/>
          <w:lang w:val="bg-BG"/>
        </w:rPr>
        <w:t xml:space="preserve"> </w:t>
      </w:r>
      <w:r w:rsidRPr="00353E9F">
        <w:rPr>
          <w:rFonts w:ascii="Arial" w:hAnsi="Arial" w:cs="Arial"/>
          <w:sz w:val="22"/>
          <w:szCs w:val="22"/>
          <w:lang w:val="bg-BG"/>
        </w:rPr>
        <w:t>се</w:t>
      </w:r>
      <w:r w:rsidR="001C7786">
        <w:rPr>
          <w:rFonts w:ascii="Arial" w:hAnsi="Arial" w:cs="Arial"/>
          <w:sz w:val="22"/>
          <w:szCs w:val="22"/>
          <w:lang w:val="bg-BG"/>
        </w:rPr>
        <w:t xml:space="preserve"> </w:t>
      </w:r>
      <w:r w:rsidRPr="00353E9F">
        <w:rPr>
          <w:rFonts w:ascii="Arial" w:hAnsi="Arial" w:cs="Arial"/>
          <w:sz w:val="22"/>
          <w:szCs w:val="22"/>
          <w:lang w:val="bg-BG"/>
        </w:rPr>
        <w:t>разпределя</w:t>
      </w:r>
      <w:r w:rsidR="001C7786">
        <w:rPr>
          <w:rFonts w:ascii="Arial" w:hAnsi="Arial" w:cs="Arial"/>
          <w:sz w:val="22"/>
          <w:szCs w:val="22"/>
          <w:lang w:val="bg-BG"/>
        </w:rPr>
        <w:t xml:space="preserve"> </w:t>
      </w:r>
      <w:r w:rsidRPr="00353E9F">
        <w:rPr>
          <w:rFonts w:ascii="Arial" w:hAnsi="Arial" w:cs="Arial"/>
          <w:sz w:val="22"/>
          <w:szCs w:val="22"/>
          <w:lang w:val="bg-BG"/>
        </w:rPr>
        <w:t>относително</w:t>
      </w:r>
      <w:r w:rsidR="001C7786">
        <w:rPr>
          <w:rFonts w:ascii="Arial" w:hAnsi="Arial" w:cs="Arial"/>
          <w:sz w:val="22"/>
          <w:szCs w:val="22"/>
          <w:lang w:val="bg-BG"/>
        </w:rPr>
        <w:t xml:space="preserve"> </w:t>
      </w:r>
      <w:r w:rsidRPr="00353E9F">
        <w:rPr>
          <w:rFonts w:ascii="Arial" w:hAnsi="Arial" w:cs="Arial"/>
          <w:sz w:val="22"/>
          <w:szCs w:val="22"/>
          <w:lang w:val="bg-BG"/>
        </w:rPr>
        <w:t>равномерно</w:t>
      </w:r>
      <w:r w:rsidR="001C7786">
        <w:rPr>
          <w:rFonts w:ascii="Arial" w:hAnsi="Arial" w:cs="Arial"/>
          <w:sz w:val="22"/>
          <w:szCs w:val="22"/>
          <w:lang w:val="bg-BG"/>
        </w:rPr>
        <w:t xml:space="preserve"> </w:t>
      </w:r>
      <w:r w:rsidRPr="00353E9F">
        <w:rPr>
          <w:rFonts w:ascii="Arial" w:hAnsi="Arial" w:cs="Arial"/>
          <w:sz w:val="22"/>
          <w:szCs w:val="22"/>
          <w:lang w:val="bg-BG"/>
        </w:rPr>
        <w:t>по</w:t>
      </w:r>
      <w:r w:rsidR="001C7786">
        <w:rPr>
          <w:rFonts w:ascii="Arial" w:hAnsi="Arial" w:cs="Arial"/>
          <w:sz w:val="22"/>
          <w:szCs w:val="22"/>
          <w:lang w:val="bg-BG"/>
        </w:rPr>
        <w:t xml:space="preserve"> </w:t>
      </w:r>
      <w:r w:rsidRPr="00353E9F">
        <w:rPr>
          <w:rFonts w:ascii="Arial" w:hAnsi="Arial" w:cs="Arial"/>
          <w:sz w:val="22"/>
          <w:szCs w:val="22"/>
          <w:lang w:val="bg-BG"/>
        </w:rPr>
        <w:t>изложение</w:t>
      </w:r>
      <w:r w:rsidR="001C7786">
        <w:rPr>
          <w:rFonts w:ascii="Arial" w:hAnsi="Arial" w:cs="Arial"/>
          <w:sz w:val="22"/>
          <w:szCs w:val="22"/>
          <w:lang w:val="bg-BG"/>
        </w:rPr>
        <w:t xml:space="preserve"> </w:t>
      </w:r>
      <w:r w:rsidRPr="002E5EB2">
        <w:rPr>
          <w:rFonts w:ascii="Arial" w:hAnsi="Arial" w:cs="Arial"/>
          <w:sz w:val="22"/>
          <w:szCs w:val="22"/>
          <w:lang w:val="bg-BG"/>
        </w:rPr>
        <w:t xml:space="preserve">като преобладават </w:t>
      </w:r>
      <w:r w:rsidRPr="00353E9F">
        <w:rPr>
          <w:rFonts w:ascii="Arial" w:hAnsi="Arial" w:cs="Arial"/>
          <w:sz w:val="22"/>
          <w:szCs w:val="22"/>
          <w:lang w:val="bg-BG"/>
        </w:rPr>
        <w:t>н припечните</w:t>
      </w:r>
      <w:r w:rsidR="001C7786">
        <w:rPr>
          <w:rFonts w:ascii="Arial" w:hAnsi="Arial" w:cs="Arial"/>
          <w:sz w:val="22"/>
          <w:szCs w:val="22"/>
        </w:rPr>
        <w:t xml:space="preserve"> </w:t>
      </w:r>
      <w:r w:rsidRPr="00353E9F">
        <w:rPr>
          <w:rFonts w:ascii="Arial" w:hAnsi="Arial" w:cs="Arial"/>
          <w:sz w:val="22"/>
          <w:szCs w:val="22"/>
          <w:lang w:val="bg-BG"/>
        </w:rPr>
        <w:t>изложения (5</w:t>
      </w:r>
      <w:r>
        <w:rPr>
          <w:rFonts w:ascii="Arial" w:hAnsi="Arial" w:cs="Arial"/>
          <w:sz w:val="22"/>
          <w:szCs w:val="22"/>
          <w:lang w:val="bg-BG"/>
        </w:rPr>
        <w:t>1,7</w:t>
      </w:r>
      <w:r w:rsidRPr="00353E9F">
        <w:rPr>
          <w:rFonts w:ascii="Arial" w:hAnsi="Arial" w:cs="Arial"/>
          <w:sz w:val="22"/>
          <w:szCs w:val="22"/>
          <w:lang w:val="bg-BG"/>
        </w:rPr>
        <w:t>%)</w:t>
      </w:r>
      <w:r w:rsidRPr="002E5EB2">
        <w:rPr>
          <w:rFonts w:ascii="Arial" w:hAnsi="Arial" w:cs="Arial"/>
          <w:sz w:val="22"/>
          <w:szCs w:val="22"/>
          <w:lang w:val="bg-BG"/>
        </w:rPr>
        <w:t>. С най-голям дял са южните (18,</w:t>
      </w:r>
      <w:r>
        <w:rPr>
          <w:rFonts w:ascii="Arial" w:hAnsi="Arial" w:cs="Arial"/>
          <w:sz w:val="22"/>
          <w:szCs w:val="22"/>
          <w:lang w:val="bg-BG"/>
        </w:rPr>
        <w:t>0</w:t>
      </w:r>
      <w:r w:rsidRPr="002E5EB2">
        <w:rPr>
          <w:rFonts w:ascii="Arial" w:hAnsi="Arial" w:cs="Arial"/>
          <w:sz w:val="22"/>
          <w:szCs w:val="22"/>
          <w:lang w:val="bg-BG"/>
        </w:rPr>
        <w:t>%) и северните (15,</w:t>
      </w:r>
      <w:r>
        <w:rPr>
          <w:rFonts w:ascii="Arial" w:hAnsi="Arial" w:cs="Arial"/>
          <w:sz w:val="22"/>
          <w:szCs w:val="22"/>
          <w:lang w:val="bg-BG"/>
        </w:rPr>
        <w:t>9</w:t>
      </w:r>
      <w:r w:rsidRPr="002E5EB2">
        <w:rPr>
          <w:rFonts w:ascii="Arial" w:hAnsi="Arial" w:cs="Arial"/>
          <w:sz w:val="22"/>
          <w:szCs w:val="22"/>
          <w:lang w:val="bg-BG"/>
        </w:rPr>
        <w:t>%) изложения</w:t>
      </w:r>
      <w:r w:rsidRPr="00353E9F">
        <w:rPr>
          <w:rFonts w:ascii="Arial" w:hAnsi="Arial" w:cs="Arial"/>
          <w:sz w:val="22"/>
          <w:szCs w:val="22"/>
          <w:lang w:val="bg-BG"/>
        </w:rPr>
        <w:t xml:space="preserve">  (таблица №2).</w:t>
      </w:r>
    </w:p>
    <w:p w:rsidR="008B10DD" w:rsidRPr="002E5EB2" w:rsidRDefault="008B10DD" w:rsidP="00353E9F">
      <w:pPr>
        <w:pStyle w:val="SilvaText"/>
        <w:spacing w:before="120"/>
        <w:ind w:firstLine="0"/>
        <w:rPr>
          <w:b/>
          <w:bCs/>
          <w:i/>
          <w:iCs/>
        </w:rPr>
      </w:pPr>
      <w:r w:rsidRPr="002E5EB2">
        <w:rPr>
          <w:b/>
          <w:bCs/>
          <w:i/>
          <w:iCs/>
        </w:rPr>
        <w:t>Таблица   № 2</w:t>
      </w:r>
    </w:p>
    <w:p w:rsidR="008B10DD" w:rsidRDefault="008B10DD" w:rsidP="00353E9F">
      <w:pPr>
        <w:pStyle w:val="SilvaText"/>
        <w:spacing w:after="120"/>
        <w:ind w:firstLine="0"/>
        <w:outlineLvl w:val="0"/>
        <w:rPr>
          <w:rFonts w:cs="Times New Roman"/>
          <w:b/>
          <w:bCs/>
          <w:i/>
          <w:iCs/>
        </w:rPr>
      </w:pPr>
      <w:r w:rsidRPr="002E5EB2">
        <w:rPr>
          <w:b/>
          <w:bCs/>
          <w:i/>
          <w:iCs/>
        </w:rPr>
        <w:t>Разпределение на дървопроизводителната площ по изложение на терена</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500"/>
        <w:gridCol w:w="750"/>
        <w:gridCol w:w="1091"/>
        <w:gridCol w:w="1132"/>
        <w:gridCol w:w="750"/>
        <w:gridCol w:w="806"/>
        <w:gridCol w:w="847"/>
        <w:gridCol w:w="750"/>
        <w:gridCol w:w="750"/>
        <w:gridCol w:w="750"/>
      </w:tblGrid>
      <w:tr w:rsidR="008B10DD">
        <w:tc>
          <w:tcPr>
            <w:tcW w:w="150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Изложение</w:t>
            </w:r>
          </w:p>
        </w:tc>
        <w:tc>
          <w:tcPr>
            <w:tcW w:w="75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север</w:t>
            </w:r>
          </w:p>
        </w:tc>
        <w:tc>
          <w:tcPr>
            <w:tcW w:w="75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североизток</w:t>
            </w:r>
          </w:p>
        </w:tc>
        <w:tc>
          <w:tcPr>
            <w:tcW w:w="75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северозапад</w:t>
            </w:r>
          </w:p>
        </w:tc>
        <w:tc>
          <w:tcPr>
            <w:tcW w:w="75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изток</w:t>
            </w:r>
          </w:p>
        </w:tc>
        <w:tc>
          <w:tcPr>
            <w:tcW w:w="75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югоизток</w:t>
            </w:r>
          </w:p>
        </w:tc>
        <w:tc>
          <w:tcPr>
            <w:tcW w:w="75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югозапад</w:t>
            </w:r>
          </w:p>
        </w:tc>
        <w:tc>
          <w:tcPr>
            <w:tcW w:w="75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запад</w:t>
            </w:r>
          </w:p>
        </w:tc>
        <w:tc>
          <w:tcPr>
            <w:tcW w:w="75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юг</w:t>
            </w:r>
          </w:p>
        </w:tc>
        <w:tc>
          <w:tcPr>
            <w:tcW w:w="750" w:type="dxa"/>
            <w:tcMar>
              <w:top w:w="30" w:type="dxa"/>
              <w:left w:w="30" w:type="dxa"/>
              <w:bottom w:w="30" w:type="dxa"/>
              <w:right w:w="30" w:type="dxa"/>
            </w:tcMar>
            <w:vAlign w:val="center"/>
          </w:tcPr>
          <w:p w:rsidR="008B10DD" w:rsidRPr="00675807" w:rsidRDefault="008B10DD" w:rsidP="00353E9F">
            <w:pPr>
              <w:jc w:val="both"/>
              <w:rPr>
                <w:rFonts w:ascii="Arial" w:hAnsi="Arial" w:cs="Arial"/>
                <w:color w:val="000000"/>
                <w:sz w:val="18"/>
                <w:szCs w:val="18"/>
              </w:rPr>
            </w:pPr>
            <w:r w:rsidRPr="00675807">
              <w:rPr>
                <w:rFonts w:ascii="Arial" w:hAnsi="Arial" w:cs="Arial"/>
                <w:color w:val="000000"/>
                <w:sz w:val="18"/>
                <w:szCs w:val="18"/>
              </w:rPr>
              <w:t>Всичко</w:t>
            </w:r>
          </w:p>
        </w:tc>
      </w:tr>
      <w:tr w:rsidR="008B10DD">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площхектари</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2638,0</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1587,9</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2328,6</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1443,1</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1827,6</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2104,4</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1652,4</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2963,8</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16545,8</w:t>
            </w:r>
          </w:p>
        </w:tc>
      </w:tr>
      <w:tr w:rsidR="008B10DD">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проценти</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15,9</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9,6</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14,1</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12,7</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18,0</w:t>
            </w:r>
          </w:p>
        </w:tc>
        <w:tc>
          <w:tcPr>
            <w:tcW w:w="7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100.0</w:t>
            </w:r>
          </w:p>
        </w:tc>
      </w:tr>
    </w:tbl>
    <w:p w:rsidR="008B10DD" w:rsidRPr="00353E9F" w:rsidRDefault="008B10DD" w:rsidP="00353E9F">
      <w:pPr>
        <w:spacing w:before="120"/>
        <w:ind w:firstLine="709"/>
        <w:jc w:val="both"/>
        <w:rPr>
          <w:rFonts w:ascii="Arial" w:hAnsi="Arial" w:cs="Arial"/>
          <w:sz w:val="22"/>
          <w:szCs w:val="22"/>
          <w:lang w:val="bg-BG"/>
        </w:rPr>
      </w:pPr>
      <w:r w:rsidRPr="00353E9F">
        <w:rPr>
          <w:rFonts w:ascii="Arial" w:hAnsi="Arial" w:cs="Arial"/>
          <w:sz w:val="22"/>
          <w:szCs w:val="22"/>
          <w:lang w:val="bg-BG"/>
        </w:rPr>
        <w:t>Хълмистият</w:t>
      </w:r>
      <w:r w:rsidR="001C7786">
        <w:rPr>
          <w:rFonts w:ascii="Arial" w:hAnsi="Arial" w:cs="Arial"/>
          <w:sz w:val="22"/>
          <w:szCs w:val="22"/>
          <w:lang w:val="bg-BG"/>
        </w:rPr>
        <w:t xml:space="preserve"> </w:t>
      </w:r>
      <w:r w:rsidRPr="00353E9F">
        <w:rPr>
          <w:rFonts w:ascii="Arial" w:hAnsi="Arial" w:cs="Arial"/>
          <w:sz w:val="22"/>
          <w:szCs w:val="22"/>
          <w:lang w:val="bg-BG"/>
        </w:rPr>
        <w:t>характер</w:t>
      </w:r>
      <w:r w:rsidR="001C7786">
        <w:rPr>
          <w:rFonts w:ascii="Arial" w:hAnsi="Arial" w:cs="Arial"/>
          <w:sz w:val="22"/>
          <w:szCs w:val="22"/>
          <w:lang w:val="bg-BG"/>
        </w:rPr>
        <w:t xml:space="preserve"> </w:t>
      </w:r>
      <w:r w:rsidRPr="00353E9F">
        <w:rPr>
          <w:rFonts w:ascii="Arial" w:hAnsi="Arial" w:cs="Arial"/>
          <w:sz w:val="22"/>
          <w:szCs w:val="22"/>
          <w:lang w:val="bg-BG"/>
        </w:rPr>
        <w:t>на</w:t>
      </w:r>
      <w:r w:rsidR="001C7786">
        <w:rPr>
          <w:rFonts w:ascii="Arial" w:hAnsi="Arial" w:cs="Arial"/>
          <w:sz w:val="22"/>
          <w:szCs w:val="22"/>
          <w:lang w:val="bg-BG"/>
        </w:rPr>
        <w:t xml:space="preserve"> </w:t>
      </w:r>
      <w:r w:rsidRPr="00353E9F">
        <w:rPr>
          <w:rFonts w:ascii="Arial" w:hAnsi="Arial" w:cs="Arial"/>
          <w:sz w:val="22"/>
          <w:szCs w:val="22"/>
          <w:lang w:val="bg-BG"/>
        </w:rPr>
        <w:t>релефа</w:t>
      </w:r>
      <w:r w:rsidR="001C7786">
        <w:rPr>
          <w:rFonts w:ascii="Arial" w:hAnsi="Arial" w:cs="Arial"/>
          <w:sz w:val="22"/>
          <w:szCs w:val="22"/>
          <w:lang w:val="bg-BG"/>
        </w:rPr>
        <w:t xml:space="preserve"> </w:t>
      </w:r>
      <w:r w:rsidRPr="00353E9F">
        <w:rPr>
          <w:rFonts w:ascii="Arial" w:hAnsi="Arial" w:cs="Arial"/>
          <w:sz w:val="22"/>
          <w:szCs w:val="22"/>
          <w:lang w:val="bg-BG"/>
        </w:rPr>
        <w:t>определя</w:t>
      </w:r>
      <w:r w:rsidR="001C7786">
        <w:rPr>
          <w:rFonts w:ascii="Arial" w:hAnsi="Arial" w:cs="Arial"/>
          <w:sz w:val="22"/>
          <w:szCs w:val="22"/>
          <w:lang w:val="bg-BG"/>
        </w:rPr>
        <w:t xml:space="preserve"> </w:t>
      </w:r>
      <w:r w:rsidRPr="00353E9F">
        <w:rPr>
          <w:rFonts w:ascii="Arial" w:hAnsi="Arial" w:cs="Arial"/>
          <w:sz w:val="22"/>
          <w:szCs w:val="22"/>
          <w:lang w:val="bg-BG"/>
        </w:rPr>
        <w:t>малката</w:t>
      </w:r>
      <w:r w:rsidR="001C7786">
        <w:rPr>
          <w:rFonts w:ascii="Arial" w:hAnsi="Arial" w:cs="Arial"/>
          <w:sz w:val="22"/>
          <w:szCs w:val="22"/>
          <w:lang w:val="bg-BG"/>
        </w:rPr>
        <w:t xml:space="preserve"> </w:t>
      </w:r>
      <w:r w:rsidRPr="00353E9F">
        <w:rPr>
          <w:rFonts w:ascii="Arial" w:hAnsi="Arial" w:cs="Arial"/>
          <w:sz w:val="22"/>
          <w:szCs w:val="22"/>
          <w:lang w:val="bg-BG"/>
        </w:rPr>
        <w:t>разлика в надморската</w:t>
      </w:r>
      <w:r w:rsidR="001C7786">
        <w:rPr>
          <w:rFonts w:ascii="Arial" w:hAnsi="Arial" w:cs="Arial"/>
          <w:sz w:val="22"/>
          <w:szCs w:val="22"/>
          <w:lang w:val="bg-BG"/>
        </w:rPr>
        <w:t xml:space="preserve"> </w:t>
      </w:r>
      <w:r w:rsidRPr="00353E9F">
        <w:rPr>
          <w:rFonts w:ascii="Arial" w:hAnsi="Arial" w:cs="Arial"/>
          <w:sz w:val="22"/>
          <w:szCs w:val="22"/>
          <w:lang w:val="bg-BG"/>
        </w:rPr>
        <w:t>височина</w:t>
      </w:r>
      <w:r w:rsidR="001C7786">
        <w:rPr>
          <w:rFonts w:ascii="Arial" w:hAnsi="Arial" w:cs="Arial"/>
          <w:sz w:val="22"/>
          <w:szCs w:val="22"/>
          <w:lang w:val="bg-BG"/>
        </w:rPr>
        <w:t xml:space="preserve"> </w:t>
      </w:r>
      <w:r w:rsidRPr="00353E9F">
        <w:rPr>
          <w:rFonts w:ascii="Arial" w:hAnsi="Arial" w:cs="Arial"/>
          <w:sz w:val="22"/>
          <w:szCs w:val="22"/>
          <w:lang w:val="bg-BG"/>
        </w:rPr>
        <w:t>на</w:t>
      </w:r>
      <w:r w:rsidR="001C7786">
        <w:rPr>
          <w:rFonts w:ascii="Arial" w:hAnsi="Arial" w:cs="Arial"/>
          <w:sz w:val="22"/>
          <w:szCs w:val="22"/>
          <w:lang w:val="bg-BG"/>
        </w:rPr>
        <w:t xml:space="preserve"> </w:t>
      </w:r>
      <w:r w:rsidRPr="00353E9F">
        <w:rPr>
          <w:rFonts w:ascii="Arial" w:hAnsi="Arial" w:cs="Arial"/>
          <w:sz w:val="22"/>
          <w:szCs w:val="22"/>
          <w:lang w:val="bg-BG"/>
        </w:rPr>
        <w:t>терените в различните</w:t>
      </w:r>
      <w:r w:rsidR="001C7786">
        <w:rPr>
          <w:rFonts w:ascii="Arial" w:hAnsi="Arial" w:cs="Arial"/>
          <w:sz w:val="22"/>
          <w:szCs w:val="22"/>
          <w:lang w:val="bg-BG"/>
        </w:rPr>
        <w:t xml:space="preserve"> </w:t>
      </w:r>
      <w:r w:rsidRPr="00353E9F">
        <w:rPr>
          <w:rFonts w:ascii="Arial" w:hAnsi="Arial" w:cs="Arial"/>
          <w:sz w:val="22"/>
          <w:szCs w:val="22"/>
          <w:lang w:val="bg-BG"/>
        </w:rPr>
        <w:t>части</w:t>
      </w:r>
      <w:r w:rsidR="001C7786">
        <w:rPr>
          <w:rFonts w:ascii="Arial" w:hAnsi="Arial" w:cs="Arial"/>
          <w:sz w:val="22"/>
          <w:szCs w:val="22"/>
          <w:lang w:val="bg-BG"/>
        </w:rPr>
        <w:t xml:space="preserve"> </w:t>
      </w:r>
      <w:r w:rsidRPr="00353E9F">
        <w:rPr>
          <w:rFonts w:ascii="Arial" w:hAnsi="Arial" w:cs="Arial"/>
          <w:sz w:val="22"/>
          <w:szCs w:val="22"/>
          <w:lang w:val="bg-BG"/>
        </w:rPr>
        <w:t>на</w:t>
      </w:r>
      <w:r w:rsidR="001C7786">
        <w:rPr>
          <w:rFonts w:ascii="Arial" w:hAnsi="Arial" w:cs="Arial"/>
          <w:sz w:val="22"/>
          <w:szCs w:val="22"/>
          <w:lang w:val="bg-BG"/>
        </w:rPr>
        <w:t xml:space="preserve"> </w:t>
      </w:r>
      <w:r w:rsidRPr="00353E9F">
        <w:rPr>
          <w:rFonts w:ascii="Arial" w:hAnsi="Arial" w:cs="Arial"/>
          <w:sz w:val="22"/>
          <w:szCs w:val="22"/>
          <w:lang w:val="bg-BG"/>
        </w:rPr>
        <w:t>горското</w:t>
      </w:r>
      <w:r w:rsidR="001C7786">
        <w:rPr>
          <w:rFonts w:ascii="Arial" w:hAnsi="Arial" w:cs="Arial"/>
          <w:sz w:val="22"/>
          <w:szCs w:val="22"/>
          <w:lang w:val="bg-BG"/>
        </w:rPr>
        <w:t xml:space="preserve"> </w:t>
      </w:r>
      <w:r w:rsidRPr="00353E9F">
        <w:rPr>
          <w:rFonts w:ascii="Arial" w:hAnsi="Arial" w:cs="Arial"/>
          <w:sz w:val="22"/>
          <w:szCs w:val="22"/>
          <w:lang w:val="bg-BG"/>
        </w:rPr>
        <w:t>стопанств</w:t>
      </w:r>
      <w:r>
        <w:rPr>
          <w:rFonts w:ascii="Arial" w:hAnsi="Arial" w:cs="Arial"/>
          <w:sz w:val="22"/>
          <w:szCs w:val="22"/>
          <w:lang w:val="bg-BG"/>
        </w:rPr>
        <w:t>о. О</w:t>
      </w:r>
      <w:r w:rsidRPr="00353E9F">
        <w:rPr>
          <w:rFonts w:ascii="Arial" w:hAnsi="Arial" w:cs="Arial"/>
          <w:sz w:val="22"/>
          <w:szCs w:val="22"/>
          <w:lang w:val="bg-BG"/>
        </w:rPr>
        <w:t>сновната</w:t>
      </w:r>
      <w:r w:rsidR="001C7786">
        <w:rPr>
          <w:rFonts w:ascii="Arial" w:hAnsi="Arial" w:cs="Arial"/>
          <w:sz w:val="22"/>
          <w:szCs w:val="22"/>
          <w:lang w:val="bg-BG"/>
        </w:rPr>
        <w:t xml:space="preserve"> </w:t>
      </w:r>
      <w:r w:rsidRPr="00353E9F">
        <w:rPr>
          <w:rFonts w:ascii="Arial" w:hAnsi="Arial" w:cs="Arial"/>
          <w:sz w:val="22"/>
          <w:szCs w:val="22"/>
          <w:lang w:val="bg-BG"/>
        </w:rPr>
        <w:t>част</w:t>
      </w:r>
      <w:r w:rsidR="001C7786">
        <w:rPr>
          <w:rFonts w:ascii="Arial" w:hAnsi="Arial" w:cs="Arial"/>
          <w:sz w:val="22"/>
          <w:szCs w:val="22"/>
          <w:lang w:val="bg-BG"/>
        </w:rPr>
        <w:t xml:space="preserve"> </w:t>
      </w:r>
      <w:r w:rsidRPr="00353E9F">
        <w:rPr>
          <w:rFonts w:ascii="Arial" w:hAnsi="Arial" w:cs="Arial"/>
          <w:sz w:val="22"/>
          <w:szCs w:val="22"/>
          <w:lang w:val="bg-BG"/>
        </w:rPr>
        <w:t>от</w:t>
      </w:r>
      <w:r w:rsidR="001C7786">
        <w:rPr>
          <w:rFonts w:ascii="Arial" w:hAnsi="Arial" w:cs="Arial"/>
          <w:sz w:val="22"/>
          <w:szCs w:val="22"/>
          <w:lang w:val="bg-BG"/>
        </w:rPr>
        <w:t xml:space="preserve"> </w:t>
      </w:r>
      <w:r w:rsidRPr="00353E9F">
        <w:rPr>
          <w:rFonts w:ascii="Arial" w:hAnsi="Arial" w:cs="Arial"/>
          <w:sz w:val="22"/>
          <w:szCs w:val="22"/>
          <w:lang w:val="bg-BG"/>
        </w:rPr>
        <w:t>дървопроизводителната</w:t>
      </w:r>
      <w:r w:rsidR="001C7786">
        <w:rPr>
          <w:rFonts w:ascii="Arial" w:hAnsi="Arial" w:cs="Arial"/>
          <w:sz w:val="22"/>
          <w:szCs w:val="22"/>
          <w:lang w:val="bg-BG"/>
        </w:rPr>
        <w:t xml:space="preserve"> площ е раз</w:t>
      </w:r>
      <w:r w:rsidRPr="00353E9F">
        <w:rPr>
          <w:rFonts w:ascii="Arial" w:hAnsi="Arial" w:cs="Arial"/>
          <w:sz w:val="22"/>
          <w:szCs w:val="22"/>
          <w:lang w:val="bg-BG"/>
        </w:rPr>
        <w:t>положена</w:t>
      </w:r>
      <w:r w:rsidR="001C7786">
        <w:rPr>
          <w:rFonts w:ascii="Arial" w:hAnsi="Arial" w:cs="Arial"/>
          <w:sz w:val="22"/>
          <w:szCs w:val="22"/>
          <w:lang w:val="bg-BG"/>
        </w:rPr>
        <w:t xml:space="preserve"> </w:t>
      </w:r>
      <w:r w:rsidRPr="00353E9F">
        <w:rPr>
          <w:rFonts w:ascii="Arial" w:hAnsi="Arial" w:cs="Arial"/>
          <w:sz w:val="22"/>
          <w:szCs w:val="22"/>
          <w:lang w:val="bg-BG"/>
        </w:rPr>
        <w:t>между</w:t>
      </w:r>
      <w:r>
        <w:rPr>
          <w:rFonts w:ascii="Arial" w:hAnsi="Arial" w:cs="Arial"/>
          <w:sz w:val="22"/>
          <w:szCs w:val="22"/>
          <w:lang w:val="bg-BG"/>
        </w:rPr>
        <w:t>1</w:t>
      </w:r>
      <w:r w:rsidRPr="00353E9F">
        <w:rPr>
          <w:rFonts w:ascii="Arial" w:hAnsi="Arial" w:cs="Arial"/>
          <w:sz w:val="22"/>
          <w:szCs w:val="22"/>
          <w:lang w:val="bg-BG"/>
        </w:rPr>
        <w:t>50 и 5</w:t>
      </w:r>
      <w:r>
        <w:rPr>
          <w:rFonts w:ascii="Arial" w:hAnsi="Arial" w:cs="Arial"/>
          <w:sz w:val="22"/>
          <w:szCs w:val="22"/>
          <w:lang w:val="bg-BG"/>
        </w:rPr>
        <w:t>5</w:t>
      </w:r>
      <w:r w:rsidRPr="00353E9F">
        <w:rPr>
          <w:rFonts w:ascii="Arial" w:hAnsi="Arial" w:cs="Arial"/>
          <w:sz w:val="22"/>
          <w:szCs w:val="22"/>
          <w:lang w:val="bg-BG"/>
        </w:rPr>
        <w:t>0 метран.в.</w:t>
      </w:r>
    </w:p>
    <w:p w:rsidR="008B10DD" w:rsidRPr="00353E9F" w:rsidRDefault="008B10DD" w:rsidP="00353E9F">
      <w:pPr>
        <w:spacing w:before="40"/>
        <w:jc w:val="both"/>
        <w:rPr>
          <w:rFonts w:ascii="Arial" w:hAnsi="Arial" w:cs="Arial"/>
          <w:sz w:val="22"/>
          <w:szCs w:val="22"/>
          <w:lang w:val="bg-BG"/>
        </w:rPr>
      </w:pPr>
      <w:r w:rsidRPr="00353E9F">
        <w:rPr>
          <w:rFonts w:ascii="Arial" w:hAnsi="Arial" w:cs="Arial"/>
          <w:sz w:val="22"/>
          <w:szCs w:val="22"/>
          <w:lang w:val="bg-BG"/>
        </w:rPr>
        <w:tab/>
        <w:t>Най-високата</w:t>
      </w:r>
      <w:r w:rsidR="001C7786">
        <w:rPr>
          <w:rFonts w:ascii="Arial" w:hAnsi="Arial" w:cs="Arial"/>
          <w:sz w:val="22"/>
          <w:szCs w:val="22"/>
          <w:lang w:val="bg-BG"/>
        </w:rPr>
        <w:t xml:space="preserve"> </w:t>
      </w:r>
      <w:r w:rsidRPr="00353E9F">
        <w:rPr>
          <w:rFonts w:ascii="Arial" w:hAnsi="Arial" w:cs="Arial"/>
          <w:sz w:val="22"/>
          <w:szCs w:val="22"/>
          <w:lang w:val="bg-BG"/>
        </w:rPr>
        <w:t>точка в района</w:t>
      </w:r>
      <w:r w:rsidR="001C7786">
        <w:rPr>
          <w:rFonts w:ascii="Arial" w:hAnsi="Arial" w:cs="Arial"/>
          <w:sz w:val="22"/>
          <w:szCs w:val="22"/>
          <w:lang w:val="bg-BG"/>
        </w:rPr>
        <w:t xml:space="preserve"> </w:t>
      </w:r>
      <w:r w:rsidRPr="00353E9F">
        <w:rPr>
          <w:rFonts w:ascii="Arial" w:hAnsi="Arial" w:cs="Arial"/>
          <w:sz w:val="22"/>
          <w:szCs w:val="22"/>
          <w:lang w:val="bg-BG"/>
        </w:rPr>
        <w:t>на</w:t>
      </w:r>
      <w:r w:rsidR="001C7786">
        <w:rPr>
          <w:rFonts w:ascii="Arial" w:hAnsi="Arial" w:cs="Arial"/>
          <w:sz w:val="22"/>
          <w:szCs w:val="22"/>
          <w:lang w:val="bg-BG"/>
        </w:rPr>
        <w:t xml:space="preserve"> </w:t>
      </w:r>
      <w:r w:rsidRPr="00353E9F">
        <w:rPr>
          <w:rFonts w:ascii="Arial" w:hAnsi="Arial" w:cs="Arial"/>
          <w:sz w:val="22"/>
          <w:szCs w:val="22"/>
          <w:lang w:val="bg-BG"/>
        </w:rPr>
        <w:t>стопанство е връх “Пелиноввръх” – 701,4 м н.в., (гранична</w:t>
      </w:r>
      <w:r w:rsidR="001C7786">
        <w:rPr>
          <w:rFonts w:ascii="Arial" w:hAnsi="Arial" w:cs="Arial"/>
          <w:sz w:val="22"/>
          <w:szCs w:val="22"/>
          <w:lang w:val="bg-BG"/>
        </w:rPr>
        <w:t xml:space="preserve"> </w:t>
      </w:r>
      <w:r w:rsidRPr="00353E9F">
        <w:rPr>
          <w:rFonts w:ascii="Arial" w:hAnsi="Arial" w:cs="Arial"/>
          <w:sz w:val="22"/>
          <w:szCs w:val="22"/>
          <w:lang w:val="bg-BG"/>
        </w:rPr>
        <w:t>точка</w:t>
      </w:r>
      <w:r w:rsidR="001C7786">
        <w:rPr>
          <w:rFonts w:ascii="Arial" w:hAnsi="Arial" w:cs="Arial"/>
          <w:sz w:val="22"/>
          <w:szCs w:val="22"/>
          <w:lang w:val="bg-BG"/>
        </w:rPr>
        <w:t xml:space="preserve"> </w:t>
      </w:r>
      <w:r w:rsidRPr="00353E9F">
        <w:rPr>
          <w:rFonts w:ascii="Arial" w:hAnsi="Arial" w:cs="Arial"/>
          <w:sz w:val="22"/>
          <w:szCs w:val="22"/>
          <w:lang w:val="bg-BG"/>
        </w:rPr>
        <w:t>между</w:t>
      </w:r>
      <w:r w:rsidR="001C7786">
        <w:rPr>
          <w:rFonts w:ascii="Arial" w:hAnsi="Arial" w:cs="Arial"/>
          <w:sz w:val="22"/>
          <w:szCs w:val="22"/>
          <w:lang w:val="bg-BG"/>
        </w:rPr>
        <w:t xml:space="preserve"> </w:t>
      </w:r>
      <w:r w:rsidRPr="00353E9F">
        <w:rPr>
          <w:rFonts w:ascii="Arial" w:hAnsi="Arial" w:cs="Arial"/>
          <w:sz w:val="22"/>
          <w:szCs w:val="22"/>
          <w:lang w:val="bg-BG"/>
        </w:rPr>
        <w:t>отдели 185, 192, 226, 227), а  най-ниската</w:t>
      </w:r>
      <w:r w:rsidR="001C7786">
        <w:rPr>
          <w:rFonts w:ascii="Arial" w:hAnsi="Arial" w:cs="Arial"/>
          <w:sz w:val="22"/>
          <w:szCs w:val="22"/>
          <w:lang w:val="bg-BG"/>
        </w:rPr>
        <w:t xml:space="preserve"> </w:t>
      </w:r>
      <w:r w:rsidRPr="00353E9F">
        <w:rPr>
          <w:rFonts w:ascii="Arial" w:hAnsi="Arial" w:cs="Arial"/>
          <w:sz w:val="22"/>
          <w:szCs w:val="22"/>
          <w:lang w:val="bg-BG"/>
        </w:rPr>
        <w:t>се</w:t>
      </w:r>
      <w:r w:rsidR="001C7786">
        <w:rPr>
          <w:rFonts w:ascii="Arial" w:hAnsi="Arial" w:cs="Arial"/>
          <w:sz w:val="22"/>
          <w:szCs w:val="22"/>
          <w:lang w:val="bg-BG"/>
        </w:rPr>
        <w:t xml:space="preserve"> </w:t>
      </w:r>
      <w:r w:rsidRPr="00353E9F">
        <w:rPr>
          <w:rFonts w:ascii="Arial" w:hAnsi="Arial" w:cs="Arial"/>
          <w:sz w:val="22"/>
          <w:szCs w:val="22"/>
          <w:lang w:val="bg-BG"/>
        </w:rPr>
        <w:t>намира в отдел 153 -51,8 м н.в.</w:t>
      </w:r>
    </w:p>
    <w:p w:rsidR="008B10DD" w:rsidRPr="00FF3E78" w:rsidRDefault="008B10DD" w:rsidP="00353E9F">
      <w:pPr>
        <w:spacing w:before="40"/>
        <w:ind w:left="2829" w:firstLine="709"/>
        <w:jc w:val="both"/>
        <w:rPr>
          <w:rFonts w:ascii="Arial" w:hAnsi="Arial" w:cs="Arial"/>
          <w:b/>
          <w:bCs/>
          <w:i/>
          <w:iCs/>
        </w:rPr>
      </w:pPr>
      <w:r>
        <w:rPr>
          <w:rFonts w:ascii="Arial" w:hAnsi="Arial" w:cs="Arial"/>
          <w:b/>
          <w:bCs/>
          <w:i/>
          <w:iCs/>
          <w:lang w:val="bg-BG"/>
        </w:rPr>
        <w:t>/</w:t>
      </w:r>
      <w:r w:rsidRPr="00FF3E78">
        <w:rPr>
          <w:rFonts w:ascii="Arial" w:hAnsi="Arial" w:cs="Arial"/>
          <w:b/>
          <w:bCs/>
          <w:i/>
          <w:iCs/>
        </w:rPr>
        <w:t>Таблица № 3</w:t>
      </w:r>
    </w:p>
    <w:p w:rsidR="008B10DD" w:rsidRDefault="008B10DD" w:rsidP="00353E9F">
      <w:pPr>
        <w:spacing w:after="120"/>
        <w:ind w:firstLine="708"/>
        <w:jc w:val="both"/>
        <w:rPr>
          <w:rFonts w:ascii="Arial" w:hAnsi="Arial" w:cs="Arial"/>
          <w:b/>
          <w:bCs/>
          <w:i/>
          <w:iCs/>
        </w:rPr>
      </w:pPr>
      <w:r w:rsidRPr="00FF3E78">
        <w:rPr>
          <w:rFonts w:ascii="Arial" w:hAnsi="Arial" w:cs="Arial"/>
          <w:b/>
          <w:bCs/>
          <w:i/>
          <w:iCs/>
        </w:rPr>
        <w:t>Разпределение на</w:t>
      </w:r>
      <w:r>
        <w:rPr>
          <w:rFonts w:ascii="Arial" w:hAnsi="Arial" w:cs="Arial"/>
          <w:b/>
          <w:bCs/>
          <w:i/>
          <w:iCs/>
        </w:rPr>
        <w:t xml:space="preserve"> </w:t>
      </w:r>
      <w:r w:rsidRPr="00FF3E78">
        <w:rPr>
          <w:rFonts w:ascii="Arial" w:hAnsi="Arial" w:cs="Arial"/>
          <w:b/>
          <w:bCs/>
          <w:i/>
          <w:iCs/>
        </w:rPr>
        <w:t>дървопроизводителната</w:t>
      </w:r>
      <w:r>
        <w:rPr>
          <w:rFonts w:ascii="Arial" w:hAnsi="Arial" w:cs="Arial"/>
          <w:b/>
          <w:bCs/>
          <w:i/>
          <w:iCs/>
        </w:rPr>
        <w:t xml:space="preserve"> </w:t>
      </w:r>
      <w:r w:rsidRPr="00FF3E78">
        <w:rPr>
          <w:rFonts w:ascii="Arial" w:hAnsi="Arial" w:cs="Arial"/>
          <w:b/>
          <w:bCs/>
          <w:i/>
          <w:iCs/>
        </w:rPr>
        <w:t>площ</w:t>
      </w:r>
      <w:r>
        <w:rPr>
          <w:rFonts w:ascii="Arial" w:hAnsi="Arial" w:cs="Arial"/>
          <w:b/>
          <w:bCs/>
          <w:i/>
          <w:iCs/>
        </w:rPr>
        <w:t xml:space="preserve"> </w:t>
      </w:r>
      <w:r w:rsidRPr="00FF3E78">
        <w:rPr>
          <w:rFonts w:ascii="Arial" w:hAnsi="Arial" w:cs="Arial"/>
          <w:b/>
          <w:bCs/>
          <w:i/>
          <w:iCs/>
        </w:rPr>
        <w:t>по</w:t>
      </w:r>
      <w:r>
        <w:rPr>
          <w:rFonts w:ascii="Arial" w:hAnsi="Arial" w:cs="Arial"/>
          <w:b/>
          <w:bCs/>
          <w:i/>
          <w:iCs/>
        </w:rPr>
        <w:t xml:space="preserve"> </w:t>
      </w:r>
      <w:r w:rsidRPr="00FF3E78">
        <w:rPr>
          <w:rFonts w:ascii="Arial" w:hAnsi="Arial" w:cs="Arial"/>
          <w:b/>
          <w:bCs/>
          <w:i/>
          <w:iCs/>
        </w:rPr>
        <w:t>надморска</w:t>
      </w:r>
      <w:r>
        <w:rPr>
          <w:rFonts w:ascii="Arial" w:hAnsi="Arial" w:cs="Arial"/>
          <w:b/>
          <w:bCs/>
          <w:i/>
          <w:iCs/>
        </w:rPr>
        <w:t xml:space="preserve"> </w:t>
      </w:r>
      <w:r w:rsidRPr="00FF3E78">
        <w:rPr>
          <w:rFonts w:ascii="Arial" w:hAnsi="Arial" w:cs="Arial"/>
          <w:b/>
          <w:bCs/>
          <w:i/>
          <w:iCs/>
        </w:rPr>
        <w:t>височина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882"/>
        <w:gridCol w:w="1050"/>
        <w:gridCol w:w="600"/>
      </w:tblGrid>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надморскависочина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площ (ха)</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1 - 50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51 - 100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6,0</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101 - 150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570,2</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3,5</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151 - 200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2199,6</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13,3</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201 - 250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1329,5</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8,0</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251 - 300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2563,6</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15,5</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301 - 350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1928,6</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11,7</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351 - 400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2871,5</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17,3</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401 - 450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1804,3</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10,9</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451 - 500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1585,0</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9,6</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501 - 550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649,8</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551 - 600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816,2</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601 - 650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204,0</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651 - 700 m</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17,4</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rPr>
          <w:jc w:val="center"/>
        </w:trPr>
        <w:tc>
          <w:tcPr>
            <w:tcW w:w="150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16545,8</w:t>
            </w:r>
          </w:p>
        </w:tc>
        <w:tc>
          <w:tcPr>
            <w:tcW w:w="60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100,0</w:t>
            </w:r>
          </w:p>
        </w:tc>
      </w:tr>
    </w:tbl>
    <w:p w:rsidR="001C7786" w:rsidRPr="001C7786" w:rsidRDefault="001C7786" w:rsidP="001C7786">
      <w:pPr>
        <w:jc w:val="both"/>
        <w:rPr>
          <w:rFonts w:ascii="Arial" w:hAnsi="Arial" w:cs="Arial"/>
          <w:b/>
          <w:bCs/>
          <w:sz w:val="22"/>
          <w:szCs w:val="22"/>
          <w:lang w:val="bg-BG"/>
        </w:rPr>
      </w:pPr>
    </w:p>
    <w:p w:rsidR="008B10DD" w:rsidRPr="00553579" w:rsidRDefault="001C7786" w:rsidP="00353E9F">
      <w:pPr>
        <w:spacing w:before="360" w:after="120"/>
        <w:ind w:firstLine="708"/>
        <w:jc w:val="both"/>
        <w:rPr>
          <w:rFonts w:ascii="Arial" w:hAnsi="Arial" w:cs="Arial"/>
          <w:b/>
          <w:bCs/>
          <w:sz w:val="22"/>
          <w:szCs w:val="22"/>
        </w:rPr>
      </w:pPr>
      <w:r>
        <w:rPr>
          <w:rFonts w:ascii="Arial" w:hAnsi="Arial" w:cs="Arial"/>
          <w:b/>
          <w:bCs/>
          <w:sz w:val="22"/>
          <w:szCs w:val="22"/>
        </w:rPr>
        <w:br w:type="page"/>
      </w:r>
      <w:r w:rsidR="008B10DD" w:rsidRPr="00553579">
        <w:rPr>
          <w:rFonts w:ascii="Arial" w:hAnsi="Arial" w:cs="Arial"/>
          <w:b/>
          <w:bCs/>
          <w:sz w:val="22"/>
          <w:szCs w:val="22"/>
        </w:rPr>
        <w:lastRenderedPageBreak/>
        <w:t>2.3. Хидроложкиусловия</w:t>
      </w:r>
    </w:p>
    <w:p w:rsidR="008B10DD" w:rsidRPr="00553579" w:rsidRDefault="008B10DD" w:rsidP="00353E9F">
      <w:pPr>
        <w:jc w:val="both"/>
        <w:rPr>
          <w:rFonts w:ascii="Arial" w:hAnsi="Arial" w:cs="Arial"/>
          <w:sz w:val="22"/>
          <w:szCs w:val="22"/>
        </w:rPr>
      </w:pPr>
      <w:r w:rsidRPr="00553579">
        <w:rPr>
          <w:rFonts w:ascii="Arial" w:hAnsi="Arial" w:cs="Arial"/>
          <w:b/>
          <w:bCs/>
          <w:sz w:val="22"/>
          <w:szCs w:val="22"/>
        </w:rPr>
        <w:tab/>
      </w:r>
      <w:r>
        <w:rPr>
          <w:rFonts w:ascii="Arial" w:hAnsi="Arial" w:cs="Arial"/>
          <w:sz w:val="22"/>
          <w:szCs w:val="22"/>
          <w:lang w:val="bg-BG"/>
        </w:rPr>
        <w:t>Н</w:t>
      </w:r>
      <w:r w:rsidRPr="00553579">
        <w:rPr>
          <w:rFonts w:ascii="Arial" w:hAnsi="Arial" w:cs="Arial"/>
          <w:sz w:val="22"/>
          <w:szCs w:val="22"/>
        </w:rPr>
        <w:t>агънатиятерен в районанастопанството е позволилобразуванетонамноговоднитечения, коитосачастотводосборана р.Камчия.</w:t>
      </w:r>
    </w:p>
    <w:p w:rsidR="008B10DD" w:rsidRPr="00553579" w:rsidRDefault="008B10DD" w:rsidP="00353E9F">
      <w:pPr>
        <w:spacing w:before="40"/>
        <w:ind w:firstLine="709"/>
        <w:jc w:val="both"/>
        <w:rPr>
          <w:rFonts w:ascii="Arial" w:hAnsi="Arial" w:cs="Arial"/>
          <w:sz w:val="22"/>
          <w:szCs w:val="22"/>
        </w:rPr>
      </w:pPr>
      <w:proofErr w:type="gramStart"/>
      <w:r w:rsidRPr="00553579">
        <w:rPr>
          <w:rFonts w:ascii="Arial" w:hAnsi="Arial" w:cs="Arial"/>
          <w:sz w:val="22"/>
          <w:szCs w:val="22"/>
        </w:rPr>
        <w:t>Главноводнотечение е рекаКамчия.</w:t>
      </w:r>
      <w:proofErr w:type="gramEnd"/>
      <w:r w:rsidRPr="00553579">
        <w:rPr>
          <w:rFonts w:ascii="Arial" w:hAnsi="Arial" w:cs="Arial"/>
          <w:sz w:val="22"/>
          <w:szCs w:val="22"/>
        </w:rPr>
        <w:t xml:space="preserve"> </w:t>
      </w:r>
      <w:proofErr w:type="gramStart"/>
      <w:r w:rsidRPr="00553579">
        <w:rPr>
          <w:rFonts w:ascii="Arial" w:hAnsi="Arial" w:cs="Arial"/>
          <w:sz w:val="22"/>
          <w:szCs w:val="22"/>
        </w:rPr>
        <w:t>В горнатасичастсъбираводитенадоловетепресичащиГреловскатахълмистакотловина и севлива в язовирТича.</w:t>
      </w:r>
      <w:proofErr w:type="gramEnd"/>
      <w:r w:rsidRPr="00553579">
        <w:rPr>
          <w:rFonts w:ascii="Arial" w:hAnsi="Arial" w:cs="Arial"/>
          <w:sz w:val="22"/>
          <w:szCs w:val="22"/>
        </w:rPr>
        <w:t xml:space="preserve"> </w:t>
      </w:r>
      <w:proofErr w:type="gramStart"/>
      <w:r w:rsidRPr="00553579">
        <w:rPr>
          <w:rFonts w:ascii="Arial" w:hAnsi="Arial" w:cs="Arial"/>
          <w:sz w:val="22"/>
          <w:szCs w:val="22"/>
        </w:rPr>
        <w:t>Отязовиратеченасевер и при м.Омуртаговмостнавлиза в Преславскотополе. Рекатаимапостояненводеноток с променливрежим.</w:t>
      </w:r>
      <w:proofErr w:type="gramEnd"/>
    </w:p>
    <w:p w:rsidR="008B10DD" w:rsidRPr="00553579" w:rsidRDefault="008B10DD" w:rsidP="00353E9F">
      <w:pPr>
        <w:spacing w:before="40"/>
        <w:ind w:firstLine="709"/>
        <w:jc w:val="both"/>
        <w:rPr>
          <w:rFonts w:ascii="Arial" w:hAnsi="Arial" w:cs="Arial"/>
          <w:sz w:val="22"/>
          <w:szCs w:val="22"/>
        </w:rPr>
      </w:pPr>
      <w:proofErr w:type="gramStart"/>
      <w:r w:rsidRPr="00553579">
        <w:rPr>
          <w:rFonts w:ascii="Arial" w:hAnsi="Arial" w:cs="Arial"/>
          <w:sz w:val="22"/>
          <w:szCs w:val="22"/>
        </w:rPr>
        <w:t>Най-голямлявпритокна р.Камчия е р.Врана, преминаващапрезсевернатачастнастопанството, с притоци – Лазарскидол, Хорскидол, долКонскикестен.</w:t>
      </w:r>
      <w:proofErr w:type="gramEnd"/>
      <w:r w:rsidRPr="00553579">
        <w:rPr>
          <w:rFonts w:ascii="Arial" w:hAnsi="Arial" w:cs="Arial"/>
          <w:sz w:val="22"/>
          <w:szCs w:val="22"/>
        </w:rPr>
        <w:t xml:space="preserve"> </w:t>
      </w:r>
      <w:proofErr w:type="gramStart"/>
      <w:r w:rsidRPr="00553579">
        <w:rPr>
          <w:rFonts w:ascii="Arial" w:hAnsi="Arial" w:cs="Arial"/>
          <w:sz w:val="22"/>
          <w:szCs w:val="22"/>
        </w:rPr>
        <w:t>Притоцитеса с малкадължина и голямсреденнаклон, леглатаимсадълбоковрязани, с големиналонинабреговете и теснидъна.</w:t>
      </w:r>
      <w:proofErr w:type="gramEnd"/>
    </w:p>
    <w:p w:rsidR="008B10DD" w:rsidRPr="00553579" w:rsidRDefault="008B10DD" w:rsidP="00353E9F">
      <w:pPr>
        <w:spacing w:before="40"/>
        <w:ind w:firstLine="709"/>
        <w:jc w:val="both"/>
        <w:rPr>
          <w:rFonts w:ascii="Arial" w:hAnsi="Arial" w:cs="Arial"/>
          <w:sz w:val="22"/>
          <w:szCs w:val="22"/>
        </w:rPr>
      </w:pPr>
      <w:proofErr w:type="gramStart"/>
      <w:r w:rsidRPr="00553579">
        <w:rPr>
          <w:rFonts w:ascii="Arial" w:hAnsi="Arial" w:cs="Arial"/>
          <w:sz w:val="22"/>
          <w:szCs w:val="22"/>
        </w:rPr>
        <w:t>В районанямаизвори с постоянен и голямдебит.</w:t>
      </w:r>
      <w:proofErr w:type="gramEnd"/>
      <w:r w:rsidRPr="00553579">
        <w:rPr>
          <w:rFonts w:ascii="Arial" w:hAnsi="Arial" w:cs="Arial"/>
          <w:sz w:val="22"/>
          <w:szCs w:val="22"/>
        </w:rPr>
        <w:t xml:space="preserve"> </w:t>
      </w:r>
      <w:proofErr w:type="gramStart"/>
      <w:r w:rsidRPr="00553579">
        <w:rPr>
          <w:rFonts w:ascii="Arial" w:hAnsi="Arial" w:cs="Arial"/>
          <w:sz w:val="22"/>
          <w:szCs w:val="22"/>
        </w:rPr>
        <w:t>Валежитесанедостатъчни и сезонни.</w:t>
      </w:r>
      <w:proofErr w:type="gramEnd"/>
      <w:r w:rsidRPr="00553579">
        <w:rPr>
          <w:rFonts w:ascii="Arial" w:hAnsi="Arial" w:cs="Arial"/>
          <w:sz w:val="22"/>
          <w:szCs w:val="22"/>
        </w:rPr>
        <w:t xml:space="preserve"> </w:t>
      </w:r>
      <w:proofErr w:type="gramStart"/>
      <w:r w:rsidRPr="00553579">
        <w:rPr>
          <w:rFonts w:ascii="Arial" w:hAnsi="Arial" w:cs="Arial"/>
          <w:sz w:val="22"/>
          <w:szCs w:val="22"/>
        </w:rPr>
        <w:t>Воднитеченияса с непостояненводенотток и годишнотомуразпределениесехарактеризира с есенно-зимнопълноводие (краянаноемвридомарт), лятномаловодие (отюлидооктомври), катопрезтозипериодпо-малкитедолове и рекипресъхват.</w:t>
      </w:r>
      <w:proofErr w:type="gramEnd"/>
    </w:p>
    <w:p w:rsidR="008B10DD" w:rsidRPr="00553579" w:rsidRDefault="008B10DD" w:rsidP="00353E9F">
      <w:pPr>
        <w:spacing w:before="120" w:after="120"/>
        <w:jc w:val="both"/>
        <w:rPr>
          <w:rFonts w:ascii="Arial" w:hAnsi="Arial" w:cs="Arial"/>
          <w:b/>
          <w:bCs/>
          <w:sz w:val="22"/>
          <w:szCs w:val="22"/>
        </w:rPr>
      </w:pPr>
      <w:r w:rsidRPr="00553579">
        <w:rPr>
          <w:rFonts w:ascii="Arial" w:hAnsi="Arial" w:cs="Arial"/>
          <w:sz w:val="22"/>
          <w:szCs w:val="22"/>
        </w:rPr>
        <w:tab/>
      </w:r>
      <w:r w:rsidRPr="00553579">
        <w:rPr>
          <w:rFonts w:ascii="Arial" w:hAnsi="Arial" w:cs="Arial"/>
          <w:b/>
          <w:bCs/>
          <w:sz w:val="22"/>
          <w:szCs w:val="22"/>
        </w:rPr>
        <w:t>3. Геоложкистроеж и петрографскисъстав</w:t>
      </w:r>
    </w:p>
    <w:p w:rsidR="008B10DD" w:rsidRPr="00553579" w:rsidRDefault="008B10DD" w:rsidP="00353E9F">
      <w:pPr>
        <w:jc w:val="both"/>
        <w:rPr>
          <w:rFonts w:ascii="Arial" w:hAnsi="Arial" w:cs="Arial"/>
          <w:sz w:val="22"/>
          <w:szCs w:val="22"/>
        </w:rPr>
      </w:pPr>
      <w:r w:rsidRPr="00553579">
        <w:rPr>
          <w:rFonts w:ascii="Arial" w:hAnsi="Arial" w:cs="Arial"/>
          <w:b/>
          <w:bCs/>
          <w:sz w:val="22"/>
          <w:szCs w:val="22"/>
        </w:rPr>
        <w:tab/>
      </w:r>
      <w:proofErr w:type="gramStart"/>
      <w:r w:rsidRPr="00553579">
        <w:rPr>
          <w:rFonts w:ascii="Arial" w:hAnsi="Arial" w:cs="Arial"/>
          <w:sz w:val="22"/>
          <w:szCs w:val="22"/>
        </w:rPr>
        <w:t>Районътнастопанствотосехарактеризира с разпространениетонаседиментнискалниобразувания.</w:t>
      </w:r>
      <w:proofErr w:type="gramEnd"/>
      <w:r w:rsidRPr="00553579">
        <w:rPr>
          <w:rFonts w:ascii="Arial" w:hAnsi="Arial" w:cs="Arial"/>
          <w:sz w:val="22"/>
          <w:szCs w:val="22"/>
        </w:rPr>
        <w:t xml:space="preserve"> Преобладаващоразпространениеиматваровиците и мергелите (хортив), коитозаематоколо 98</w:t>
      </w:r>
      <w:proofErr w:type="gramStart"/>
      <w:r w:rsidRPr="00553579">
        <w:rPr>
          <w:rFonts w:ascii="Arial" w:hAnsi="Arial" w:cs="Arial"/>
          <w:sz w:val="22"/>
          <w:szCs w:val="22"/>
        </w:rPr>
        <w:t>,6</w:t>
      </w:r>
      <w:proofErr w:type="gramEnd"/>
      <w:r w:rsidRPr="00553579">
        <w:rPr>
          <w:rFonts w:ascii="Arial" w:hAnsi="Arial" w:cs="Arial"/>
          <w:sz w:val="22"/>
          <w:szCs w:val="22"/>
        </w:rPr>
        <w:t>% оттериториятанагорскотостопанство. (Таблица</w:t>
      </w:r>
      <w:r w:rsidRPr="00553579">
        <w:rPr>
          <w:sz w:val="22"/>
          <w:szCs w:val="22"/>
        </w:rPr>
        <w:t>№</w:t>
      </w:r>
      <w:r w:rsidRPr="00553579">
        <w:rPr>
          <w:rFonts w:ascii="Arial" w:hAnsi="Arial" w:cs="Arial"/>
          <w:sz w:val="22"/>
          <w:szCs w:val="22"/>
        </w:rPr>
        <w:t>4).</w:t>
      </w:r>
    </w:p>
    <w:p w:rsidR="008B10DD" w:rsidRPr="00553579" w:rsidRDefault="008B10DD" w:rsidP="00353E9F">
      <w:pPr>
        <w:spacing w:before="40"/>
        <w:ind w:firstLine="709"/>
        <w:jc w:val="both"/>
        <w:rPr>
          <w:rFonts w:ascii="Arial" w:hAnsi="Arial" w:cs="Arial"/>
          <w:sz w:val="22"/>
          <w:szCs w:val="22"/>
        </w:rPr>
      </w:pPr>
      <w:proofErr w:type="gramStart"/>
      <w:r w:rsidRPr="00553579">
        <w:rPr>
          <w:rFonts w:ascii="Arial" w:hAnsi="Arial" w:cs="Arial"/>
          <w:sz w:val="22"/>
          <w:szCs w:val="22"/>
        </w:rPr>
        <w:t>В Шуменскотоплатопреобладаватсенонски и ценемонскиваровици.</w:t>
      </w:r>
      <w:proofErr w:type="gramEnd"/>
      <w:r w:rsidRPr="00553579">
        <w:rPr>
          <w:rFonts w:ascii="Arial" w:hAnsi="Arial" w:cs="Arial"/>
          <w:sz w:val="22"/>
          <w:szCs w:val="22"/>
        </w:rPr>
        <w:t xml:space="preserve"> </w:t>
      </w:r>
      <w:proofErr w:type="gramStart"/>
      <w:r w:rsidRPr="00553579">
        <w:rPr>
          <w:rFonts w:ascii="Arial" w:hAnsi="Arial" w:cs="Arial"/>
          <w:sz w:val="22"/>
          <w:szCs w:val="22"/>
        </w:rPr>
        <w:t>Северно от с. Кочовосесрещатбаремскимергели.</w:t>
      </w:r>
      <w:proofErr w:type="gramEnd"/>
    </w:p>
    <w:p w:rsidR="008B10DD" w:rsidRPr="00553579" w:rsidRDefault="008B10DD" w:rsidP="00353E9F">
      <w:pPr>
        <w:spacing w:before="40"/>
        <w:ind w:firstLine="709"/>
        <w:jc w:val="both"/>
        <w:rPr>
          <w:rFonts w:ascii="Arial" w:hAnsi="Arial" w:cs="Arial"/>
          <w:sz w:val="22"/>
          <w:szCs w:val="22"/>
        </w:rPr>
      </w:pPr>
      <w:proofErr w:type="gramStart"/>
      <w:r w:rsidRPr="00553579">
        <w:rPr>
          <w:rFonts w:ascii="Arial" w:hAnsi="Arial" w:cs="Arial"/>
          <w:sz w:val="22"/>
          <w:szCs w:val="22"/>
        </w:rPr>
        <w:t>В Преславскотополепреобладаватхортивскимергели.</w:t>
      </w:r>
      <w:proofErr w:type="gramEnd"/>
    </w:p>
    <w:p w:rsidR="008B10DD" w:rsidRPr="00553579" w:rsidRDefault="008B10DD" w:rsidP="00353E9F">
      <w:pPr>
        <w:spacing w:before="40"/>
        <w:ind w:firstLine="709"/>
        <w:jc w:val="both"/>
        <w:rPr>
          <w:rFonts w:ascii="Arial" w:hAnsi="Arial" w:cs="Arial"/>
          <w:sz w:val="22"/>
          <w:szCs w:val="22"/>
        </w:rPr>
      </w:pPr>
      <w:proofErr w:type="gramStart"/>
      <w:r w:rsidRPr="00553579">
        <w:rPr>
          <w:rFonts w:ascii="Arial" w:hAnsi="Arial" w:cs="Arial"/>
          <w:sz w:val="22"/>
          <w:szCs w:val="22"/>
        </w:rPr>
        <w:t>Преславско-Драгоевскатапланина е изграденапредимноотвалонжкиваровицинасевероизтокотлиниятас.Методиево – язовирТича, а наюготтазилинияпреобладаватхортивскимергели.</w:t>
      </w:r>
      <w:proofErr w:type="gramEnd"/>
    </w:p>
    <w:p w:rsidR="008B10DD" w:rsidRPr="00553579" w:rsidRDefault="008B10DD" w:rsidP="00353E9F">
      <w:pPr>
        <w:spacing w:before="40"/>
        <w:ind w:firstLine="709"/>
        <w:jc w:val="both"/>
        <w:rPr>
          <w:rFonts w:ascii="Arial" w:hAnsi="Arial" w:cs="Arial"/>
          <w:sz w:val="22"/>
          <w:szCs w:val="22"/>
        </w:rPr>
      </w:pPr>
      <w:proofErr w:type="gramStart"/>
      <w:r w:rsidRPr="00553579">
        <w:rPr>
          <w:rFonts w:ascii="Arial" w:hAnsi="Arial" w:cs="Arial"/>
          <w:sz w:val="22"/>
          <w:szCs w:val="22"/>
        </w:rPr>
        <w:t>Общовзетоосновнитескалисалесноподатливинапочвообразуващипроцеси, порадитовачелесноизветряват и несапречказаразвитиетонагорскодървеснатарастителност.</w:t>
      </w:r>
      <w:proofErr w:type="gramEnd"/>
    </w:p>
    <w:p w:rsidR="008B10DD" w:rsidRDefault="008B10DD" w:rsidP="00353E9F">
      <w:pPr>
        <w:ind w:firstLine="709"/>
        <w:jc w:val="both"/>
        <w:rPr>
          <w:rFonts w:ascii="Arial" w:hAnsi="Arial" w:cs="Arial"/>
          <w:b/>
          <w:bCs/>
          <w:i/>
          <w:iCs/>
          <w:color w:val="4F81BD"/>
        </w:rPr>
      </w:pPr>
    </w:p>
    <w:p w:rsidR="008B10DD" w:rsidRPr="00C30B94" w:rsidRDefault="008B10DD" w:rsidP="00353E9F">
      <w:pPr>
        <w:ind w:firstLine="709"/>
        <w:jc w:val="both"/>
        <w:rPr>
          <w:rFonts w:ascii="Arial" w:hAnsi="Arial" w:cs="Arial"/>
          <w:b/>
          <w:bCs/>
          <w:i/>
          <w:iCs/>
        </w:rPr>
      </w:pPr>
      <w:proofErr w:type="gramStart"/>
      <w:r w:rsidRPr="00C30B94">
        <w:rPr>
          <w:rFonts w:ascii="Arial" w:hAnsi="Arial" w:cs="Arial"/>
          <w:b/>
          <w:bCs/>
          <w:i/>
          <w:iCs/>
        </w:rPr>
        <w:t>Таблица  №</w:t>
      </w:r>
      <w:proofErr w:type="gramEnd"/>
      <w:r w:rsidRPr="00C30B94">
        <w:rPr>
          <w:rFonts w:ascii="Arial" w:hAnsi="Arial" w:cs="Arial"/>
          <w:b/>
          <w:bCs/>
          <w:i/>
          <w:iCs/>
        </w:rPr>
        <w:t xml:space="preserve"> 4</w:t>
      </w:r>
    </w:p>
    <w:p w:rsidR="008B10DD" w:rsidRDefault="008B10DD" w:rsidP="00353E9F">
      <w:pPr>
        <w:pStyle w:val="SilvaText"/>
        <w:spacing w:after="120"/>
        <w:ind w:firstLine="0"/>
        <w:outlineLvl w:val="0"/>
        <w:rPr>
          <w:rFonts w:cs="Times New Roman"/>
          <w:b/>
          <w:bCs/>
          <w:i/>
          <w:iCs/>
        </w:rPr>
      </w:pPr>
      <w:r w:rsidRPr="00C30B94">
        <w:rPr>
          <w:b/>
          <w:bCs/>
          <w:i/>
          <w:iCs/>
        </w:rPr>
        <w:t>Разпределение на дървопроизводителната площ по тип основна скала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550"/>
        <w:gridCol w:w="1050"/>
        <w:gridCol w:w="1168"/>
        <w:gridCol w:w="1050"/>
        <w:gridCol w:w="1050"/>
        <w:gridCol w:w="1050"/>
      </w:tblGrid>
      <w:tr w:rsidR="008B10DD">
        <w:trPr>
          <w:jc w:val="center"/>
        </w:trPr>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Основнаскала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Залесена</w:t>
            </w:r>
            <w:r>
              <w:rPr>
                <w:rFonts w:ascii="Arial" w:hAnsi="Arial" w:cs="Arial"/>
                <w:b/>
                <w:bCs/>
                <w:color w:val="000000"/>
                <w:sz w:val="18"/>
                <w:szCs w:val="18"/>
              </w:rPr>
              <w:br/>
              <w:t>площ</w:t>
            </w:r>
          </w:p>
        </w:tc>
        <w:tc>
          <w:tcPr>
            <w:tcW w:w="0" w:type="auto"/>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Дървопроизводителна</w:t>
            </w:r>
            <w:r>
              <w:rPr>
                <w:rFonts w:ascii="Arial" w:hAnsi="Arial" w:cs="Arial"/>
                <w:b/>
                <w:bCs/>
                <w:color w:val="000000"/>
                <w:sz w:val="18"/>
                <w:szCs w:val="18"/>
              </w:rPr>
              <w:br/>
              <w:t>площ</w:t>
            </w:r>
          </w:p>
        </w:tc>
        <w:tc>
          <w:tcPr>
            <w:tcW w:w="0" w:type="auto"/>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Запас</w:t>
            </w:r>
          </w:p>
        </w:tc>
      </w:tr>
      <w:tr w:rsidR="008B10DD">
        <w:trPr>
          <w:jc w:val="center"/>
        </w:trPr>
        <w:tc>
          <w:tcPr>
            <w:tcW w:w="0" w:type="auto"/>
            <w:vMerge/>
            <w:vAlign w:val="center"/>
          </w:tcPr>
          <w:p w:rsidR="008B10DD" w:rsidRDefault="008B10DD" w:rsidP="00353E9F">
            <w:pPr>
              <w:jc w:val="both"/>
              <w:rPr>
                <w:rFonts w:ascii="Arial" w:hAnsi="Arial" w:cs="Arial"/>
                <w:b/>
                <w:bCs/>
                <w:color w:val="000000"/>
                <w:sz w:val="18"/>
                <w:szCs w:val="18"/>
              </w:rPr>
            </w:pP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куб.м</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25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варовик</w:t>
            </w:r>
          </w:p>
        </w:tc>
        <w:tc>
          <w:tcPr>
            <w:tcW w:w="1050" w:type="dxa"/>
            <w:tcMar>
              <w:top w:w="30" w:type="dxa"/>
              <w:left w:w="30" w:type="dxa"/>
              <w:bottom w:w="30" w:type="dxa"/>
              <w:right w:w="30" w:type="dxa"/>
            </w:tcMar>
            <w:vAlign w:val="center"/>
          </w:tcPr>
          <w:p w:rsidR="008B10DD" w:rsidRPr="0085612A" w:rsidRDefault="008B10DD" w:rsidP="00353E9F">
            <w:pPr>
              <w:jc w:val="both"/>
              <w:rPr>
                <w:rFonts w:ascii="Arial" w:hAnsi="Arial" w:cs="Arial"/>
                <w:color w:val="000000"/>
                <w:sz w:val="18"/>
                <w:szCs w:val="18"/>
                <w:lang w:val="bg-BG"/>
              </w:rPr>
            </w:pPr>
            <w:r>
              <w:rPr>
                <w:rFonts w:ascii="Arial" w:hAnsi="Arial" w:cs="Arial"/>
                <w:color w:val="000000"/>
                <w:sz w:val="18"/>
                <w:szCs w:val="18"/>
                <w:lang w:val="bg-BG"/>
              </w:rPr>
              <w:t>9441,3</w:t>
            </w:r>
          </w:p>
        </w:tc>
        <w:tc>
          <w:tcPr>
            <w:tcW w:w="1168" w:type="dxa"/>
            <w:tcMar>
              <w:top w:w="30" w:type="dxa"/>
              <w:left w:w="30" w:type="dxa"/>
              <w:bottom w:w="30" w:type="dxa"/>
              <w:right w:w="30" w:type="dxa"/>
            </w:tcMar>
            <w:vAlign w:val="center"/>
          </w:tcPr>
          <w:p w:rsidR="008B10DD" w:rsidRPr="0085612A" w:rsidRDefault="008B10DD" w:rsidP="00353E9F">
            <w:pPr>
              <w:jc w:val="both"/>
              <w:rPr>
                <w:rFonts w:ascii="Arial" w:hAnsi="Arial" w:cs="Arial"/>
                <w:color w:val="000000"/>
                <w:sz w:val="18"/>
                <w:szCs w:val="18"/>
                <w:lang w:val="bg-BG"/>
              </w:rPr>
            </w:pPr>
            <w:r>
              <w:rPr>
                <w:rFonts w:ascii="Arial" w:hAnsi="Arial" w:cs="Arial"/>
                <w:color w:val="000000"/>
                <w:sz w:val="18"/>
                <w:szCs w:val="18"/>
              </w:rPr>
              <w:t>94</w:t>
            </w:r>
            <w:r>
              <w:rPr>
                <w:rFonts w:ascii="Arial" w:hAnsi="Arial" w:cs="Arial"/>
                <w:color w:val="000000"/>
                <w:sz w:val="18"/>
                <w:szCs w:val="18"/>
                <w:lang w:val="bg-BG"/>
              </w:rPr>
              <w:t>47,9</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1290405</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50,9</w:t>
            </w:r>
          </w:p>
        </w:tc>
      </w:tr>
      <w:tr w:rsidR="008B10DD">
        <w:trPr>
          <w:jc w:val="center"/>
        </w:trPr>
        <w:tc>
          <w:tcPr>
            <w:tcW w:w="25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мергел</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6963,7</w:t>
            </w:r>
          </w:p>
        </w:tc>
        <w:tc>
          <w:tcPr>
            <w:tcW w:w="11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6975,0</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42,2</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1234225</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48,7</w:t>
            </w:r>
          </w:p>
        </w:tc>
      </w:tr>
      <w:tr w:rsidR="008B10DD">
        <w:trPr>
          <w:jc w:val="center"/>
        </w:trPr>
        <w:tc>
          <w:tcPr>
            <w:tcW w:w="25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шисти</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98,7</w:t>
            </w:r>
          </w:p>
        </w:tc>
        <w:tc>
          <w:tcPr>
            <w:tcW w:w="11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98,7</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6695</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r>
      <w:tr w:rsidR="008B10DD">
        <w:trPr>
          <w:jc w:val="center"/>
        </w:trPr>
        <w:tc>
          <w:tcPr>
            <w:tcW w:w="25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реченнанос</w:t>
            </w:r>
          </w:p>
        </w:tc>
        <w:tc>
          <w:tcPr>
            <w:tcW w:w="1050" w:type="dxa"/>
            <w:tcMar>
              <w:top w:w="30" w:type="dxa"/>
              <w:left w:w="30" w:type="dxa"/>
              <w:bottom w:w="30" w:type="dxa"/>
              <w:right w:w="30" w:type="dxa"/>
            </w:tcMar>
            <w:vAlign w:val="center"/>
          </w:tcPr>
          <w:p w:rsidR="008B10DD" w:rsidRPr="0085612A" w:rsidRDefault="008B10DD" w:rsidP="00353E9F">
            <w:pPr>
              <w:jc w:val="both"/>
              <w:rPr>
                <w:rFonts w:ascii="Arial" w:hAnsi="Arial" w:cs="Arial"/>
                <w:color w:val="000000"/>
                <w:sz w:val="18"/>
                <w:szCs w:val="18"/>
                <w:lang w:val="bg-BG"/>
              </w:rPr>
            </w:pPr>
            <w:r>
              <w:rPr>
                <w:rFonts w:ascii="Arial" w:hAnsi="Arial" w:cs="Arial"/>
                <w:color w:val="000000"/>
                <w:sz w:val="18"/>
                <w:szCs w:val="18"/>
                <w:lang w:val="bg-BG"/>
              </w:rPr>
              <w:t>24,2</w:t>
            </w:r>
          </w:p>
        </w:tc>
        <w:tc>
          <w:tcPr>
            <w:tcW w:w="1168" w:type="dxa"/>
            <w:tcMar>
              <w:top w:w="30" w:type="dxa"/>
              <w:left w:w="30" w:type="dxa"/>
              <w:bottom w:w="30" w:type="dxa"/>
              <w:right w:w="30" w:type="dxa"/>
            </w:tcMar>
            <w:vAlign w:val="center"/>
          </w:tcPr>
          <w:p w:rsidR="008B10DD" w:rsidRPr="0085612A" w:rsidRDefault="008B10DD" w:rsidP="00353E9F">
            <w:pPr>
              <w:jc w:val="both"/>
              <w:rPr>
                <w:rFonts w:ascii="Arial" w:hAnsi="Arial" w:cs="Arial"/>
                <w:color w:val="000000"/>
                <w:sz w:val="18"/>
                <w:szCs w:val="18"/>
                <w:lang w:val="bg-BG"/>
              </w:rPr>
            </w:pPr>
            <w:r>
              <w:rPr>
                <w:rFonts w:ascii="Arial" w:hAnsi="Arial" w:cs="Arial"/>
                <w:color w:val="000000"/>
                <w:sz w:val="18"/>
                <w:szCs w:val="18"/>
                <w:lang w:val="bg-BG"/>
              </w:rPr>
              <w:t>24,2</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2995</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rPr>
          <w:jc w:val="center"/>
        </w:trPr>
        <w:tc>
          <w:tcPr>
            <w:tcW w:w="255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16527,8</w:t>
            </w:r>
          </w:p>
        </w:tc>
        <w:tc>
          <w:tcPr>
            <w:tcW w:w="11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16545,8</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2536390</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100,0</w:t>
            </w:r>
          </w:p>
        </w:tc>
      </w:tr>
    </w:tbl>
    <w:p w:rsidR="008B10DD" w:rsidRPr="00C30B94" w:rsidRDefault="008B10DD" w:rsidP="00353E9F">
      <w:pPr>
        <w:pStyle w:val="SilvaText"/>
        <w:spacing w:after="120"/>
        <w:ind w:firstLine="0"/>
        <w:outlineLvl w:val="0"/>
        <w:rPr>
          <w:rFonts w:cs="Times New Roman"/>
          <w:b/>
          <w:bCs/>
          <w:i/>
          <w:iCs/>
        </w:rPr>
      </w:pPr>
    </w:p>
    <w:p w:rsidR="008B10DD" w:rsidRPr="00C30B94" w:rsidRDefault="008B10DD" w:rsidP="00353E9F">
      <w:pPr>
        <w:spacing w:before="240" w:after="120"/>
        <w:ind w:firstLine="709"/>
        <w:jc w:val="both"/>
        <w:rPr>
          <w:rFonts w:ascii="Arial" w:hAnsi="Arial" w:cs="Arial"/>
          <w:b/>
          <w:bCs/>
          <w:sz w:val="22"/>
          <w:szCs w:val="22"/>
          <w:lang w:val="ru-RU"/>
        </w:rPr>
      </w:pPr>
      <w:r w:rsidRPr="00C30B94">
        <w:rPr>
          <w:rFonts w:ascii="Arial" w:hAnsi="Arial" w:cs="Arial"/>
          <w:b/>
          <w:bCs/>
          <w:sz w:val="22"/>
          <w:szCs w:val="22"/>
        </w:rPr>
        <w:t>4. Климатичниусловия</w:t>
      </w:r>
    </w:p>
    <w:p w:rsidR="008B10DD" w:rsidRPr="00C30B94" w:rsidRDefault="008B10DD" w:rsidP="00353E9F">
      <w:pPr>
        <w:spacing w:before="40"/>
        <w:jc w:val="both"/>
        <w:rPr>
          <w:rFonts w:ascii="Arial" w:hAnsi="Arial" w:cs="Arial"/>
          <w:sz w:val="22"/>
          <w:szCs w:val="22"/>
          <w:lang w:val="bg-BG"/>
        </w:rPr>
      </w:pPr>
      <w:r w:rsidRPr="00C30B94">
        <w:rPr>
          <w:lang w:val="ru-RU"/>
        </w:rPr>
        <w:tab/>
      </w:r>
      <w:r w:rsidRPr="00C30B94">
        <w:rPr>
          <w:rFonts w:ascii="Arial" w:hAnsi="Arial" w:cs="Arial"/>
          <w:sz w:val="22"/>
          <w:szCs w:val="22"/>
          <w:lang w:val="ru-RU"/>
        </w:rPr>
        <w:t>Споредвъзприетатаклиматичнакласификация на Събев и Станев “Климатичнирайони на България и техният климат”, 1959-1963г., територията на ТП-ДГС Преслав се намира в Европейскатаконтиненталнаклиматичнаобласт, Умерено–континенталнаподобласт, Припланинскиклиматичен район  (300 – 1000 м н.в.) – ИзточнаБългария.</w:t>
      </w:r>
      <w:r w:rsidRPr="00C30B94">
        <w:rPr>
          <w:rFonts w:ascii="Arial" w:hAnsi="Arial" w:cs="Arial"/>
          <w:sz w:val="22"/>
          <w:szCs w:val="22"/>
          <w:lang w:val="ru-RU"/>
        </w:rPr>
        <w:tab/>
        <w:t xml:space="preserve">Територията на стопанството е разположено в Предбалканския  (припланински) и нископланинскиклиматичен район на ИзточнаБългария. При все, че е твърде подробно разработено, климатичноторайониране не подхожда за горскостопанскорайониране в нашата страна, тъйкаторазглеждаприпланинския климат не </w:t>
      </w:r>
      <w:r w:rsidRPr="00C30B94">
        <w:rPr>
          <w:rFonts w:ascii="Arial" w:hAnsi="Arial" w:cs="Arial"/>
          <w:sz w:val="22"/>
          <w:szCs w:val="22"/>
          <w:lang w:val="ru-RU"/>
        </w:rPr>
        <w:lastRenderedPageBreak/>
        <w:t>като самостоятелен климатичен тип, а каторайонен климат, без очертаване на основните деления в горскорастителнотомурайониране по надморскависочина.</w:t>
      </w:r>
    </w:p>
    <w:p w:rsidR="008B10DD" w:rsidRPr="00C30B94" w:rsidRDefault="008B10DD" w:rsidP="00353E9F">
      <w:pPr>
        <w:spacing w:before="40"/>
        <w:jc w:val="both"/>
        <w:rPr>
          <w:rFonts w:ascii="Arial" w:hAnsi="Arial" w:cs="Arial"/>
          <w:sz w:val="22"/>
          <w:szCs w:val="22"/>
          <w:lang w:val="ru-RU"/>
        </w:rPr>
      </w:pPr>
      <w:r w:rsidRPr="00C30B94">
        <w:rPr>
          <w:rFonts w:ascii="Arial" w:hAnsi="Arial" w:cs="Arial"/>
          <w:sz w:val="22"/>
          <w:szCs w:val="22"/>
          <w:lang w:val="ru-RU"/>
        </w:rPr>
        <w:tab/>
        <w:t>Съществувавръзка между товарайониране и горскорастителноторайониранеспоред по проф. Б. Захариев, проф. В. Донов и колектив. Закономерните изменения на климата въввертикалнапосока, водят до закономерни изменения въввидовиясъстав, производителността, типоветеместорастения, очертаватсе  горскорастителнитепояси и подпояси.</w:t>
      </w:r>
    </w:p>
    <w:p w:rsidR="008B10DD" w:rsidRPr="00C30B94" w:rsidRDefault="008B10DD" w:rsidP="00353E9F">
      <w:pPr>
        <w:pStyle w:val="SilvaText"/>
        <w:spacing w:before="120" w:after="120"/>
        <w:ind w:firstLine="720"/>
        <w:outlineLvl w:val="0"/>
        <w:rPr>
          <w:b/>
          <w:bCs/>
          <w:i/>
          <w:iCs/>
          <w:sz w:val="22"/>
          <w:szCs w:val="22"/>
        </w:rPr>
      </w:pPr>
      <w:r w:rsidRPr="00C30B94">
        <w:rPr>
          <w:b/>
          <w:bCs/>
          <w:i/>
          <w:iCs/>
          <w:sz w:val="22"/>
          <w:szCs w:val="22"/>
        </w:rPr>
        <w:t>4.1. Температурен режим</w:t>
      </w:r>
    </w:p>
    <w:p w:rsidR="008B10DD" w:rsidRPr="00C30B94" w:rsidRDefault="008B10DD" w:rsidP="00353E9F">
      <w:pPr>
        <w:pStyle w:val="SilvaText"/>
        <w:ind w:firstLine="720"/>
        <w:rPr>
          <w:sz w:val="22"/>
          <w:szCs w:val="22"/>
        </w:rPr>
      </w:pPr>
      <w:r w:rsidRPr="00C30B94">
        <w:rPr>
          <w:sz w:val="22"/>
          <w:szCs w:val="22"/>
        </w:rPr>
        <w:t>В табличен вид са представени данни за температурата на въздуха (Таблица №5).</w:t>
      </w:r>
    </w:p>
    <w:p w:rsidR="008B10DD" w:rsidRPr="00C30B94" w:rsidRDefault="008B10DD" w:rsidP="00353E9F">
      <w:pPr>
        <w:ind w:firstLine="709"/>
        <w:jc w:val="both"/>
        <w:rPr>
          <w:rFonts w:ascii="Arial" w:hAnsi="Arial" w:cs="Arial"/>
          <w:sz w:val="22"/>
          <w:szCs w:val="22"/>
          <w:lang w:val="bg-BG"/>
        </w:rPr>
      </w:pPr>
      <w:r w:rsidRPr="00C30B94">
        <w:rPr>
          <w:rFonts w:ascii="Arial" w:hAnsi="Arial" w:cs="Arial"/>
          <w:sz w:val="22"/>
          <w:szCs w:val="22"/>
          <w:lang w:val="bg-BG"/>
        </w:rPr>
        <w:t>Зимата е сравнително мека, пролетта и есента са топли, а лятото - без големи горещини, въпреки че максималните температурни стойности могат да бъдат и много високи.</w:t>
      </w:r>
    </w:p>
    <w:p w:rsidR="008B10DD" w:rsidRPr="00C30B94" w:rsidRDefault="008B10DD" w:rsidP="00353E9F">
      <w:pPr>
        <w:spacing w:before="120"/>
        <w:ind w:firstLine="709"/>
        <w:jc w:val="both"/>
        <w:rPr>
          <w:rFonts w:ascii="Arial" w:hAnsi="Arial" w:cs="Arial"/>
          <w:sz w:val="22"/>
          <w:szCs w:val="22"/>
          <w:lang w:val="bg-BG"/>
        </w:rPr>
      </w:pPr>
      <w:r w:rsidRPr="00C30B94">
        <w:rPr>
          <w:rFonts w:ascii="Arial" w:hAnsi="Arial" w:cs="Arial"/>
          <w:sz w:val="22"/>
          <w:szCs w:val="22"/>
          <w:lang w:val="bg-BG"/>
        </w:rPr>
        <w:t>Продължителността на годишното слънчевото греене  е 2 204 часа, като най-продължително е през месеците юли и август, съответно 318 и 302 часа, а най-кратко за месеците  декември и януари, съответно 72  и 79 часа.</w:t>
      </w:r>
    </w:p>
    <w:p w:rsidR="008B10DD" w:rsidRPr="00C30B94" w:rsidRDefault="008B10DD" w:rsidP="00353E9F">
      <w:pPr>
        <w:pStyle w:val="SilvaText"/>
        <w:spacing w:before="120"/>
        <w:ind w:firstLine="0"/>
        <w:outlineLvl w:val="0"/>
        <w:rPr>
          <w:b/>
          <w:bCs/>
          <w:i/>
          <w:iCs/>
        </w:rPr>
      </w:pPr>
      <w:r w:rsidRPr="00C30B94">
        <w:rPr>
          <w:b/>
          <w:bCs/>
          <w:i/>
          <w:iCs/>
        </w:rPr>
        <w:t>Таблица  № 5</w:t>
      </w:r>
    </w:p>
    <w:p w:rsidR="008B10DD" w:rsidRPr="00C30B94" w:rsidRDefault="008B10DD" w:rsidP="00353E9F">
      <w:pPr>
        <w:pStyle w:val="SilvaText"/>
        <w:spacing w:after="120"/>
        <w:ind w:firstLine="0"/>
        <w:outlineLvl w:val="0"/>
        <w:rPr>
          <w:b/>
          <w:bCs/>
          <w:i/>
          <w:iCs/>
        </w:rPr>
      </w:pPr>
      <w:r w:rsidRPr="00C30B94">
        <w:rPr>
          <w:b/>
          <w:bCs/>
          <w:i/>
          <w:iCs/>
        </w:rPr>
        <w:t>за температурата на въздуха</w:t>
      </w:r>
    </w:p>
    <w:tbl>
      <w:tblPr>
        <w:tblW w:w="9540" w:type="dxa"/>
        <w:tblInd w:w="-1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1967"/>
        <w:gridCol w:w="1039"/>
        <w:gridCol w:w="1041"/>
        <w:gridCol w:w="1043"/>
        <w:gridCol w:w="1040"/>
        <w:gridCol w:w="1038"/>
        <w:gridCol w:w="1169"/>
        <w:gridCol w:w="1203"/>
      </w:tblGrid>
      <w:tr w:rsidR="008B10DD" w:rsidRPr="00353E9F">
        <w:tc>
          <w:tcPr>
            <w:tcW w:w="1967" w:type="dxa"/>
            <w:vMerge w:val="restart"/>
            <w:tcBorders>
              <w:top w:val="double" w:sz="4" w:space="0" w:color="auto"/>
            </w:tcBorders>
            <w:vAlign w:val="center"/>
          </w:tcPr>
          <w:p w:rsidR="008B10DD" w:rsidRPr="00C30B94" w:rsidRDefault="008B10DD" w:rsidP="00353E9F">
            <w:pPr>
              <w:pStyle w:val="SilvaText"/>
              <w:ind w:firstLine="0"/>
              <w:outlineLvl w:val="0"/>
              <w:rPr>
                <w:rFonts w:cs="Times New Roman"/>
                <w:sz w:val="22"/>
                <w:szCs w:val="22"/>
              </w:rPr>
            </w:pPr>
          </w:p>
        </w:tc>
        <w:tc>
          <w:tcPr>
            <w:tcW w:w="7573" w:type="dxa"/>
            <w:gridSpan w:val="7"/>
            <w:tcBorders>
              <w:top w:val="double" w:sz="4" w:space="0" w:color="auto"/>
            </w:tcBorders>
            <w:vAlign w:val="center"/>
          </w:tcPr>
          <w:p w:rsidR="008B10DD" w:rsidRPr="00C30B94" w:rsidRDefault="008B10DD" w:rsidP="00353E9F">
            <w:pPr>
              <w:pStyle w:val="SilvaText"/>
              <w:ind w:firstLine="0"/>
              <w:outlineLvl w:val="0"/>
              <w:rPr>
                <w:rFonts w:cs="Times New Roman"/>
                <w:sz w:val="22"/>
                <w:szCs w:val="22"/>
              </w:rPr>
            </w:pPr>
            <w:r w:rsidRPr="00C30B94">
              <w:t>Т е м п е р а т у р н и         у с л о в и я     (° с)</w:t>
            </w:r>
          </w:p>
        </w:tc>
      </w:tr>
      <w:tr w:rsidR="008B10DD" w:rsidRPr="00C30B94">
        <w:tc>
          <w:tcPr>
            <w:tcW w:w="1967" w:type="dxa"/>
            <w:vMerge/>
            <w:vAlign w:val="center"/>
          </w:tcPr>
          <w:p w:rsidR="008B10DD" w:rsidRPr="00C30B94" w:rsidRDefault="008B10DD" w:rsidP="00353E9F">
            <w:pPr>
              <w:pStyle w:val="SilvaText"/>
              <w:ind w:firstLine="0"/>
              <w:outlineLvl w:val="0"/>
              <w:rPr>
                <w:rFonts w:cs="Times New Roman"/>
                <w:sz w:val="22"/>
                <w:szCs w:val="22"/>
              </w:rPr>
            </w:pPr>
          </w:p>
        </w:tc>
        <w:tc>
          <w:tcPr>
            <w:tcW w:w="4163" w:type="dxa"/>
            <w:gridSpan w:val="4"/>
            <w:vAlign w:val="center"/>
          </w:tcPr>
          <w:p w:rsidR="008B10DD" w:rsidRPr="00C30B94" w:rsidRDefault="008B10DD" w:rsidP="00353E9F">
            <w:pPr>
              <w:pStyle w:val="SilvaText"/>
              <w:ind w:firstLine="0"/>
              <w:outlineLvl w:val="0"/>
              <w:rPr>
                <w:rFonts w:cs="Times New Roman"/>
                <w:sz w:val="22"/>
                <w:szCs w:val="22"/>
              </w:rPr>
            </w:pPr>
            <w:r w:rsidRPr="00C30B94">
              <w:t>М  е  с  е  ц</w:t>
            </w:r>
          </w:p>
        </w:tc>
        <w:tc>
          <w:tcPr>
            <w:tcW w:w="1038" w:type="dxa"/>
            <w:vMerge w:val="restart"/>
            <w:vAlign w:val="center"/>
          </w:tcPr>
          <w:p w:rsidR="008B10DD" w:rsidRPr="00C30B94" w:rsidRDefault="008B10DD" w:rsidP="00353E9F">
            <w:pPr>
              <w:pStyle w:val="SilvaText"/>
              <w:ind w:firstLine="0"/>
              <w:outlineLvl w:val="0"/>
              <w:rPr>
                <w:rFonts w:cs="Times New Roman"/>
                <w:sz w:val="22"/>
                <w:szCs w:val="22"/>
              </w:rPr>
            </w:pPr>
            <w:r w:rsidRPr="00C30B94">
              <w:t>Средно годишна</w:t>
            </w:r>
          </w:p>
        </w:tc>
        <w:tc>
          <w:tcPr>
            <w:tcW w:w="2372" w:type="dxa"/>
            <w:gridSpan w:val="2"/>
            <w:vAlign w:val="center"/>
          </w:tcPr>
          <w:p w:rsidR="008B10DD" w:rsidRPr="00C30B94" w:rsidRDefault="008B10DD" w:rsidP="00353E9F">
            <w:pPr>
              <w:pStyle w:val="SilvaText"/>
              <w:ind w:firstLine="0"/>
              <w:outlineLvl w:val="0"/>
              <w:rPr>
                <w:sz w:val="18"/>
                <w:szCs w:val="18"/>
              </w:rPr>
            </w:pPr>
            <w:r w:rsidRPr="00C30B94">
              <w:rPr>
                <w:sz w:val="18"/>
                <w:szCs w:val="18"/>
              </w:rPr>
              <w:t>Абсолютни температури</w:t>
            </w:r>
          </w:p>
        </w:tc>
      </w:tr>
      <w:tr w:rsidR="008B10DD" w:rsidRPr="00C30B94">
        <w:tc>
          <w:tcPr>
            <w:tcW w:w="1967" w:type="dxa"/>
            <w:vMerge/>
            <w:tcBorders>
              <w:bottom w:val="double" w:sz="4" w:space="0" w:color="auto"/>
            </w:tcBorders>
            <w:vAlign w:val="center"/>
          </w:tcPr>
          <w:p w:rsidR="008B10DD" w:rsidRPr="00C30B94" w:rsidRDefault="008B10DD" w:rsidP="00353E9F">
            <w:pPr>
              <w:pStyle w:val="SilvaText"/>
              <w:ind w:firstLine="0"/>
              <w:outlineLvl w:val="0"/>
              <w:rPr>
                <w:rFonts w:cs="Times New Roman"/>
                <w:sz w:val="22"/>
                <w:szCs w:val="22"/>
              </w:rPr>
            </w:pPr>
          </w:p>
        </w:tc>
        <w:tc>
          <w:tcPr>
            <w:tcW w:w="1039" w:type="dxa"/>
            <w:tcBorders>
              <w:bottom w:val="double" w:sz="4" w:space="0" w:color="auto"/>
            </w:tcBorders>
            <w:vAlign w:val="center"/>
          </w:tcPr>
          <w:p w:rsidR="008B10DD" w:rsidRPr="00C30B94" w:rsidRDefault="008B10DD" w:rsidP="00353E9F">
            <w:pPr>
              <w:pStyle w:val="SilvaText"/>
              <w:ind w:firstLine="0"/>
            </w:pPr>
            <w:r w:rsidRPr="00C30B94">
              <w:t>І</w:t>
            </w:r>
          </w:p>
        </w:tc>
        <w:tc>
          <w:tcPr>
            <w:tcW w:w="1041" w:type="dxa"/>
            <w:tcBorders>
              <w:bottom w:val="double" w:sz="4" w:space="0" w:color="auto"/>
            </w:tcBorders>
            <w:vAlign w:val="center"/>
          </w:tcPr>
          <w:p w:rsidR="008B10DD" w:rsidRPr="00C30B94" w:rsidRDefault="008B10DD" w:rsidP="00353E9F">
            <w:pPr>
              <w:pStyle w:val="SilvaText"/>
              <w:ind w:firstLine="0"/>
            </w:pPr>
            <w:r w:rsidRPr="00C30B94">
              <w:t>ІV</w:t>
            </w:r>
          </w:p>
        </w:tc>
        <w:tc>
          <w:tcPr>
            <w:tcW w:w="1043" w:type="dxa"/>
            <w:tcBorders>
              <w:bottom w:val="double" w:sz="4" w:space="0" w:color="auto"/>
            </w:tcBorders>
            <w:vAlign w:val="center"/>
          </w:tcPr>
          <w:p w:rsidR="008B10DD" w:rsidRPr="00C30B94" w:rsidRDefault="008B10DD" w:rsidP="00353E9F">
            <w:pPr>
              <w:pStyle w:val="SilvaText"/>
              <w:ind w:firstLine="0"/>
            </w:pPr>
            <w:r w:rsidRPr="00C30B94">
              <w:t>VІІ</w:t>
            </w:r>
          </w:p>
        </w:tc>
        <w:tc>
          <w:tcPr>
            <w:tcW w:w="1040" w:type="dxa"/>
            <w:tcBorders>
              <w:bottom w:val="double" w:sz="4" w:space="0" w:color="auto"/>
            </w:tcBorders>
            <w:vAlign w:val="center"/>
          </w:tcPr>
          <w:p w:rsidR="008B10DD" w:rsidRPr="00C30B94" w:rsidRDefault="008B10DD" w:rsidP="00353E9F">
            <w:pPr>
              <w:pStyle w:val="SilvaText"/>
              <w:ind w:firstLine="0"/>
            </w:pPr>
            <w:r w:rsidRPr="00C30B94">
              <w:t>Х</w:t>
            </w:r>
          </w:p>
        </w:tc>
        <w:tc>
          <w:tcPr>
            <w:tcW w:w="1038" w:type="dxa"/>
            <w:vMerge/>
            <w:tcBorders>
              <w:bottom w:val="double" w:sz="4" w:space="0" w:color="auto"/>
            </w:tcBorders>
            <w:vAlign w:val="center"/>
          </w:tcPr>
          <w:p w:rsidR="008B10DD" w:rsidRPr="00C30B94" w:rsidRDefault="008B10DD" w:rsidP="00353E9F">
            <w:pPr>
              <w:pStyle w:val="SilvaText"/>
              <w:ind w:firstLine="0"/>
              <w:outlineLvl w:val="0"/>
              <w:rPr>
                <w:rFonts w:cs="Times New Roman"/>
                <w:sz w:val="22"/>
                <w:szCs w:val="22"/>
              </w:rPr>
            </w:pPr>
          </w:p>
        </w:tc>
        <w:tc>
          <w:tcPr>
            <w:tcW w:w="1169" w:type="dxa"/>
            <w:tcBorders>
              <w:bottom w:val="double" w:sz="4" w:space="0" w:color="auto"/>
            </w:tcBorders>
            <w:vAlign w:val="center"/>
          </w:tcPr>
          <w:p w:rsidR="008B10DD" w:rsidRPr="00C30B94" w:rsidRDefault="008B10DD" w:rsidP="00353E9F">
            <w:pPr>
              <w:pStyle w:val="SilvaText"/>
              <w:ind w:firstLine="0"/>
            </w:pPr>
            <w:r w:rsidRPr="00C30B94">
              <w:t>максимум</w:t>
            </w:r>
          </w:p>
        </w:tc>
        <w:tc>
          <w:tcPr>
            <w:tcW w:w="1203" w:type="dxa"/>
            <w:tcBorders>
              <w:bottom w:val="double" w:sz="4" w:space="0" w:color="auto"/>
            </w:tcBorders>
            <w:vAlign w:val="center"/>
          </w:tcPr>
          <w:p w:rsidR="008B10DD" w:rsidRPr="00C30B94" w:rsidRDefault="008B10DD" w:rsidP="00353E9F">
            <w:pPr>
              <w:pStyle w:val="SilvaText"/>
              <w:ind w:firstLine="0"/>
            </w:pPr>
            <w:r w:rsidRPr="00C30B94">
              <w:t>минимум</w:t>
            </w:r>
          </w:p>
        </w:tc>
      </w:tr>
      <w:tr w:rsidR="008B10DD" w:rsidRPr="00C30B94">
        <w:tc>
          <w:tcPr>
            <w:tcW w:w="1967" w:type="dxa"/>
            <w:tcBorders>
              <w:top w:val="double" w:sz="4" w:space="0" w:color="auto"/>
            </w:tcBorders>
            <w:vAlign w:val="center"/>
          </w:tcPr>
          <w:p w:rsidR="008B10DD" w:rsidRPr="00C30B94" w:rsidRDefault="008B10DD" w:rsidP="00353E9F">
            <w:pPr>
              <w:pStyle w:val="SilvaText"/>
              <w:ind w:firstLine="0"/>
              <w:outlineLvl w:val="0"/>
              <w:rPr>
                <w:rFonts w:cs="Times New Roman"/>
              </w:rPr>
            </w:pPr>
            <w:r w:rsidRPr="00C30B94">
              <w:t>Средно-месечни минимални</w:t>
            </w:r>
          </w:p>
        </w:tc>
        <w:tc>
          <w:tcPr>
            <w:tcW w:w="1039" w:type="dxa"/>
            <w:tcBorders>
              <w:top w:val="double" w:sz="4" w:space="0" w:color="auto"/>
            </w:tcBorders>
            <w:vAlign w:val="center"/>
          </w:tcPr>
          <w:p w:rsidR="008B10DD" w:rsidRPr="00C30B94" w:rsidRDefault="008B10DD" w:rsidP="00353E9F">
            <w:pPr>
              <w:pStyle w:val="SilvaText"/>
              <w:ind w:firstLine="0"/>
              <w:outlineLvl w:val="0"/>
            </w:pPr>
            <w:r w:rsidRPr="00C30B94">
              <w:t>- 2.5</w:t>
            </w:r>
          </w:p>
        </w:tc>
        <w:tc>
          <w:tcPr>
            <w:tcW w:w="1041" w:type="dxa"/>
            <w:tcBorders>
              <w:top w:val="double" w:sz="4" w:space="0" w:color="auto"/>
            </w:tcBorders>
            <w:vAlign w:val="center"/>
          </w:tcPr>
          <w:p w:rsidR="008B10DD" w:rsidRPr="00C30B94" w:rsidRDefault="008B10DD" w:rsidP="00353E9F">
            <w:pPr>
              <w:pStyle w:val="SilvaText"/>
              <w:ind w:firstLine="0"/>
              <w:outlineLvl w:val="0"/>
            </w:pPr>
            <w:r w:rsidRPr="00C30B94">
              <w:t>+ 9.4</w:t>
            </w:r>
          </w:p>
        </w:tc>
        <w:tc>
          <w:tcPr>
            <w:tcW w:w="1043" w:type="dxa"/>
            <w:tcBorders>
              <w:top w:val="double" w:sz="4" w:space="0" w:color="auto"/>
            </w:tcBorders>
            <w:vAlign w:val="center"/>
          </w:tcPr>
          <w:p w:rsidR="008B10DD" w:rsidRPr="00C30B94" w:rsidRDefault="008B10DD" w:rsidP="00353E9F">
            <w:pPr>
              <w:pStyle w:val="SilvaText"/>
              <w:ind w:firstLine="0"/>
              <w:outlineLvl w:val="0"/>
            </w:pPr>
            <w:r w:rsidRPr="00C30B94">
              <w:t>+ 13.9</w:t>
            </w:r>
          </w:p>
        </w:tc>
        <w:tc>
          <w:tcPr>
            <w:tcW w:w="1040" w:type="dxa"/>
            <w:tcBorders>
              <w:top w:val="double" w:sz="4" w:space="0" w:color="auto"/>
            </w:tcBorders>
            <w:vAlign w:val="center"/>
          </w:tcPr>
          <w:p w:rsidR="008B10DD" w:rsidRPr="00C30B94" w:rsidRDefault="008B10DD" w:rsidP="00353E9F">
            <w:pPr>
              <w:pStyle w:val="SilvaText"/>
              <w:ind w:firstLine="0"/>
              <w:outlineLvl w:val="0"/>
            </w:pPr>
            <w:r w:rsidRPr="00C30B94">
              <w:t>- 2.8</w:t>
            </w:r>
          </w:p>
        </w:tc>
        <w:tc>
          <w:tcPr>
            <w:tcW w:w="1038" w:type="dxa"/>
            <w:tcBorders>
              <w:top w:val="double" w:sz="4" w:space="0" w:color="auto"/>
            </w:tcBorders>
            <w:vAlign w:val="center"/>
          </w:tcPr>
          <w:p w:rsidR="008B10DD" w:rsidRPr="00C30B94" w:rsidRDefault="008B10DD" w:rsidP="00353E9F">
            <w:pPr>
              <w:pStyle w:val="SilvaText"/>
              <w:ind w:firstLine="0"/>
              <w:outlineLvl w:val="0"/>
            </w:pPr>
            <w:r w:rsidRPr="00C30B94">
              <w:t>+ 5.9</w:t>
            </w:r>
          </w:p>
        </w:tc>
        <w:tc>
          <w:tcPr>
            <w:tcW w:w="1169" w:type="dxa"/>
            <w:vMerge w:val="restart"/>
            <w:tcBorders>
              <w:top w:val="double" w:sz="4" w:space="0" w:color="auto"/>
            </w:tcBorders>
            <w:vAlign w:val="center"/>
          </w:tcPr>
          <w:p w:rsidR="008B10DD" w:rsidRPr="00C30B94" w:rsidRDefault="008B10DD" w:rsidP="00353E9F">
            <w:pPr>
              <w:pStyle w:val="SilvaText"/>
              <w:ind w:firstLine="0"/>
              <w:outlineLvl w:val="0"/>
            </w:pPr>
            <w:r w:rsidRPr="00C30B94">
              <w:t>+ 40.9</w:t>
            </w:r>
          </w:p>
        </w:tc>
        <w:tc>
          <w:tcPr>
            <w:tcW w:w="1203" w:type="dxa"/>
            <w:vMerge w:val="restart"/>
            <w:tcBorders>
              <w:top w:val="double" w:sz="4" w:space="0" w:color="auto"/>
            </w:tcBorders>
            <w:vAlign w:val="center"/>
          </w:tcPr>
          <w:p w:rsidR="008B10DD" w:rsidRPr="00C30B94" w:rsidRDefault="008B10DD" w:rsidP="00353E9F">
            <w:pPr>
              <w:pStyle w:val="SilvaText"/>
              <w:ind w:firstLine="0"/>
              <w:outlineLvl w:val="0"/>
            </w:pPr>
            <w:r w:rsidRPr="00C30B94">
              <w:t>- 27.4</w:t>
            </w:r>
          </w:p>
        </w:tc>
      </w:tr>
      <w:tr w:rsidR="008B10DD" w:rsidRPr="00C30B94">
        <w:tc>
          <w:tcPr>
            <w:tcW w:w="1967" w:type="dxa"/>
            <w:vAlign w:val="center"/>
          </w:tcPr>
          <w:p w:rsidR="008B10DD" w:rsidRPr="00C30B94" w:rsidRDefault="008B10DD" w:rsidP="00353E9F">
            <w:pPr>
              <w:pStyle w:val="SilvaText"/>
              <w:ind w:firstLine="0"/>
              <w:outlineLvl w:val="0"/>
              <w:rPr>
                <w:rFonts w:cs="Times New Roman"/>
              </w:rPr>
            </w:pPr>
            <w:r w:rsidRPr="00C30B94">
              <w:t>Средно-месечни максимални</w:t>
            </w:r>
          </w:p>
        </w:tc>
        <w:tc>
          <w:tcPr>
            <w:tcW w:w="1039" w:type="dxa"/>
            <w:vAlign w:val="center"/>
          </w:tcPr>
          <w:p w:rsidR="008B10DD" w:rsidRPr="00C30B94" w:rsidRDefault="008B10DD" w:rsidP="00353E9F">
            <w:pPr>
              <w:pStyle w:val="SilvaText"/>
              <w:ind w:firstLine="0"/>
              <w:outlineLvl w:val="0"/>
            </w:pPr>
            <w:r w:rsidRPr="00C30B94">
              <w:t>+ 6.2</w:t>
            </w:r>
          </w:p>
        </w:tc>
        <w:tc>
          <w:tcPr>
            <w:tcW w:w="1041" w:type="dxa"/>
            <w:vAlign w:val="center"/>
          </w:tcPr>
          <w:p w:rsidR="008B10DD" w:rsidRPr="00C30B94" w:rsidRDefault="008B10DD" w:rsidP="00353E9F">
            <w:pPr>
              <w:pStyle w:val="SilvaText"/>
              <w:ind w:firstLine="0"/>
              <w:outlineLvl w:val="0"/>
            </w:pPr>
            <w:r w:rsidRPr="00C30B94">
              <w:t>+ 20.5</w:t>
            </w:r>
          </w:p>
        </w:tc>
        <w:tc>
          <w:tcPr>
            <w:tcW w:w="1043" w:type="dxa"/>
            <w:vAlign w:val="center"/>
          </w:tcPr>
          <w:p w:rsidR="008B10DD" w:rsidRPr="00C30B94" w:rsidRDefault="008B10DD" w:rsidP="00353E9F">
            <w:pPr>
              <w:pStyle w:val="SilvaText"/>
              <w:ind w:firstLine="0"/>
              <w:outlineLvl w:val="0"/>
            </w:pPr>
            <w:r w:rsidRPr="00C30B94">
              <w:t>+ 27.6</w:t>
            </w:r>
          </w:p>
        </w:tc>
        <w:tc>
          <w:tcPr>
            <w:tcW w:w="1040" w:type="dxa"/>
            <w:vAlign w:val="center"/>
          </w:tcPr>
          <w:p w:rsidR="008B10DD" w:rsidRPr="00C30B94" w:rsidRDefault="008B10DD" w:rsidP="00353E9F">
            <w:pPr>
              <w:pStyle w:val="SilvaText"/>
              <w:ind w:firstLine="0"/>
              <w:outlineLvl w:val="0"/>
            </w:pPr>
            <w:r w:rsidRPr="00C30B94">
              <w:t>+ 11.9</w:t>
            </w:r>
          </w:p>
        </w:tc>
        <w:tc>
          <w:tcPr>
            <w:tcW w:w="1038" w:type="dxa"/>
            <w:vAlign w:val="center"/>
          </w:tcPr>
          <w:p w:rsidR="008B10DD" w:rsidRPr="00C30B94" w:rsidRDefault="008B10DD" w:rsidP="00353E9F">
            <w:pPr>
              <w:pStyle w:val="SilvaText"/>
              <w:ind w:firstLine="0"/>
              <w:outlineLvl w:val="0"/>
            </w:pPr>
            <w:r w:rsidRPr="00C30B94">
              <w:t>+ 16.9</w:t>
            </w:r>
          </w:p>
        </w:tc>
        <w:tc>
          <w:tcPr>
            <w:tcW w:w="1169" w:type="dxa"/>
            <w:vMerge/>
            <w:vAlign w:val="center"/>
          </w:tcPr>
          <w:p w:rsidR="008B10DD" w:rsidRPr="00C30B94" w:rsidRDefault="008B10DD" w:rsidP="00353E9F">
            <w:pPr>
              <w:pStyle w:val="SilvaText"/>
              <w:ind w:firstLine="0"/>
              <w:outlineLvl w:val="0"/>
            </w:pPr>
          </w:p>
        </w:tc>
        <w:tc>
          <w:tcPr>
            <w:tcW w:w="1203" w:type="dxa"/>
            <w:vMerge/>
            <w:vAlign w:val="center"/>
          </w:tcPr>
          <w:p w:rsidR="008B10DD" w:rsidRPr="00C30B94" w:rsidRDefault="008B10DD" w:rsidP="00353E9F">
            <w:pPr>
              <w:pStyle w:val="SilvaText"/>
              <w:ind w:firstLine="0"/>
              <w:outlineLvl w:val="0"/>
            </w:pPr>
          </w:p>
        </w:tc>
      </w:tr>
      <w:tr w:rsidR="008B10DD" w:rsidRPr="00C30B94">
        <w:tc>
          <w:tcPr>
            <w:tcW w:w="1967" w:type="dxa"/>
            <w:tcBorders>
              <w:bottom w:val="double" w:sz="4" w:space="0" w:color="auto"/>
            </w:tcBorders>
            <w:vAlign w:val="center"/>
          </w:tcPr>
          <w:p w:rsidR="008B10DD" w:rsidRPr="00C30B94" w:rsidRDefault="008B10DD" w:rsidP="00353E9F">
            <w:pPr>
              <w:pStyle w:val="SilvaText"/>
              <w:ind w:firstLine="0"/>
              <w:outlineLvl w:val="0"/>
              <w:rPr>
                <w:rFonts w:cs="Times New Roman"/>
              </w:rPr>
            </w:pPr>
            <w:r w:rsidRPr="00C30B94">
              <w:t>Средно-месечни</w:t>
            </w:r>
          </w:p>
        </w:tc>
        <w:tc>
          <w:tcPr>
            <w:tcW w:w="1039" w:type="dxa"/>
            <w:tcBorders>
              <w:bottom w:val="double" w:sz="4" w:space="0" w:color="auto"/>
            </w:tcBorders>
            <w:vAlign w:val="center"/>
          </w:tcPr>
          <w:p w:rsidR="008B10DD" w:rsidRPr="00C30B94" w:rsidRDefault="008B10DD" w:rsidP="00353E9F">
            <w:pPr>
              <w:pStyle w:val="SilvaText"/>
              <w:ind w:firstLine="0"/>
              <w:outlineLvl w:val="0"/>
            </w:pPr>
            <w:r w:rsidRPr="00C30B94">
              <w:t>+ 4.3</w:t>
            </w:r>
          </w:p>
        </w:tc>
        <w:tc>
          <w:tcPr>
            <w:tcW w:w="1041" w:type="dxa"/>
            <w:tcBorders>
              <w:bottom w:val="double" w:sz="4" w:space="0" w:color="auto"/>
            </w:tcBorders>
            <w:vAlign w:val="center"/>
          </w:tcPr>
          <w:p w:rsidR="008B10DD" w:rsidRPr="00C30B94" w:rsidRDefault="008B10DD" w:rsidP="00353E9F">
            <w:pPr>
              <w:pStyle w:val="SilvaText"/>
              <w:ind w:firstLine="0"/>
              <w:outlineLvl w:val="0"/>
            </w:pPr>
            <w:r w:rsidRPr="00C30B94">
              <w:t>+ 15.2</w:t>
            </w:r>
          </w:p>
        </w:tc>
        <w:tc>
          <w:tcPr>
            <w:tcW w:w="1043" w:type="dxa"/>
            <w:tcBorders>
              <w:bottom w:val="double" w:sz="4" w:space="0" w:color="auto"/>
            </w:tcBorders>
            <w:vAlign w:val="center"/>
          </w:tcPr>
          <w:p w:rsidR="008B10DD" w:rsidRPr="00C30B94" w:rsidRDefault="008B10DD" w:rsidP="00353E9F">
            <w:pPr>
              <w:pStyle w:val="SilvaText"/>
              <w:ind w:firstLine="0"/>
              <w:outlineLvl w:val="0"/>
            </w:pPr>
            <w:r w:rsidRPr="00C30B94">
              <w:t>+ 20.1</w:t>
            </w:r>
          </w:p>
        </w:tc>
        <w:tc>
          <w:tcPr>
            <w:tcW w:w="1040" w:type="dxa"/>
            <w:tcBorders>
              <w:bottom w:val="double" w:sz="4" w:space="0" w:color="auto"/>
            </w:tcBorders>
            <w:vAlign w:val="center"/>
          </w:tcPr>
          <w:p w:rsidR="008B10DD" w:rsidRPr="00C30B94" w:rsidRDefault="008B10DD" w:rsidP="00353E9F">
            <w:pPr>
              <w:pStyle w:val="SilvaText"/>
              <w:ind w:firstLine="0"/>
              <w:outlineLvl w:val="0"/>
            </w:pPr>
            <w:r w:rsidRPr="00C30B94">
              <w:t>+ 6.9</w:t>
            </w:r>
          </w:p>
        </w:tc>
        <w:tc>
          <w:tcPr>
            <w:tcW w:w="1038" w:type="dxa"/>
            <w:tcBorders>
              <w:bottom w:val="double" w:sz="4" w:space="0" w:color="auto"/>
            </w:tcBorders>
            <w:vAlign w:val="center"/>
          </w:tcPr>
          <w:p w:rsidR="008B10DD" w:rsidRPr="00C30B94" w:rsidRDefault="008B10DD" w:rsidP="00353E9F">
            <w:pPr>
              <w:pStyle w:val="SilvaText"/>
              <w:ind w:firstLine="0"/>
              <w:outlineLvl w:val="0"/>
            </w:pPr>
            <w:r w:rsidRPr="00C30B94">
              <w:t>+ 11.0</w:t>
            </w:r>
          </w:p>
        </w:tc>
        <w:tc>
          <w:tcPr>
            <w:tcW w:w="1169" w:type="dxa"/>
            <w:vMerge/>
            <w:tcBorders>
              <w:bottom w:val="double" w:sz="4" w:space="0" w:color="auto"/>
            </w:tcBorders>
            <w:vAlign w:val="center"/>
          </w:tcPr>
          <w:p w:rsidR="008B10DD" w:rsidRPr="00C30B94" w:rsidRDefault="008B10DD" w:rsidP="00353E9F">
            <w:pPr>
              <w:pStyle w:val="SilvaText"/>
              <w:ind w:firstLine="0"/>
              <w:outlineLvl w:val="0"/>
            </w:pPr>
          </w:p>
        </w:tc>
        <w:tc>
          <w:tcPr>
            <w:tcW w:w="1203" w:type="dxa"/>
            <w:vMerge/>
            <w:tcBorders>
              <w:bottom w:val="double" w:sz="4" w:space="0" w:color="auto"/>
            </w:tcBorders>
            <w:vAlign w:val="center"/>
          </w:tcPr>
          <w:p w:rsidR="008B10DD" w:rsidRPr="00C30B94" w:rsidRDefault="008B10DD" w:rsidP="00353E9F">
            <w:pPr>
              <w:pStyle w:val="SilvaText"/>
              <w:ind w:firstLine="0"/>
              <w:outlineLvl w:val="0"/>
            </w:pPr>
          </w:p>
        </w:tc>
      </w:tr>
    </w:tbl>
    <w:p w:rsidR="008B10DD" w:rsidRPr="00C30B94" w:rsidRDefault="008B10DD" w:rsidP="00353E9F">
      <w:pPr>
        <w:pStyle w:val="SilvaText"/>
        <w:spacing w:before="120"/>
        <w:ind w:firstLine="709"/>
        <w:outlineLvl w:val="0"/>
        <w:rPr>
          <w:sz w:val="22"/>
          <w:szCs w:val="22"/>
        </w:rPr>
      </w:pPr>
      <w:r w:rsidRPr="00C30B94">
        <w:rPr>
          <w:sz w:val="22"/>
          <w:szCs w:val="22"/>
        </w:rPr>
        <w:t xml:space="preserve">За развитието на горско–дървесната растителност от особено значение са началото и края на периодите с устойчиво задържане на температурата на въздуха над 5ºС (начало на вегетацията) и над 10ºС (период на усилена вегетация), което определя продължителността на вегетационният период (Таблица № 6). </w:t>
      </w:r>
    </w:p>
    <w:p w:rsidR="008B10DD" w:rsidRPr="00C30B94" w:rsidRDefault="008B10DD" w:rsidP="00353E9F">
      <w:pPr>
        <w:spacing w:before="120"/>
        <w:jc w:val="both"/>
        <w:rPr>
          <w:rFonts w:ascii="Arial" w:hAnsi="Arial" w:cs="Arial"/>
          <w:i/>
          <w:iCs/>
          <w:lang w:val="bg-BG"/>
        </w:rPr>
      </w:pPr>
      <w:r w:rsidRPr="00C30B94">
        <w:rPr>
          <w:rFonts w:ascii="Arial" w:hAnsi="Arial" w:cs="Arial"/>
          <w:b/>
          <w:bCs/>
          <w:i/>
          <w:iCs/>
          <w:lang w:val="bg-BG"/>
        </w:rPr>
        <w:t>Таблица  № 6</w:t>
      </w:r>
    </w:p>
    <w:p w:rsidR="008B10DD" w:rsidRPr="00C30B94" w:rsidRDefault="008B10DD" w:rsidP="00353E9F">
      <w:pPr>
        <w:pStyle w:val="SilvaText"/>
        <w:ind w:firstLine="0"/>
        <w:rPr>
          <w:b/>
          <w:bCs/>
          <w:i/>
          <w:iCs/>
        </w:rPr>
      </w:pPr>
      <w:r w:rsidRPr="00C30B94">
        <w:rPr>
          <w:b/>
          <w:bCs/>
          <w:i/>
          <w:iCs/>
        </w:rPr>
        <w:t>Средни дати на началото и края на периода с устойчиво задържане</w:t>
      </w:r>
    </w:p>
    <w:p w:rsidR="008B10DD" w:rsidRPr="00C30B94" w:rsidRDefault="008B10DD" w:rsidP="00353E9F">
      <w:pPr>
        <w:pStyle w:val="SilvaText"/>
        <w:ind w:firstLine="0"/>
        <w:outlineLvl w:val="0"/>
        <w:rPr>
          <w:b/>
          <w:bCs/>
          <w:i/>
          <w:iCs/>
        </w:rPr>
      </w:pPr>
      <w:r w:rsidRPr="00C30B94">
        <w:rPr>
          <w:b/>
          <w:bCs/>
          <w:i/>
          <w:iCs/>
        </w:rPr>
        <w:t>на температурата на въздуха над  5 °С  и  10°С</w:t>
      </w:r>
    </w:p>
    <w:p w:rsidR="008B10DD" w:rsidRPr="00C30B94" w:rsidRDefault="008B10DD" w:rsidP="00353E9F">
      <w:pPr>
        <w:pStyle w:val="SilvaText"/>
        <w:ind w:firstLine="0"/>
        <w:outlineLvl w:val="0"/>
        <w:rPr>
          <w:b/>
          <w:bCs/>
          <w:i/>
          <w:iCs/>
        </w:rPr>
      </w:pPr>
    </w:p>
    <w:tbl>
      <w:tblPr>
        <w:tblW w:w="0" w:type="auto"/>
        <w:tblInd w:w="-1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2223"/>
        <w:gridCol w:w="2224"/>
        <w:gridCol w:w="2226"/>
        <w:gridCol w:w="2222"/>
      </w:tblGrid>
      <w:tr w:rsidR="008B10DD" w:rsidRPr="00C30B94">
        <w:trPr>
          <w:cantSplit/>
        </w:trPr>
        <w:tc>
          <w:tcPr>
            <w:tcW w:w="4447" w:type="dxa"/>
            <w:gridSpan w:val="2"/>
            <w:tcBorders>
              <w:top w:val="double" w:sz="4" w:space="0" w:color="auto"/>
              <w:bottom w:val="double" w:sz="4" w:space="0" w:color="auto"/>
            </w:tcBorders>
          </w:tcPr>
          <w:p w:rsidR="008B10DD" w:rsidRPr="00C30B94" w:rsidRDefault="008B10DD" w:rsidP="00353E9F">
            <w:pPr>
              <w:pStyle w:val="SilvaText"/>
              <w:ind w:firstLine="0"/>
            </w:pPr>
            <w:r w:rsidRPr="00C30B94">
              <w:t>Пролет</w:t>
            </w:r>
          </w:p>
        </w:tc>
        <w:tc>
          <w:tcPr>
            <w:tcW w:w="4448" w:type="dxa"/>
            <w:gridSpan w:val="2"/>
            <w:tcBorders>
              <w:top w:val="double" w:sz="4" w:space="0" w:color="auto"/>
              <w:bottom w:val="double" w:sz="4" w:space="0" w:color="auto"/>
            </w:tcBorders>
          </w:tcPr>
          <w:p w:rsidR="008B10DD" w:rsidRPr="00C30B94" w:rsidRDefault="008B10DD" w:rsidP="00353E9F">
            <w:pPr>
              <w:pStyle w:val="SilvaText"/>
              <w:ind w:firstLine="0"/>
            </w:pPr>
            <w:r w:rsidRPr="00C30B94">
              <w:t>Есен</w:t>
            </w:r>
          </w:p>
        </w:tc>
      </w:tr>
      <w:tr w:rsidR="008B10DD" w:rsidRPr="00C30B94">
        <w:trPr>
          <w:cantSplit/>
        </w:trPr>
        <w:tc>
          <w:tcPr>
            <w:tcW w:w="8895" w:type="dxa"/>
            <w:gridSpan w:val="4"/>
            <w:tcBorders>
              <w:top w:val="double" w:sz="4" w:space="0" w:color="auto"/>
            </w:tcBorders>
          </w:tcPr>
          <w:p w:rsidR="008B10DD" w:rsidRPr="00C30B94" w:rsidRDefault="008B10DD" w:rsidP="00353E9F">
            <w:pPr>
              <w:pStyle w:val="SilvaText"/>
              <w:ind w:firstLine="0"/>
              <w:rPr>
                <w:b/>
                <w:bCs/>
              </w:rPr>
            </w:pPr>
            <w:r w:rsidRPr="00C30B94">
              <w:rPr>
                <w:b/>
                <w:bCs/>
              </w:rPr>
              <w:t>начало                                                                                                                               край</w:t>
            </w:r>
          </w:p>
        </w:tc>
      </w:tr>
      <w:tr w:rsidR="008B10DD" w:rsidRPr="00C30B94">
        <w:tc>
          <w:tcPr>
            <w:tcW w:w="2223" w:type="dxa"/>
          </w:tcPr>
          <w:p w:rsidR="008B10DD" w:rsidRPr="00C30B94" w:rsidRDefault="008B10DD" w:rsidP="00353E9F">
            <w:pPr>
              <w:pStyle w:val="SilvaText"/>
              <w:ind w:firstLine="0"/>
            </w:pPr>
            <w:r w:rsidRPr="00C30B94">
              <w:t>над 5°С</w:t>
            </w:r>
          </w:p>
        </w:tc>
        <w:tc>
          <w:tcPr>
            <w:tcW w:w="2224" w:type="dxa"/>
          </w:tcPr>
          <w:p w:rsidR="008B10DD" w:rsidRPr="00C30B94" w:rsidRDefault="008B10DD" w:rsidP="00353E9F">
            <w:pPr>
              <w:pStyle w:val="SilvaText"/>
              <w:ind w:firstLine="0"/>
            </w:pPr>
            <w:r w:rsidRPr="00C30B94">
              <w:t>над 10°С</w:t>
            </w:r>
          </w:p>
        </w:tc>
        <w:tc>
          <w:tcPr>
            <w:tcW w:w="2226" w:type="dxa"/>
          </w:tcPr>
          <w:p w:rsidR="008B10DD" w:rsidRPr="00C30B94" w:rsidRDefault="008B10DD" w:rsidP="00353E9F">
            <w:pPr>
              <w:pStyle w:val="SilvaText"/>
              <w:ind w:firstLine="0"/>
            </w:pPr>
            <w:r w:rsidRPr="00C30B94">
              <w:t xml:space="preserve">под 10°С  </w:t>
            </w:r>
          </w:p>
        </w:tc>
        <w:tc>
          <w:tcPr>
            <w:tcW w:w="2222" w:type="dxa"/>
          </w:tcPr>
          <w:p w:rsidR="008B10DD" w:rsidRPr="00C30B94" w:rsidRDefault="008B10DD" w:rsidP="00353E9F">
            <w:pPr>
              <w:pStyle w:val="SilvaText"/>
              <w:ind w:firstLine="0"/>
            </w:pPr>
            <w:r w:rsidRPr="00C30B94">
              <w:t xml:space="preserve">под 5° С </w:t>
            </w:r>
          </w:p>
        </w:tc>
      </w:tr>
      <w:tr w:rsidR="008B10DD" w:rsidRPr="00C30B94">
        <w:tc>
          <w:tcPr>
            <w:tcW w:w="2223" w:type="dxa"/>
            <w:tcBorders>
              <w:bottom w:val="double" w:sz="4" w:space="0" w:color="auto"/>
            </w:tcBorders>
          </w:tcPr>
          <w:p w:rsidR="008B10DD" w:rsidRPr="00C30B94" w:rsidRDefault="008B10DD" w:rsidP="00353E9F">
            <w:pPr>
              <w:pStyle w:val="SilvaText"/>
              <w:ind w:firstLine="0"/>
            </w:pPr>
            <w:r w:rsidRPr="00C30B94">
              <w:t xml:space="preserve"> 18 март</w:t>
            </w:r>
          </w:p>
        </w:tc>
        <w:tc>
          <w:tcPr>
            <w:tcW w:w="2224" w:type="dxa"/>
            <w:tcBorders>
              <w:bottom w:val="double" w:sz="4" w:space="0" w:color="auto"/>
            </w:tcBorders>
          </w:tcPr>
          <w:p w:rsidR="008B10DD" w:rsidRPr="00C30B94" w:rsidRDefault="008B10DD" w:rsidP="00353E9F">
            <w:pPr>
              <w:pStyle w:val="SilvaText"/>
              <w:ind w:firstLine="0"/>
            </w:pPr>
            <w:r w:rsidRPr="00C30B94">
              <w:t>12 април</w:t>
            </w:r>
          </w:p>
        </w:tc>
        <w:tc>
          <w:tcPr>
            <w:tcW w:w="2226" w:type="dxa"/>
            <w:tcBorders>
              <w:bottom w:val="double" w:sz="4" w:space="0" w:color="auto"/>
            </w:tcBorders>
          </w:tcPr>
          <w:p w:rsidR="008B10DD" w:rsidRPr="00C30B94" w:rsidRDefault="008B10DD" w:rsidP="00353E9F">
            <w:pPr>
              <w:pStyle w:val="SilvaText"/>
              <w:ind w:firstLine="0"/>
            </w:pPr>
            <w:r w:rsidRPr="00C30B94">
              <w:t>27 октомври</w:t>
            </w:r>
          </w:p>
        </w:tc>
        <w:tc>
          <w:tcPr>
            <w:tcW w:w="2222" w:type="dxa"/>
            <w:tcBorders>
              <w:bottom w:val="double" w:sz="4" w:space="0" w:color="auto"/>
            </w:tcBorders>
          </w:tcPr>
          <w:p w:rsidR="008B10DD" w:rsidRPr="00C30B94" w:rsidRDefault="008B10DD" w:rsidP="00353E9F">
            <w:pPr>
              <w:pStyle w:val="SilvaText"/>
              <w:ind w:firstLine="0"/>
            </w:pPr>
            <w:r w:rsidRPr="00C30B94">
              <w:t xml:space="preserve">26 ноември </w:t>
            </w:r>
          </w:p>
        </w:tc>
      </w:tr>
    </w:tbl>
    <w:p w:rsidR="008B10DD" w:rsidRPr="00C30B94" w:rsidRDefault="008B10DD" w:rsidP="00353E9F">
      <w:pPr>
        <w:pStyle w:val="SilvaText"/>
        <w:spacing w:before="120"/>
        <w:ind w:firstLine="720"/>
        <w:outlineLvl w:val="0"/>
        <w:rPr>
          <w:sz w:val="22"/>
          <w:szCs w:val="22"/>
        </w:rPr>
      </w:pPr>
      <w:r w:rsidRPr="00C30B94">
        <w:rPr>
          <w:sz w:val="22"/>
          <w:szCs w:val="22"/>
        </w:rPr>
        <w:t xml:space="preserve">Средната дата на началото на периода с устойчиво задържане на температурата на въздуха над 5ºС е 18 март, а края на периода 26 ноември. Продължителността на вегетационният сезон е 252 дни (8.4 месеца). </w:t>
      </w:r>
    </w:p>
    <w:p w:rsidR="008B10DD" w:rsidRPr="00C30B94" w:rsidRDefault="008B10DD" w:rsidP="00353E9F">
      <w:pPr>
        <w:pStyle w:val="SilvaText"/>
        <w:spacing w:before="40"/>
        <w:ind w:firstLine="720"/>
        <w:outlineLvl w:val="0"/>
        <w:rPr>
          <w:sz w:val="22"/>
          <w:szCs w:val="22"/>
        </w:rPr>
      </w:pPr>
      <w:r w:rsidRPr="00C30B94">
        <w:rPr>
          <w:sz w:val="22"/>
          <w:szCs w:val="22"/>
        </w:rPr>
        <w:t>Средната дата на началото на периода с устойчиво задържане на температурата на въздуха над 10ºС е 12 април, а краят - 27 октомври. Продължителността на периода на усилена вегетация е  197 дни (6.6 месеца).</w:t>
      </w:r>
    </w:p>
    <w:p w:rsidR="008B10DD" w:rsidRPr="00C30B94" w:rsidRDefault="008B10DD" w:rsidP="00353E9F">
      <w:pPr>
        <w:pStyle w:val="SilvaText"/>
        <w:spacing w:before="360" w:after="240"/>
        <w:outlineLvl w:val="0"/>
        <w:rPr>
          <w:b/>
          <w:bCs/>
          <w:i/>
          <w:iCs/>
          <w:sz w:val="22"/>
          <w:szCs w:val="22"/>
        </w:rPr>
      </w:pPr>
      <w:r w:rsidRPr="00C30B94">
        <w:rPr>
          <w:b/>
          <w:bCs/>
          <w:i/>
          <w:iCs/>
          <w:sz w:val="22"/>
          <w:szCs w:val="22"/>
        </w:rPr>
        <w:t>4.2. Валежен  режим</w:t>
      </w:r>
    </w:p>
    <w:p w:rsidR="008B10DD" w:rsidRPr="00C30B94" w:rsidRDefault="008B10DD" w:rsidP="00353E9F">
      <w:pPr>
        <w:pStyle w:val="SilvaText"/>
        <w:ind w:firstLine="720"/>
        <w:outlineLvl w:val="0"/>
        <w:rPr>
          <w:sz w:val="22"/>
          <w:szCs w:val="22"/>
        </w:rPr>
      </w:pPr>
      <w:r w:rsidRPr="00C30B94">
        <w:rPr>
          <w:sz w:val="22"/>
          <w:szCs w:val="22"/>
        </w:rPr>
        <w:t>Валежния максимум е през лятото и пролетта, съответно 184 и 163 л.кв.м., а валежният минимум е през есента и зимата, съответно 138 и 130 л.кв.м.</w:t>
      </w:r>
    </w:p>
    <w:p w:rsidR="008B10DD" w:rsidRPr="00C30B94" w:rsidRDefault="008B10DD" w:rsidP="00353E9F">
      <w:pPr>
        <w:pStyle w:val="SilvaText"/>
        <w:spacing w:before="60"/>
        <w:ind w:firstLine="720"/>
        <w:outlineLvl w:val="0"/>
        <w:rPr>
          <w:sz w:val="22"/>
          <w:szCs w:val="22"/>
        </w:rPr>
      </w:pPr>
      <w:r w:rsidRPr="00C30B94">
        <w:rPr>
          <w:sz w:val="22"/>
          <w:szCs w:val="22"/>
        </w:rPr>
        <w:t>Средния брой на засушаванията с период над 10 дни е най-голям през есента, между 20 и 24 дни, а най-малък през зимата – 15 и 17 дни.</w:t>
      </w:r>
    </w:p>
    <w:p w:rsidR="008B10DD" w:rsidRPr="00C30B94" w:rsidRDefault="008B10DD" w:rsidP="00353E9F">
      <w:pPr>
        <w:pStyle w:val="SilvaText"/>
        <w:spacing w:before="120"/>
        <w:ind w:firstLine="720"/>
        <w:outlineLvl w:val="0"/>
        <w:rPr>
          <w:b/>
          <w:bCs/>
          <w:i/>
          <w:iCs/>
        </w:rPr>
      </w:pPr>
      <w:r>
        <w:rPr>
          <w:rFonts w:cs="Times New Roman"/>
          <w:b/>
          <w:bCs/>
          <w:i/>
          <w:iCs/>
        </w:rPr>
        <w:br w:type="page"/>
      </w:r>
      <w:r w:rsidRPr="00C30B94">
        <w:rPr>
          <w:b/>
          <w:bCs/>
          <w:i/>
          <w:iCs/>
        </w:rPr>
        <w:lastRenderedPageBreak/>
        <w:t>Таблица № 7</w:t>
      </w:r>
    </w:p>
    <w:p w:rsidR="008B10DD" w:rsidRPr="00C30B94" w:rsidRDefault="008B10DD" w:rsidP="00353E9F">
      <w:pPr>
        <w:pStyle w:val="SilvaText"/>
        <w:spacing w:after="120"/>
        <w:ind w:left="720" w:firstLine="720"/>
        <w:outlineLvl w:val="0"/>
        <w:rPr>
          <w:rFonts w:cs="Times New Roman"/>
          <w:i/>
          <w:iCs/>
        </w:rPr>
      </w:pPr>
      <w:r w:rsidRPr="00C30B94">
        <w:rPr>
          <w:b/>
          <w:bCs/>
          <w:i/>
          <w:iCs/>
        </w:rPr>
        <w:t>Разпределение на количество на валежите по сезони</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1463"/>
        <w:gridCol w:w="1101"/>
        <w:gridCol w:w="1057"/>
        <w:gridCol w:w="1144"/>
        <w:gridCol w:w="1076"/>
        <w:gridCol w:w="1077"/>
        <w:gridCol w:w="1125"/>
        <w:gridCol w:w="1137"/>
      </w:tblGrid>
      <w:tr w:rsidR="008B10DD" w:rsidRPr="00353E9F">
        <w:trPr>
          <w:jc w:val="center"/>
        </w:trPr>
        <w:tc>
          <w:tcPr>
            <w:tcW w:w="1463" w:type="dxa"/>
            <w:tcBorders>
              <w:top w:val="double" w:sz="4" w:space="0" w:color="auto"/>
            </w:tcBorders>
            <w:vAlign w:val="center"/>
          </w:tcPr>
          <w:p w:rsidR="008B10DD" w:rsidRPr="00C30B94" w:rsidRDefault="008B10DD" w:rsidP="00353E9F">
            <w:pPr>
              <w:pStyle w:val="SilvaText"/>
              <w:ind w:firstLine="0"/>
              <w:outlineLvl w:val="0"/>
            </w:pPr>
            <w:r w:rsidRPr="00C30B94">
              <w:t>Количество</w:t>
            </w:r>
          </w:p>
          <w:p w:rsidR="008B10DD" w:rsidRPr="00C30B94" w:rsidRDefault="008B10DD" w:rsidP="00353E9F">
            <w:pPr>
              <w:pStyle w:val="SilvaText"/>
              <w:ind w:firstLine="0"/>
              <w:outlineLvl w:val="0"/>
            </w:pPr>
            <w:r w:rsidRPr="00C30B94">
              <w:t>валежи</w:t>
            </w:r>
          </w:p>
          <w:p w:rsidR="008B10DD" w:rsidRPr="00C30B94" w:rsidRDefault="008B10DD" w:rsidP="00353E9F">
            <w:pPr>
              <w:pStyle w:val="SilvaText"/>
              <w:ind w:firstLine="0"/>
              <w:outlineLvl w:val="0"/>
            </w:pPr>
            <w:r w:rsidRPr="00C30B94">
              <w:t>л/кв.м.</w:t>
            </w:r>
          </w:p>
        </w:tc>
        <w:tc>
          <w:tcPr>
            <w:tcW w:w="1101" w:type="dxa"/>
            <w:tcBorders>
              <w:top w:val="double" w:sz="4" w:space="0" w:color="auto"/>
            </w:tcBorders>
            <w:vAlign w:val="center"/>
          </w:tcPr>
          <w:p w:rsidR="008B10DD" w:rsidRPr="00C30B94" w:rsidRDefault="008B10DD" w:rsidP="00353E9F">
            <w:pPr>
              <w:pStyle w:val="SilvaText"/>
              <w:ind w:firstLine="0"/>
              <w:outlineLvl w:val="0"/>
              <w:rPr>
                <w:rFonts w:cs="Times New Roman"/>
                <w:lang w:val="en-US"/>
              </w:rPr>
            </w:pPr>
            <w:r w:rsidRPr="00C30B94">
              <w:t>Зима</w:t>
            </w:r>
          </w:p>
          <w:p w:rsidR="008B10DD" w:rsidRPr="00C30B94" w:rsidRDefault="008B10DD" w:rsidP="00353E9F">
            <w:pPr>
              <w:pStyle w:val="SilvaText"/>
              <w:ind w:firstLine="0"/>
              <w:outlineLvl w:val="0"/>
            </w:pPr>
            <w:r w:rsidRPr="00C30B94">
              <w:t>ХІІ,І,ІІ</w:t>
            </w:r>
          </w:p>
        </w:tc>
        <w:tc>
          <w:tcPr>
            <w:tcW w:w="1057" w:type="dxa"/>
            <w:tcBorders>
              <w:top w:val="double" w:sz="4" w:space="0" w:color="auto"/>
            </w:tcBorders>
            <w:vAlign w:val="center"/>
          </w:tcPr>
          <w:p w:rsidR="008B10DD" w:rsidRPr="00C30B94" w:rsidRDefault="008B10DD" w:rsidP="00353E9F">
            <w:pPr>
              <w:pStyle w:val="SilvaText"/>
              <w:ind w:firstLine="0"/>
              <w:outlineLvl w:val="0"/>
              <w:rPr>
                <w:rFonts w:cs="Times New Roman"/>
                <w:lang w:val="en-US"/>
              </w:rPr>
            </w:pPr>
            <w:r w:rsidRPr="00C30B94">
              <w:t>Пролет</w:t>
            </w:r>
          </w:p>
          <w:p w:rsidR="008B10DD" w:rsidRPr="00C30B94" w:rsidRDefault="008B10DD" w:rsidP="00353E9F">
            <w:pPr>
              <w:pStyle w:val="SilvaText"/>
              <w:ind w:firstLine="0"/>
              <w:outlineLvl w:val="0"/>
            </w:pPr>
            <w:r w:rsidRPr="00C30B94">
              <w:t>ІІІ, ІV, V</w:t>
            </w:r>
          </w:p>
        </w:tc>
        <w:tc>
          <w:tcPr>
            <w:tcW w:w="1144" w:type="dxa"/>
            <w:tcBorders>
              <w:top w:val="double" w:sz="4" w:space="0" w:color="auto"/>
            </w:tcBorders>
            <w:vAlign w:val="center"/>
          </w:tcPr>
          <w:p w:rsidR="008B10DD" w:rsidRPr="00C30B94" w:rsidRDefault="008B10DD" w:rsidP="00353E9F">
            <w:pPr>
              <w:pStyle w:val="SilvaText"/>
              <w:ind w:firstLine="0"/>
              <w:outlineLvl w:val="0"/>
              <w:rPr>
                <w:rFonts w:cs="Times New Roman"/>
                <w:lang w:val="en-US"/>
              </w:rPr>
            </w:pPr>
            <w:r w:rsidRPr="00C30B94">
              <w:t>Лято</w:t>
            </w:r>
          </w:p>
          <w:p w:rsidR="008B10DD" w:rsidRPr="00C30B94" w:rsidRDefault="008B10DD" w:rsidP="00353E9F">
            <w:pPr>
              <w:pStyle w:val="SilvaText"/>
              <w:ind w:firstLine="0"/>
              <w:outlineLvl w:val="0"/>
            </w:pPr>
            <w:r w:rsidRPr="00C30B94">
              <w:t>VІ,VІІ,VІІІ</w:t>
            </w:r>
          </w:p>
        </w:tc>
        <w:tc>
          <w:tcPr>
            <w:tcW w:w="1076" w:type="dxa"/>
            <w:tcBorders>
              <w:top w:val="double" w:sz="4" w:space="0" w:color="auto"/>
            </w:tcBorders>
            <w:vAlign w:val="center"/>
          </w:tcPr>
          <w:p w:rsidR="008B10DD" w:rsidRPr="00C30B94" w:rsidRDefault="008B10DD" w:rsidP="00353E9F">
            <w:pPr>
              <w:pStyle w:val="SilvaText"/>
              <w:ind w:firstLine="0"/>
              <w:outlineLvl w:val="0"/>
              <w:rPr>
                <w:rFonts w:cs="Times New Roman"/>
                <w:lang w:val="en-US"/>
              </w:rPr>
            </w:pPr>
            <w:r w:rsidRPr="00C30B94">
              <w:t>Есен</w:t>
            </w:r>
          </w:p>
          <w:p w:rsidR="008B10DD" w:rsidRPr="00C30B94" w:rsidRDefault="008B10DD" w:rsidP="00353E9F">
            <w:pPr>
              <w:pStyle w:val="SilvaText"/>
              <w:ind w:firstLine="0"/>
              <w:outlineLvl w:val="0"/>
            </w:pPr>
            <w:r w:rsidRPr="00C30B94">
              <w:t>ІХ,Х,ХІ</w:t>
            </w:r>
          </w:p>
        </w:tc>
        <w:tc>
          <w:tcPr>
            <w:tcW w:w="1077" w:type="dxa"/>
            <w:tcBorders>
              <w:top w:val="double" w:sz="4" w:space="0" w:color="auto"/>
            </w:tcBorders>
            <w:vAlign w:val="center"/>
          </w:tcPr>
          <w:p w:rsidR="008B10DD" w:rsidRPr="00C30B94" w:rsidRDefault="008B10DD" w:rsidP="00353E9F">
            <w:pPr>
              <w:pStyle w:val="SilvaText"/>
              <w:ind w:firstLine="0"/>
              <w:outlineLvl w:val="0"/>
            </w:pPr>
            <w:r w:rsidRPr="00C30B94">
              <w:t>Средно</w:t>
            </w:r>
          </w:p>
          <w:p w:rsidR="008B10DD" w:rsidRPr="00C30B94" w:rsidRDefault="008B10DD" w:rsidP="00353E9F">
            <w:pPr>
              <w:pStyle w:val="SilvaText"/>
              <w:ind w:firstLine="0"/>
              <w:outlineLvl w:val="0"/>
            </w:pPr>
            <w:r w:rsidRPr="00C30B94">
              <w:t>годишна</w:t>
            </w:r>
          </w:p>
          <w:p w:rsidR="008B10DD" w:rsidRPr="00C30B94" w:rsidRDefault="008B10DD" w:rsidP="00353E9F">
            <w:pPr>
              <w:pStyle w:val="SilvaText"/>
              <w:ind w:firstLine="0"/>
              <w:outlineLvl w:val="0"/>
            </w:pPr>
            <w:r w:rsidRPr="00C30B94">
              <w:t>валежна</w:t>
            </w:r>
          </w:p>
          <w:p w:rsidR="008B10DD" w:rsidRPr="00C30B94" w:rsidRDefault="008B10DD" w:rsidP="00353E9F">
            <w:pPr>
              <w:pStyle w:val="SilvaText"/>
              <w:ind w:firstLine="0"/>
              <w:outlineLvl w:val="0"/>
            </w:pPr>
            <w:r w:rsidRPr="00C30B94">
              <w:t>сума</w:t>
            </w:r>
          </w:p>
        </w:tc>
        <w:tc>
          <w:tcPr>
            <w:tcW w:w="1125" w:type="dxa"/>
            <w:tcBorders>
              <w:top w:val="double" w:sz="4" w:space="0" w:color="auto"/>
            </w:tcBorders>
            <w:vAlign w:val="center"/>
          </w:tcPr>
          <w:p w:rsidR="008B10DD" w:rsidRPr="00C30B94" w:rsidRDefault="008B10DD" w:rsidP="00353E9F">
            <w:pPr>
              <w:pStyle w:val="SilvaText"/>
              <w:ind w:firstLine="0"/>
              <w:outlineLvl w:val="0"/>
            </w:pPr>
            <w:r w:rsidRPr="00C30B94">
              <w:t>Месеци</w:t>
            </w:r>
          </w:p>
          <w:p w:rsidR="008B10DD" w:rsidRPr="00C30B94" w:rsidRDefault="008B10DD" w:rsidP="00353E9F">
            <w:pPr>
              <w:pStyle w:val="SilvaText"/>
              <w:ind w:firstLine="0"/>
              <w:outlineLvl w:val="0"/>
            </w:pPr>
            <w:r w:rsidRPr="00C30B94">
              <w:t>с макс.</w:t>
            </w:r>
          </w:p>
          <w:p w:rsidR="008B10DD" w:rsidRPr="00C30B94" w:rsidRDefault="008B10DD" w:rsidP="00353E9F">
            <w:pPr>
              <w:pStyle w:val="SilvaText"/>
              <w:ind w:firstLine="0"/>
              <w:outlineLvl w:val="0"/>
            </w:pPr>
            <w:r w:rsidRPr="00C30B94">
              <w:t>валежна</w:t>
            </w:r>
          </w:p>
          <w:p w:rsidR="008B10DD" w:rsidRPr="00C30B94" w:rsidRDefault="008B10DD" w:rsidP="00353E9F">
            <w:pPr>
              <w:pStyle w:val="SilvaText"/>
              <w:ind w:firstLine="0"/>
              <w:outlineLvl w:val="0"/>
            </w:pPr>
            <w:r w:rsidRPr="00C30B94">
              <w:t>сума</w:t>
            </w:r>
          </w:p>
        </w:tc>
        <w:tc>
          <w:tcPr>
            <w:tcW w:w="1137" w:type="dxa"/>
            <w:tcBorders>
              <w:top w:val="double" w:sz="4" w:space="0" w:color="auto"/>
            </w:tcBorders>
            <w:vAlign w:val="center"/>
          </w:tcPr>
          <w:p w:rsidR="008B10DD" w:rsidRPr="00C30B94" w:rsidRDefault="008B10DD" w:rsidP="00353E9F">
            <w:pPr>
              <w:pStyle w:val="SilvaText"/>
              <w:ind w:firstLine="0"/>
              <w:outlineLvl w:val="0"/>
            </w:pPr>
            <w:r w:rsidRPr="00C30B94">
              <w:t>Месеци с мин. валежна</w:t>
            </w:r>
          </w:p>
          <w:p w:rsidR="008B10DD" w:rsidRPr="00C30B94" w:rsidRDefault="008B10DD" w:rsidP="00353E9F">
            <w:pPr>
              <w:pStyle w:val="SilvaText"/>
              <w:ind w:firstLine="0"/>
              <w:outlineLvl w:val="0"/>
            </w:pPr>
            <w:r w:rsidRPr="00C30B94">
              <w:t>сума</w:t>
            </w:r>
          </w:p>
        </w:tc>
      </w:tr>
      <w:tr w:rsidR="008B10DD" w:rsidRPr="00C30B94">
        <w:trPr>
          <w:jc w:val="center"/>
        </w:trPr>
        <w:tc>
          <w:tcPr>
            <w:tcW w:w="1463" w:type="dxa"/>
            <w:tcBorders>
              <w:bottom w:val="double" w:sz="4" w:space="0" w:color="auto"/>
            </w:tcBorders>
            <w:vAlign w:val="center"/>
          </w:tcPr>
          <w:p w:rsidR="008B10DD" w:rsidRPr="00C30B94" w:rsidRDefault="008B10DD" w:rsidP="00353E9F">
            <w:pPr>
              <w:pStyle w:val="SilvaText"/>
              <w:ind w:firstLine="0"/>
              <w:outlineLvl w:val="0"/>
              <w:rPr>
                <w:rFonts w:cs="Times New Roman"/>
              </w:rPr>
            </w:pPr>
          </w:p>
          <w:p w:rsidR="008B10DD" w:rsidRPr="00C30B94" w:rsidRDefault="008B10DD" w:rsidP="00353E9F">
            <w:pPr>
              <w:pStyle w:val="SilvaText"/>
              <w:ind w:firstLine="0"/>
              <w:outlineLvl w:val="0"/>
            </w:pPr>
            <w:r w:rsidRPr="00C30B94">
              <w:t>гр. Преслав</w:t>
            </w:r>
          </w:p>
        </w:tc>
        <w:tc>
          <w:tcPr>
            <w:tcW w:w="1101" w:type="dxa"/>
            <w:tcBorders>
              <w:bottom w:val="double" w:sz="4" w:space="0" w:color="auto"/>
            </w:tcBorders>
            <w:vAlign w:val="center"/>
          </w:tcPr>
          <w:p w:rsidR="008B10DD" w:rsidRPr="00C30B94" w:rsidRDefault="008B10DD" w:rsidP="00353E9F">
            <w:pPr>
              <w:pStyle w:val="SilvaText"/>
              <w:ind w:firstLine="0"/>
              <w:outlineLvl w:val="0"/>
            </w:pPr>
          </w:p>
          <w:p w:rsidR="008B10DD" w:rsidRPr="00C30B94" w:rsidRDefault="008B10DD" w:rsidP="00353E9F">
            <w:pPr>
              <w:pStyle w:val="SilvaText"/>
              <w:ind w:firstLine="0"/>
              <w:outlineLvl w:val="0"/>
            </w:pPr>
            <w:r w:rsidRPr="00C30B94">
              <w:t>130</w:t>
            </w:r>
          </w:p>
        </w:tc>
        <w:tc>
          <w:tcPr>
            <w:tcW w:w="1057" w:type="dxa"/>
            <w:tcBorders>
              <w:bottom w:val="double" w:sz="4" w:space="0" w:color="auto"/>
            </w:tcBorders>
            <w:vAlign w:val="center"/>
          </w:tcPr>
          <w:p w:rsidR="008B10DD" w:rsidRPr="00C30B94" w:rsidRDefault="008B10DD" w:rsidP="00353E9F">
            <w:pPr>
              <w:pStyle w:val="SilvaText"/>
              <w:ind w:firstLine="0"/>
              <w:outlineLvl w:val="0"/>
            </w:pPr>
          </w:p>
          <w:p w:rsidR="008B10DD" w:rsidRPr="00C30B94" w:rsidRDefault="008B10DD" w:rsidP="00353E9F">
            <w:pPr>
              <w:pStyle w:val="SilvaText"/>
              <w:ind w:firstLine="0"/>
              <w:outlineLvl w:val="0"/>
            </w:pPr>
            <w:r w:rsidRPr="00C30B94">
              <w:t>163</w:t>
            </w:r>
          </w:p>
        </w:tc>
        <w:tc>
          <w:tcPr>
            <w:tcW w:w="1144" w:type="dxa"/>
            <w:tcBorders>
              <w:bottom w:val="double" w:sz="4" w:space="0" w:color="auto"/>
            </w:tcBorders>
            <w:vAlign w:val="center"/>
          </w:tcPr>
          <w:p w:rsidR="008B10DD" w:rsidRPr="00C30B94" w:rsidRDefault="008B10DD" w:rsidP="00353E9F">
            <w:pPr>
              <w:pStyle w:val="SilvaText"/>
              <w:ind w:firstLine="0"/>
              <w:outlineLvl w:val="0"/>
            </w:pPr>
          </w:p>
          <w:p w:rsidR="008B10DD" w:rsidRPr="00C30B94" w:rsidRDefault="008B10DD" w:rsidP="00353E9F">
            <w:pPr>
              <w:pStyle w:val="SilvaText"/>
              <w:ind w:firstLine="0"/>
              <w:outlineLvl w:val="0"/>
            </w:pPr>
            <w:r w:rsidRPr="00C30B94">
              <w:t>184</w:t>
            </w:r>
          </w:p>
        </w:tc>
        <w:tc>
          <w:tcPr>
            <w:tcW w:w="1076" w:type="dxa"/>
            <w:tcBorders>
              <w:bottom w:val="double" w:sz="4" w:space="0" w:color="auto"/>
            </w:tcBorders>
            <w:vAlign w:val="center"/>
          </w:tcPr>
          <w:p w:rsidR="008B10DD" w:rsidRPr="00C30B94" w:rsidRDefault="008B10DD" w:rsidP="00353E9F">
            <w:pPr>
              <w:pStyle w:val="SilvaText"/>
              <w:ind w:firstLine="0"/>
              <w:outlineLvl w:val="0"/>
            </w:pPr>
          </w:p>
          <w:p w:rsidR="008B10DD" w:rsidRPr="00C30B94" w:rsidRDefault="008B10DD" w:rsidP="00353E9F">
            <w:pPr>
              <w:pStyle w:val="SilvaText"/>
              <w:ind w:firstLine="0"/>
              <w:outlineLvl w:val="0"/>
            </w:pPr>
            <w:r w:rsidRPr="00C30B94">
              <w:t>138</w:t>
            </w:r>
          </w:p>
        </w:tc>
        <w:tc>
          <w:tcPr>
            <w:tcW w:w="1077" w:type="dxa"/>
            <w:tcBorders>
              <w:bottom w:val="double" w:sz="4" w:space="0" w:color="auto"/>
            </w:tcBorders>
            <w:vAlign w:val="center"/>
          </w:tcPr>
          <w:p w:rsidR="008B10DD" w:rsidRPr="00C30B94" w:rsidRDefault="008B10DD" w:rsidP="00353E9F">
            <w:pPr>
              <w:pStyle w:val="SilvaText"/>
              <w:ind w:firstLine="0"/>
              <w:outlineLvl w:val="0"/>
            </w:pPr>
          </w:p>
          <w:p w:rsidR="008B10DD" w:rsidRPr="00C30B94" w:rsidRDefault="008B10DD" w:rsidP="00353E9F">
            <w:pPr>
              <w:pStyle w:val="SilvaText"/>
              <w:ind w:firstLine="0"/>
              <w:outlineLvl w:val="0"/>
            </w:pPr>
            <w:r w:rsidRPr="00C30B94">
              <w:t>606</w:t>
            </w:r>
          </w:p>
        </w:tc>
        <w:tc>
          <w:tcPr>
            <w:tcW w:w="1125" w:type="dxa"/>
            <w:tcBorders>
              <w:bottom w:val="double" w:sz="4" w:space="0" w:color="auto"/>
            </w:tcBorders>
            <w:vAlign w:val="center"/>
          </w:tcPr>
          <w:p w:rsidR="008B10DD" w:rsidRPr="00C30B94" w:rsidRDefault="008B10DD" w:rsidP="00353E9F">
            <w:pPr>
              <w:pStyle w:val="SilvaText"/>
              <w:ind w:firstLine="0"/>
              <w:outlineLvl w:val="0"/>
            </w:pPr>
          </w:p>
          <w:p w:rsidR="008B10DD" w:rsidRPr="00C30B94" w:rsidRDefault="008B10DD" w:rsidP="00353E9F">
            <w:pPr>
              <w:pStyle w:val="SilvaText"/>
              <w:ind w:firstLine="0"/>
              <w:outlineLvl w:val="0"/>
            </w:pPr>
            <w:r w:rsidRPr="00C30B94">
              <w:t>V , VІ</w:t>
            </w:r>
          </w:p>
        </w:tc>
        <w:tc>
          <w:tcPr>
            <w:tcW w:w="1137" w:type="dxa"/>
            <w:tcBorders>
              <w:bottom w:val="double" w:sz="4" w:space="0" w:color="auto"/>
            </w:tcBorders>
            <w:vAlign w:val="center"/>
          </w:tcPr>
          <w:p w:rsidR="008B10DD" w:rsidRPr="00C30B94" w:rsidRDefault="008B10DD" w:rsidP="00353E9F">
            <w:pPr>
              <w:pStyle w:val="SilvaText"/>
              <w:ind w:firstLine="0"/>
              <w:outlineLvl w:val="0"/>
            </w:pPr>
          </w:p>
          <w:p w:rsidR="008B10DD" w:rsidRPr="00C30B94" w:rsidRDefault="008B10DD" w:rsidP="00353E9F">
            <w:pPr>
              <w:pStyle w:val="SilvaText"/>
              <w:ind w:firstLine="0"/>
              <w:outlineLvl w:val="0"/>
            </w:pPr>
            <w:r w:rsidRPr="00C30B94">
              <w:t>VІІІ , ІХ</w:t>
            </w:r>
          </w:p>
        </w:tc>
      </w:tr>
    </w:tbl>
    <w:p w:rsidR="008B10DD" w:rsidRPr="00C30B94" w:rsidRDefault="008B10DD" w:rsidP="00353E9F">
      <w:pPr>
        <w:pStyle w:val="SilvaText"/>
        <w:spacing w:before="120"/>
        <w:ind w:firstLine="720"/>
        <w:outlineLvl w:val="0"/>
        <w:rPr>
          <w:rFonts w:cs="Times New Roman"/>
          <w:sz w:val="22"/>
          <w:szCs w:val="22"/>
        </w:rPr>
      </w:pPr>
    </w:p>
    <w:p w:rsidR="008B10DD" w:rsidRPr="00C30B94" w:rsidRDefault="008B10DD" w:rsidP="00353E9F">
      <w:pPr>
        <w:pStyle w:val="SilvaText"/>
        <w:spacing w:before="120"/>
        <w:ind w:firstLine="720"/>
        <w:outlineLvl w:val="0"/>
        <w:rPr>
          <w:sz w:val="22"/>
          <w:szCs w:val="22"/>
        </w:rPr>
      </w:pPr>
      <w:r w:rsidRPr="00C30B94">
        <w:rPr>
          <w:sz w:val="22"/>
          <w:szCs w:val="22"/>
        </w:rPr>
        <w:t>Начало на трайно задържане на снежната покривка е между 20 ноември и 1 декември. Последната снежна покривка се образува около 10 март за по-ниските и 20 март за по-високите части на стопанството. Средната дебелина на снежната покривка е между 10 см за по-ниските и 40 см за по-високите части от територията на дейност на стопанството..</w:t>
      </w:r>
    </w:p>
    <w:p w:rsidR="008B10DD" w:rsidRPr="00C30B94" w:rsidRDefault="008B10DD" w:rsidP="00353E9F">
      <w:pPr>
        <w:pStyle w:val="SilvaText"/>
        <w:spacing w:before="40"/>
        <w:ind w:firstLine="720"/>
        <w:outlineLvl w:val="0"/>
        <w:rPr>
          <w:sz w:val="22"/>
          <w:szCs w:val="22"/>
        </w:rPr>
      </w:pPr>
      <w:r w:rsidRPr="00C30B94">
        <w:rPr>
          <w:sz w:val="22"/>
          <w:szCs w:val="22"/>
        </w:rPr>
        <w:t>Късните пролетни и ранните есенни мразове имат неблагоприятно въздействие върху горскодървесната растителност, поради това, че се случват по време на вегетационния период. Най-късните пролетни измръзвания са около 20 април. Първите есенни мразове започват около 10 октомври.</w:t>
      </w:r>
    </w:p>
    <w:p w:rsidR="008B10DD" w:rsidRPr="00C30B94" w:rsidRDefault="008B10DD" w:rsidP="00353E9F">
      <w:pPr>
        <w:pStyle w:val="SilvaText"/>
        <w:spacing w:before="40"/>
        <w:ind w:firstLine="720"/>
        <w:outlineLvl w:val="0"/>
        <w:rPr>
          <w:sz w:val="22"/>
          <w:szCs w:val="22"/>
        </w:rPr>
      </w:pPr>
      <w:r w:rsidRPr="00C30B94">
        <w:rPr>
          <w:sz w:val="22"/>
          <w:szCs w:val="22"/>
        </w:rPr>
        <w:t>Средната годишна относителна влажнаст на въздуха в по-ниските части на територията е между 70–75%, а в по-високите части достига до 80%. Най-голямата  относителна влажност е през месеците декември и януари. Минималните стойности на относителната влажност са през летните месеци – юли, август.</w:t>
      </w:r>
      <w:r w:rsidRPr="00C30B94">
        <w:rPr>
          <w:sz w:val="22"/>
          <w:szCs w:val="22"/>
        </w:rPr>
        <w:tab/>
      </w:r>
      <w:r w:rsidRPr="00C30B94">
        <w:rPr>
          <w:sz w:val="22"/>
          <w:szCs w:val="22"/>
        </w:rPr>
        <w:tab/>
      </w:r>
      <w:r w:rsidRPr="00C30B94">
        <w:rPr>
          <w:sz w:val="22"/>
          <w:szCs w:val="22"/>
        </w:rPr>
        <w:tab/>
        <w:t>Преобладаващите ветрове са от северозапад и североизток, особенно през есента и зимата. Често явление е фьонът, който се появява най-често в южните части на  стопанството.</w:t>
      </w:r>
    </w:p>
    <w:p w:rsidR="008B10DD" w:rsidRPr="00C30B94" w:rsidRDefault="008B10DD" w:rsidP="00353E9F">
      <w:pPr>
        <w:pStyle w:val="SilvaText"/>
        <w:spacing w:before="40"/>
        <w:ind w:firstLine="720"/>
        <w:outlineLvl w:val="0"/>
        <w:rPr>
          <w:sz w:val="22"/>
          <w:szCs w:val="22"/>
        </w:rPr>
      </w:pPr>
      <w:r w:rsidRPr="00C30B94">
        <w:rPr>
          <w:sz w:val="22"/>
          <w:szCs w:val="22"/>
        </w:rPr>
        <w:t>Климатът е благоприятен за развитието на горскодървесната растителност.</w:t>
      </w:r>
      <w:r w:rsidRPr="00C30B94">
        <w:rPr>
          <w:sz w:val="22"/>
          <w:szCs w:val="22"/>
        </w:rPr>
        <w:tab/>
      </w:r>
      <w:r w:rsidRPr="00C30B94">
        <w:rPr>
          <w:sz w:val="22"/>
          <w:szCs w:val="22"/>
        </w:rPr>
        <w:tab/>
        <w:t>Неблагоприятните фактори са късните пролетни и ранните есенни измръзвания, които нанасят поражения върху листната маса. Падащите мокри снегове в средата на есента нанасят силни повреди върху дървесната растителност, пречупват се цели стъбла, особено в средновъзрастни насаждения, с пълнота под 0.6 и иглолистни култури. (2011 г.)</w:t>
      </w:r>
    </w:p>
    <w:p w:rsidR="008B10DD" w:rsidRPr="00C30B94" w:rsidRDefault="008B10DD" w:rsidP="00353E9F">
      <w:pPr>
        <w:spacing w:before="60"/>
        <w:ind w:firstLine="708"/>
        <w:jc w:val="both"/>
        <w:rPr>
          <w:rFonts w:ascii="Arial" w:hAnsi="Arial" w:cs="Arial"/>
          <w:sz w:val="22"/>
          <w:szCs w:val="22"/>
          <w:lang w:val="bg-BG"/>
        </w:rPr>
      </w:pPr>
      <w:r w:rsidRPr="00C30B94">
        <w:rPr>
          <w:rFonts w:ascii="Arial" w:hAnsi="Arial" w:cs="Arial"/>
          <w:sz w:val="22"/>
          <w:szCs w:val="22"/>
          <w:lang w:val="bg-BG"/>
        </w:rPr>
        <w:t>Въз основа на описаните климатични условия могат да се направят следните изводи</w:t>
      </w:r>
      <w:r w:rsidRPr="00C30B94">
        <w:rPr>
          <w:rFonts w:ascii="Arial" w:hAnsi="Arial" w:cs="Arial"/>
          <w:noProof/>
          <w:sz w:val="22"/>
          <w:szCs w:val="22"/>
          <w:lang w:val="bg-BG"/>
        </w:rPr>
        <w:t>:</w:t>
      </w:r>
    </w:p>
    <w:p w:rsidR="008B10DD" w:rsidRPr="00C30B94" w:rsidRDefault="008B10DD" w:rsidP="00353E9F">
      <w:pPr>
        <w:numPr>
          <w:ilvl w:val="0"/>
          <w:numId w:val="10"/>
        </w:numPr>
        <w:jc w:val="both"/>
        <w:rPr>
          <w:rFonts w:ascii="Arial" w:hAnsi="Arial" w:cs="Arial"/>
          <w:sz w:val="22"/>
          <w:szCs w:val="22"/>
          <w:lang w:val="bg-BG"/>
        </w:rPr>
      </w:pPr>
      <w:r w:rsidRPr="00C30B94">
        <w:rPr>
          <w:rFonts w:ascii="Arial" w:hAnsi="Arial" w:cs="Arial"/>
          <w:sz w:val="22"/>
          <w:szCs w:val="22"/>
          <w:lang w:val="bg-BG"/>
        </w:rPr>
        <w:t>Да се дава предпочитание на пролетното залесяване с цел да се намали до минимум загубите от мразоизхвърляне.</w:t>
      </w:r>
    </w:p>
    <w:p w:rsidR="008B10DD" w:rsidRPr="00C30B94" w:rsidRDefault="008B10DD" w:rsidP="00353E9F">
      <w:pPr>
        <w:numPr>
          <w:ilvl w:val="0"/>
          <w:numId w:val="10"/>
        </w:numPr>
        <w:jc w:val="both"/>
        <w:rPr>
          <w:rFonts w:ascii="Arial" w:hAnsi="Arial" w:cs="Arial"/>
          <w:sz w:val="22"/>
          <w:szCs w:val="22"/>
          <w:lang w:val="bg-BG"/>
        </w:rPr>
      </w:pPr>
      <w:r w:rsidRPr="00C30B94">
        <w:rPr>
          <w:rFonts w:ascii="Arial" w:hAnsi="Arial" w:cs="Arial"/>
          <w:sz w:val="22"/>
          <w:szCs w:val="22"/>
          <w:lang w:val="bg-BG"/>
        </w:rPr>
        <w:t>Залесяването да се извършва със стандартни фиданки, по-рано и културите да се отглеждат по-интензивно през пролетните месеци, за да укрепнат преди настъпването на засушаванията.</w:t>
      </w:r>
    </w:p>
    <w:p w:rsidR="008B10DD" w:rsidRPr="00C30B94" w:rsidRDefault="008B10DD" w:rsidP="00353E9F">
      <w:pPr>
        <w:numPr>
          <w:ilvl w:val="0"/>
          <w:numId w:val="10"/>
        </w:numPr>
        <w:jc w:val="both"/>
        <w:rPr>
          <w:rFonts w:ascii="Arial" w:hAnsi="Arial" w:cs="Arial"/>
          <w:sz w:val="22"/>
          <w:szCs w:val="22"/>
          <w:lang w:val="bg-BG"/>
        </w:rPr>
      </w:pPr>
      <w:r w:rsidRPr="00C30B94">
        <w:rPr>
          <w:rFonts w:ascii="Arial" w:hAnsi="Arial" w:cs="Arial"/>
          <w:sz w:val="22"/>
          <w:szCs w:val="22"/>
          <w:lang w:val="bg-BG"/>
        </w:rPr>
        <w:t xml:space="preserve"> Поради опасност от снего</w:t>
      </w:r>
      <w:r>
        <w:rPr>
          <w:rFonts w:ascii="Arial" w:hAnsi="Arial" w:cs="Arial"/>
          <w:sz w:val="22"/>
          <w:szCs w:val="22"/>
          <w:lang w:val="bg-BG"/>
        </w:rPr>
        <w:t>вали и снеголом</w:t>
      </w:r>
      <w:r w:rsidRPr="00C30B94">
        <w:rPr>
          <w:rFonts w:ascii="Arial" w:hAnsi="Arial" w:cs="Arial"/>
          <w:sz w:val="22"/>
          <w:szCs w:val="22"/>
          <w:lang w:val="bg-BG"/>
        </w:rPr>
        <w:t>и,  да се водят отгледни сечи, като пълнотата да не се свежда под 0.7.</w:t>
      </w:r>
    </w:p>
    <w:p w:rsidR="008B10DD" w:rsidRPr="00945BC8" w:rsidRDefault="008B10DD" w:rsidP="00353E9F">
      <w:pPr>
        <w:spacing w:before="240" w:after="240"/>
        <w:ind w:firstLine="709"/>
        <w:jc w:val="both"/>
        <w:rPr>
          <w:rFonts w:ascii="Arial" w:hAnsi="Arial" w:cs="Arial"/>
          <w:b/>
          <w:bCs/>
          <w:sz w:val="22"/>
          <w:szCs w:val="22"/>
          <w:lang w:val="bg-BG"/>
        </w:rPr>
      </w:pPr>
      <w:r w:rsidRPr="00945BC8">
        <w:rPr>
          <w:rFonts w:ascii="Arial" w:hAnsi="Arial" w:cs="Arial"/>
          <w:b/>
          <w:bCs/>
          <w:sz w:val="22"/>
          <w:szCs w:val="22"/>
          <w:lang w:val="bg-BG"/>
        </w:rPr>
        <w:t>5. Почви</w:t>
      </w:r>
    </w:p>
    <w:p w:rsidR="008B10DD" w:rsidRPr="00C30B94" w:rsidRDefault="008B10DD" w:rsidP="00353E9F">
      <w:pPr>
        <w:spacing w:before="60"/>
        <w:ind w:firstLine="709"/>
        <w:jc w:val="both"/>
        <w:rPr>
          <w:rFonts w:ascii="Arial" w:hAnsi="Arial" w:cs="Arial"/>
          <w:sz w:val="22"/>
          <w:szCs w:val="22"/>
          <w:lang w:val="bg-BG"/>
        </w:rPr>
      </w:pPr>
      <w:r w:rsidRPr="00C30B94">
        <w:rPr>
          <w:rFonts w:ascii="Arial" w:hAnsi="Arial" w:cs="Arial"/>
          <w:sz w:val="22"/>
          <w:szCs w:val="22"/>
          <w:lang w:val="bg-BG"/>
        </w:rPr>
        <w:t>Почвите в нашата страна с</w:t>
      </w:r>
      <w:r>
        <w:rPr>
          <w:rFonts w:ascii="Arial" w:hAnsi="Arial" w:cs="Arial"/>
          <w:sz w:val="22"/>
          <w:szCs w:val="22"/>
          <w:lang w:val="bg-BG"/>
        </w:rPr>
        <w:t>a</w:t>
      </w:r>
      <w:r w:rsidRPr="00C30B94">
        <w:rPr>
          <w:rFonts w:ascii="Arial" w:hAnsi="Arial" w:cs="Arial"/>
          <w:sz w:val="22"/>
          <w:szCs w:val="22"/>
          <w:lang w:val="bg-BG"/>
        </w:rPr>
        <w:t xml:space="preserve"> зонални и интразонални.Зоналните почви са </w:t>
      </w:r>
      <w:r>
        <w:rPr>
          <w:rFonts w:ascii="Arial" w:hAnsi="Arial" w:cs="Arial"/>
          <w:sz w:val="22"/>
          <w:szCs w:val="22"/>
          <w:lang w:val="bg-BG"/>
        </w:rPr>
        <w:t xml:space="preserve">формиранипри определени </w:t>
      </w:r>
      <w:r w:rsidRPr="00C30B94">
        <w:rPr>
          <w:rFonts w:ascii="Arial" w:hAnsi="Arial" w:cs="Arial"/>
          <w:sz w:val="22"/>
          <w:szCs w:val="22"/>
          <w:lang w:val="bg-BG"/>
        </w:rPr>
        <w:t xml:space="preserve">почвообразуващите фактори </w:t>
      </w:r>
      <w:r>
        <w:rPr>
          <w:rFonts w:ascii="Arial" w:hAnsi="Arial" w:cs="Arial"/>
          <w:sz w:val="22"/>
          <w:szCs w:val="22"/>
          <w:lang w:val="bg-BG"/>
        </w:rPr>
        <w:t xml:space="preserve">- </w:t>
      </w:r>
      <w:r w:rsidRPr="00C30B94">
        <w:rPr>
          <w:rFonts w:ascii="Arial" w:hAnsi="Arial" w:cs="Arial"/>
          <w:sz w:val="22"/>
          <w:szCs w:val="22"/>
          <w:lang w:val="bg-BG"/>
        </w:rPr>
        <w:t xml:space="preserve"> климат</w:t>
      </w:r>
      <w:r>
        <w:rPr>
          <w:rFonts w:ascii="Arial" w:hAnsi="Arial" w:cs="Arial"/>
          <w:sz w:val="22"/>
          <w:szCs w:val="22"/>
          <w:lang w:val="bg-BG"/>
        </w:rPr>
        <w:t>,</w:t>
      </w:r>
      <w:r w:rsidRPr="00C30B94">
        <w:rPr>
          <w:rFonts w:ascii="Arial" w:hAnsi="Arial" w:cs="Arial"/>
          <w:sz w:val="22"/>
          <w:szCs w:val="22"/>
          <w:lang w:val="bg-BG"/>
        </w:rPr>
        <w:t xml:space="preserve"> растителност</w:t>
      </w:r>
      <w:r>
        <w:rPr>
          <w:rFonts w:ascii="Arial" w:hAnsi="Arial" w:cs="Arial"/>
          <w:sz w:val="22"/>
          <w:szCs w:val="22"/>
          <w:lang w:val="bg-BG"/>
        </w:rPr>
        <w:t xml:space="preserve">, </w:t>
      </w:r>
    </w:p>
    <w:p w:rsidR="008B10DD" w:rsidRPr="00C30B94" w:rsidRDefault="008B10DD" w:rsidP="00353E9F">
      <w:pPr>
        <w:spacing w:before="60"/>
        <w:ind w:firstLine="709"/>
        <w:jc w:val="both"/>
        <w:rPr>
          <w:rFonts w:ascii="Arial" w:hAnsi="Arial" w:cs="Arial"/>
          <w:sz w:val="22"/>
          <w:szCs w:val="22"/>
          <w:lang w:val="bg-BG"/>
        </w:rPr>
      </w:pPr>
      <w:r w:rsidRPr="00C30B94">
        <w:rPr>
          <w:rFonts w:ascii="Arial" w:hAnsi="Arial" w:cs="Arial"/>
          <w:sz w:val="22"/>
          <w:szCs w:val="22"/>
          <w:lang w:val="bg-BG"/>
        </w:rPr>
        <w:t>В района на ТП</w:t>
      </w:r>
      <w:r>
        <w:rPr>
          <w:rFonts w:ascii="Arial" w:hAnsi="Arial" w:cs="Arial"/>
          <w:sz w:val="22"/>
          <w:szCs w:val="22"/>
          <w:lang w:val="bg-BG"/>
        </w:rPr>
        <w:t xml:space="preserve"> „</w:t>
      </w:r>
      <w:r w:rsidRPr="00C30B94">
        <w:rPr>
          <w:rFonts w:ascii="Arial" w:hAnsi="Arial" w:cs="Arial"/>
          <w:sz w:val="22"/>
          <w:szCs w:val="22"/>
          <w:lang w:val="bg-BG"/>
        </w:rPr>
        <w:t>ДГС Преслав</w:t>
      </w:r>
      <w:r>
        <w:rPr>
          <w:rFonts w:ascii="Arial" w:hAnsi="Arial" w:cs="Arial"/>
          <w:sz w:val="22"/>
          <w:szCs w:val="22"/>
          <w:lang w:val="bg-BG"/>
        </w:rPr>
        <w:t>“</w:t>
      </w:r>
      <w:r w:rsidRPr="00C30B94">
        <w:rPr>
          <w:rFonts w:ascii="Arial" w:hAnsi="Arial" w:cs="Arial"/>
          <w:sz w:val="22"/>
          <w:szCs w:val="22"/>
          <w:lang w:val="bg-BG"/>
        </w:rPr>
        <w:t xml:space="preserve"> са формирани два типа зонални почва - сива горска, с нейните подтипа – сива, тъмносива и светлосива и чернозем смолница в равнините части. </w:t>
      </w:r>
      <w:r w:rsidRPr="00C30B94">
        <w:rPr>
          <w:rFonts w:ascii="Arial" w:hAnsi="Arial" w:cs="Arial"/>
          <w:sz w:val="22"/>
          <w:szCs w:val="22"/>
          <w:lang w:val="bg-BG"/>
        </w:rPr>
        <w:tab/>
      </w:r>
    </w:p>
    <w:p w:rsidR="008B10DD" w:rsidRPr="00C30B94" w:rsidRDefault="008B10DD" w:rsidP="00353E9F">
      <w:pPr>
        <w:spacing w:before="60"/>
        <w:ind w:firstLine="709"/>
        <w:jc w:val="both"/>
        <w:rPr>
          <w:rFonts w:ascii="Arial" w:hAnsi="Arial" w:cs="Arial"/>
          <w:sz w:val="22"/>
          <w:szCs w:val="22"/>
          <w:lang w:val="bg-BG"/>
        </w:rPr>
      </w:pPr>
      <w:r w:rsidRPr="00C30B94">
        <w:rPr>
          <w:rFonts w:ascii="Arial" w:hAnsi="Arial" w:cs="Arial"/>
          <w:sz w:val="22"/>
          <w:szCs w:val="22"/>
          <w:lang w:val="bg-BG"/>
        </w:rPr>
        <w:t>Интразоналните почви се срещат при различни климатични и растежни условия, в различни физикогеографски области и при различни надморски височини. Съвсем бегло по поречието на реките е застъпена алувиалната почва с нейните разновидности -  алувиална и алувиално–делувиална. Върху варовити терени е застъпена рендзина - хумусно–карбонатна почва.</w:t>
      </w:r>
    </w:p>
    <w:p w:rsidR="008B10DD" w:rsidRPr="00A874F2" w:rsidRDefault="008B10DD" w:rsidP="00353E9F">
      <w:pPr>
        <w:spacing w:before="60"/>
        <w:ind w:firstLine="709"/>
        <w:jc w:val="both"/>
        <w:rPr>
          <w:rFonts w:ascii="Arial" w:hAnsi="Arial" w:cs="Arial"/>
          <w:sz w:val="22"/>
          <w:szCs w:val="22"/>
          <w:lang w:val="bg-BG"/>
        </w:rPr>
      </w:pPr>
      <w:r w:rsidRPr="00A874F2">
        <w:rPr>
          <w:rFonts w:ascii="Arial" w:hAnsi="Arial" w:cs="Arial"/>
          <w:sz w:val="22"/>
          <w:szCs w:val="22"/>
          <w:lang w:val="bg-BG"/>
        </w:rPr>
        <w:t>Пространственото разположение на почвените типове е показано на почвената  карта, изработена в М 1:75 000.</w:t>
      </w:r>
    </w:p>
    <w:p w:rsidR="008B10DD" w:rsidRPr="00A874F2" w:rsidRDefault="008B10DD" w:rsidP="00353E9F">
      <w:pPr>
        <w:pStyle w:val="SilvaText"/>
        <w:spacing w:before="60"/>
        <w:ind w:firstLine="720"/>
        <w:rPr>
          <w:sz w:val="22"/>
          <w:szCs w:val="22"/>
        </w:rPr>
      </w:pPr>
      <w:r w:rsidRPr="00A874F2">
        <w:rPr>
          <w:sz w:val="22"/>
          <w:szCs w:val="22"/>
        </w:rPr>
        <w:lastRenderedPageBreak/>
        <w:t>Разпределението на дървопроизводителната площ по почвени типове и подтипове  и дълбочина на почвата е дадено в таблица №8. Преобладават сивите горски почви – (</w:t>
      </w:r>
      <w:r>
        <w:rPr>
          <w:sz w:val="22"/>
          <w:szCs w:val="22"/>
        </w:rPr>
        <w:t>81,3</w:t>
      </w:r>
      <w:r w:rsidRPr="00A874F2">
        <w:rPr>
          <w:sz w:val="22"/>
          <w:szCs w:val="22"/>
        </w:rPr>
        <w:t xml:space="preserve">%) и рендзина – </w:t>
      </w:r>
      <w:r>
        <w:rPr>
          <w:sz w:val="22"/>
          <w:szCs w:val="22"/>
        </w:rPr>
        <w:t>14,7</w:t>
      </w:r>
      <w:r w:rsidRPr="00A874F2">
        <w:rPr>
          <w:sz w:val="22"/>
          <w:szCs w:val="22"/>
        </w:rPr>
        <w:t>%. Преобладават средно дълбоките (</w:t>
      </w:r>
      <w:r>
        <w:rPr>
          <w:sz w:val="22"/>
          <w:szCs w:val="22"/>
        </w:rPr>
        <w:t>55,8</w:t>
      </w:r>
      <w:r w:rsidRPr="00A874F2">
        <w:rPr>
          <w:sz w:val="22"/>
          <w:szCs w:val="22"/>
        </w:rPr>
        <w:t>%) и дълбоки почви (23,</w:t>
      </w:r>
      <w:r>
        <w:rPr>
          <w:sz w:val="22"/>
          <w:szCs w:val="22"/>
        </w:rPr>
        <w:t>3</w:t>
      </w:r>
      <w:r w:rsidRPr="00A874F2">
        <w:rPr>
          <w:sz w:val="22"/>
          <w:szCs w:val="22"/>
        </w:rPr>
        <w:t xml:space="preserve">%). </w:t>
      </w:r>
      <w:r>
        <w:rPr>
          <w:sz w:val="22"/>
          <w:szCs w:val="22"/>
        </w:rPr>
        <w:t xml:space="preserve">Твърде </w:t>
      </w:r>
      <w:r w:rsidRPr="00A874F2">
        <w:rPr>
          <w:sz w:val="22"/>
          <w:szCs w:val="22"/>
        </w:rPr>
        <w:t>литките и много дълбоките са с нисък дял на участие, съответно по 0,</w:t>
      </w:r>
      <w:r>
        <w:rPr>
          <w:sz w:val="22"/>
          <w:szCs w:val="22"/>
        </w:rPr>
        <w:t>3</w:t>
      </w:r>
      <w:r w:rsidRPr="00A874F2">
        <w:rPr>
          <w:sz w:val="22"/>
          <w:szCs w:val="22"/>
        </w:rPr>
        <w:t>% и 3,</w:t>
      </w:r>
      <w:r>
        <w:rPr>
          <w:sz w:val="22"/>
          <w:szCs w:val="22"/>
        </w:rPr>
        <w:t>4</w:t>
      </w:r>
      <w:r w:rsidRPr="00A874F2">
        <w:rPr>
          <w:sz w:val="22"/>
          <w:szCs w:val="22"/>
        </w:rPr>
        <w:t>% от дървопроизводителната площ на стопанството.</w:t>
      </w:r>
    </w:p>
    <w:p w:rsidR="008B10DD" w:rsidRPr="00E24C75" w:rsidRDefault="008B10DD" w:rsidP="00353E9F">
      <w:pPr>
        <w:pStyle w:val="SilvaText"/>
        <w:spacing w:before="60"/>
        <w:ind w:firstLine="720"/>
        <w:rPr>
          <w:rFonts w:cs="Times New Roman"/>
          <w:color w:val="4F81BD"/>
          <w:sz w:val="22"/>
          <w:szCs w:val="22"/>
        </w:rPr>
      </w:pPr>
    </w:p>
    <w:p w:rsidR="008B10DD" w:rsidRPr="00FF3E78" w:rsidRDefault="008B10DD" w:rsidP="00353E9F">
      <w:pPr>
        <w:pStyle w:val="SilvaText"/>
        <w:ind w:firstLine="0"/>
        <w:outlineLvl w:val="0"/>
        <w:rPr>
          <w:b/>
          <w:bCs/>
          <w:i/>
          <w:iCs/>
        </w:rPr>
      </w:pPr>
      <w:r w:rsidRPr="00FF3E78">
        <w:rPr>
          <w:b/>
          <w:bCs/>
          <w:i/>
          <w:iCs/>
        </w:rPr>
        <w:t>Таблица № 8</w:t>
      </w:r>
    </w:p>
    <w:p w:rsidR="008B10DD" w:rsidRPr="00545446" w:rsidRDefault="008B10DD" w:rsidP="00353E9F">
      <w:pPr>
        <w:pStyle w:val="SilvaText"/>
        <w:spacing w:after="120"/>
        <w:ind w:firstLine="0"/>
        <w:rPr>
          <w:rFonts w:cs="Times New Roman"/>
          <w:b/>
          <w:bCs/>
          <w:i/>
          <w:iCs/>
        </w:rPr>
      </w:pPr>
      <w:r w:rsidRPr="00FF3E78">
        <w:rPr>
          <w:b/>
          <w:bCs/>
          <w:i/>
          <w:iCs/>
        </w:rPr>
        <w:t>Разпределение на дървопроизводителната площ по почвени типове и подтипове и дълбочина на почвата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476"/>
        <w:gridCol w:w="998"/>
        <w:gridCol w:w="899"/>
        <w:gridCol w:w="1092"/>
        <w:gridCol w:w="963"/>
        <w:gridCol w:w="1124"/>
        <w:gridCol w:w="914"/>
        <w:gridCol w:w="834"/>
      </w:tblGrid>
      <w:tr w:rsidR="008B10DD">
        <w:trPr>
          <w:jc w:val="center"/>
        </w:trPr>
        <w:tc>
          <w:tcPr>
            <w:tcW w:w="2476" w:type="dxa"/>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Почвенитипове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тв.плитка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плитка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ср.дълбока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дълбока</w:t>
            </w:r>
          </w:p>
        </w:tc>
        <w:tc>
          <w:tcPr>
            <w:tcW w:w="1124"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мн.дълбока</w:t>
            </w:r>
          </w:p>
        </w:tc>
        <w:tc>
          <w:tcPr>
            <w:tcW w:w="914"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w:t>
            </w:r>
          </w:p>
        </w:tc>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2476" w:type="dxa"/>
            <w:vMerge/>
            <w:vAlign w:val="center"/>
          </w:tcPr>
          <w:p w:rsidR="008B10DD" w:rsidRDefault="008B10DD" w:rsidP="00353E9F">
            <w:pPr>
              <w:jc w:val="both"/>
              <w:rPr>
                <w:rFonts w:ascii="Arial" w:hAnsi="Arial" w:cs="Arial"/>
                <w:b/>
                <w:bCs/>
                <w:color w:val="000000"/>
                <w:sz w:val="18"/>
                <w:szCs w:val="18"/>
              </w:rPr>
            </w:pPr>
          </w:p>
        </w:tc>
        <w:tc>
          <w:tcPr>
            <w:tcW w:w="0" w:type="auto"/>
            <w:gridSpan w:val="6"/>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8B10DD" w:rsidRDefault="008B10DD" w:rsidP="00353E9F">
            <w:pPr>
              <w:jc w:val="both"/>
              <w:rPr>
                <w:rFonts w:ascii="Arial" w:hAnsi="Arial" w:cs="Arial"/>
                <w:b/>
                <w:bCs/>
                <w:color w:val="000000"/>
                <w:sz w:val="18"/>
                <w:szCs w:val="18"/>
              </w:rPr>
            </w:pPr>
          </w:p>
        </w:tc>
      </w:tr>
      <w:tr w:rsidR="008B10DD">
        <w:trPr>
          <w:jc w:val="center"/>
        </w:trPr>
        <w:tc>
          <w:tcPr>
            <w:tcW w:w="247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алувиалнанаситена</w:t>
            </w:r>
          </w:p>
        </w:tc>
        <w:tc>
          <w:tcPr>
            <w:tcW w:w="99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9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963" w:type="dxa"/>
            <w:tcMar>
              <w:top w:w="30" w:type="dxa"/>
              <w:left w:w="30" w:type="dxa"/>
              <w:bottom w:w="30" w:type="dxa"/>
              <w:right w:w="30" w:type="dxa"/>
            </w:tcMar>
            <w:vAlign w:val="center"/>
          </w:tcPr>
          <w:p w:rsidR="008B10DD" w:rsidRPr="00545446" w:rsidRDefault="008B10DD" w:rsidP="00353E9F">
            <w:pPr>
              <w:jc w:val="both"/>
              <w:rPr>
                <w:rFonts w:ascii="Arial" w:hAnsi="Arial" w:cs="Arial"/>
                <w:color w:val="000000"/>
                <w:sz w:val="18"/>
                <w:szCs w:val="18"/>
                <w:lang w:val="bg-BG"/>
              </w:rPr>
            </w:pPr>
            <w:r>
              <w:rPr>
                <w:rFonts w:ascii="Arial" w:hAnsi="Arial" w:cs="Arial"/>
                <w:color w:val="000000"/>
                <w:sz w:val="18"/>
                <w:szCs w:val="18"/>
                <w:lang w:val="bg-BG"/>
              </w:rPr>
              <w:t>8,5</w:t>
            </w:r>
          </w:p>
        </w:tc>
        <w:tc>
          <w:tcPr>
            <w:tcW w:w="112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69,0</w:t>
            </w:r>
          </w:p>
        </w:tc>
        <w:tc>
          <w:tcPr>
            <w:tcW w:w="914" w:type="dxa"/>
            <w:tcMar>
              <w:top w:w="30" w:type="dxa"/>
              <w:left w:w="30" w:type="dxa"/>
              <w:bottom w:w="30" w:type="dxa"/>
              <w:right w:w="30" w:type="dxa"/>
            </w:tcMar>
            <w:vAlign w:val="center"/>
          </w:tcPr>
          <w:p w:rsidR="008B10DD" w:rsidRPr="00545446" w:rsidRDefault="008B10DD" w:rsidP="00353E9F">
            <w:pPr>
              <w:jc w:val="both"/>
              <w:rPr>
                <w:rFonts w:ascii="Arial" w:hAnsi="Arial" w:cs="Arial"/>
                <w:color w:val="000000"/>
                <w:sz w:val="18"/>
                <w:szCs w:val="18"/>
                <w:lang w:val="bg-BG"/>
              </w:rPr>
            </w:pPr>
            <w:r>
              <w:rPr>
                <w:rFonts w:ascii="Arial" w:hAnsi="Arial" w:cs="Arial"/>
                <w:color w:val="000000"/>
                <w:sz w:val="18"/>
                <w:szCs w:val="18"/>
                <w:lang w:val="bg-BG"/>
              </w:rPr>
              <w:t>77,5</w:t>
            </w:r>
          </w:p>
        </w:tc>
        <w:tc>
          <w:tcPr>
            <w:tcW w:w="83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r>
      <w:tr w:rsidR="008B10DD">
        <w:trPr>
          <w:jc w:val="center"/>
        </w:trPr>
        <w:tc>
          <w:tcPr>
            <w:tcW w:w="247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алувиалнаненаситена</w:t>
            </w:r>
          </w:p>
        </w:tc>
        <w:tc>
          <w:tcPr>
            <w:tcW w:w="99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9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963"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27,7</w:t>
            </w:r>
          </w:p>
        </w:tc>
        <w:tc>
          <w:tcPr>
            <w:tcW w:w="112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17,3</w:t>
            </w:r>
          </w:p>
        </w:tc>
        <w:tc>
          <w:tcPr>
            <w:tcW w:w="91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45,0</w:t>
            </w:r>
          </w:p>
        </w:tc>
        <w:tc>
          <w:tcPr>
            <w:tcW w:w="83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r>
      <w:tr w:rsidR="008B10DD">
        <w:trPr>
          <w:jc w:val="center"/>
        </w:trPr>
        <w:tc>
          <w:tcPr>
            <w:tcW w:w="247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сивагорскаобикновена</w:t>
            </w:r>
          </w:p>
        </w:tc>
        <w:tc>
          <w:tcPr>
            <w:tcW w:w="99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1248,9</w:t>
            </w:r>
          </w:p>
        </w:tc>
        <w:tc>
          <w:tcPr>
            <w:tcW w:w="109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8473,5</w:t>
            </w:r>
          </w:p>
        </w:tc>
        <w:tc>
          <w:tcPr>
            <w:tcW w:w="963"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3274,7</w:t>
            </w:r>
          </w:p>
        </w:tc>
        <w:tc>
          <w:tcPr>
            <w:tcW w:w="112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451,3</w:t>
            </w:r>
          </w:p>
        </w:tc>
        <w:tc>
          <w:tcPr>
            <w:tcW w:w="91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13448,4</w:t>
            </w:r>
          </w:p>
        </w:tc>
        <w:tc>
          <w:tcPr>
            <w:tcW w:w="83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81,3</w:t>
            </w:r>
          </w:p>
        </w:tc>
      </w:tr>
      <w:tr w:rsidR="008B10DD">
        <w:trPr>
          <w:jc w:val="center"/>
        </w:trPr>
        <w:tc>
          <w:tcPr>
            <w:tcW w:w="247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сивагорскатъмна</w:t>
            </w:r>
          </w:p>
        </w:tc>
        <w:tc>
          <w:tcPr>
            <w:tcW w:w="99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9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c>
          <w:tcPr>
            <w:tcW w:w="963"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521,2</w:t>
            </w:r>
          </w:p>
        </w:tc>
        <w:tc>
          <w:tcPr>
            <w:tcW w:w="112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19,7</w:t>
            </w:r>
          </w:p>
        </w:tc>
        <w:tc>
          <w:tcPr>
            <w:tcW w:w="91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543,8</w:t>
            </w:r>
          </w:p>
        </w:tc>
        <w:tc>
          <w:tcPr>
            <w:tcW w:w="83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w:t>
            </w:r>
          </w:p>
        </w:tc>
      </w:tr>
      <w:tr w:rsidR="008B10DD">
        <w:trPr>
          <w:jc w:val="center"/>
        </w:trPr>
        <w:tc>
          <w:tcPr>
            <w:tcW w:w="247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рендзинаобикновена</w:t>
            </w:r>
          </w:p>
        </w:tc>
        <w:tc>
          <w:tcPr>
            <w:tcW w:w="99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53,9</w:t>
            </w:r>
          </w:p>
        </w:tc>
        <w:tc>
          <w:tcPr>
            <w:tcW w:w="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1601,7</w:t>
            </w:r>
          </w:p>
        </w:tc>
        <w:tc>
          <w:tcPr>
            <w:tcW w:w="109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755,9</w:t>
            </w:r>
          </w:p>
        </w:tc>
        <w:tc>
          <w:tcPr>
            <w:tcW w:w="963"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19,6</w:t>
            </w:r>
          </w:p>
        </w:tc>
        <w:tc>
          <w:tcPr>
            <w:tcW w:w="112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91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2431,1</w:t>
            </w:r>
          </w:p>
        </w:tc>
        <w:tc>
          <w:tcPr>
            <w:tcW w:w="83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14,7</w:t>
            </w:r>
          </w:p>
        </w:tc>
      </w:tr>
      <w:tr w:rsidR="008B10DD">
        <w:trPr>
          <w:jc w:val="center"/>
        </w:trPr>
        <w:tc>
          <w:tcPr>
            <w:tcW w:w="2476"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99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53,9</w:t>
            </w:r>
          </w:p>
        </w:tc>
        <w:tc>
          <w:tcPr>
            <w:tcW w:w="899"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2850,6</w:t>
            </w:r>
          </w:p>
        </w:tc>
        <w:tc>
          <w:tcPr>
            <w:tcW w:w="1092"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9232,3</w:t>
            </w:r>
          </w:p>
        </w:tc>
        <w:tc>
          <w:tcPr>
            <w:tcW w:w="963"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3851,7</w:t>
            </w:r>
          </w:p>
        </w:tc>
        <w:tc>
          <w:tcPr>
            <w:tcW w:w="1124"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557,3</w:t>
            </w:r>
          </w:p>
        </w:tc>
        <w:tc>
          <w:tcPr>
            <w:tcW w:w="914"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16545,8</w:t>
            </w:r>
          </w:p>
        </w:tc>
        <w:tc>
          <w:tcPr>
            <w:tcW w:w="834"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 </w:t>
            </w:r>
          </w:p>
        </w:tc>
      </w:tr>
      <w:tr w:rsidR="008B10DD">
        <w:trPr>
          <w:jc w:val="center"/>
        </w:trPr>
        <w:tc>
          <w:tcPr>
            <w:tcW w:w="247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99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17,2</w:t>
            </w:r>
          </w:p>
        </w:tc>
        <w:tc>
          <w:tcPr>
            <w:tcW w:w="109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55,8</w:t>
            </w:r>
          </w:p>
        </w:tc>
        <w:tc>
          <w:tcPr>
            <w:tcW w:w="963"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23,3</w:t>
            </w:r>
          </w:p>
        </w:tc>
        <w:tc>
          <w:tcPr>
            <w:tcW w:w="112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w:t>
            </w:r>
          </w:p>
        </w:tc>
        <w:tc>
          <w:tcPr>
            <w:tcW w:w="91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34"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100,0</w:t>
            </w:r>
          </w:p>
        </w:tc>
      </w:tr>
    </w:tbl>
    <w:p w:rsidR="008B10DD" w:rsidRDefault="008B10DD" w:rsidP="00353E9F">
      <w:pPr>
        <w:pStyle w:val="SilvaText"/>
        <w:spacing w:after="120"/>
        <w:ind w:firstLine="0"/>
        <w:rPr>
          <w:rFonts w:cs="Times New Roman"/>
          <w:b/>
          <w:bCs/>
          <w:i/>
          <w:iCs/>
          <w:color w:val="4F81BD"/>
        </w:rPr>
      </w:pPr>
    </w:p>
    <w:p w:rsidR="008B10DD" w:rsidRPr="001D6720" w:rsidRDefault="008B10DD" w:rsidP="00353E9F">
      <w:pPr>
        <w:spacing w:before="240" w:after="120"/>
        <w:ind w:firstLine="709"/>
        <w:jc w:val="both"/>
        <w:rPr>
          <w:rFonts w:ascii="Arial" w:hAnsi="Arial" w:cs="Arial"/>
          <w:sz w:val="22"/>
          <w:szCs w:val="22"/>
        </w:rPr>
      </w:pPr>
      <w:r w:rsidRPr="001D6720">
        <w:rPr>
          <w:rFonts w:ascii="Arial" w:hAnsi="Arial" w:cs="Arial"/>
          <w:b/>
          <w:bCs/>
          <w:noProof/>
          <w:sz w:val="22"/>
          <w:szCs w:val="22"/>
        </w:rPr>
        <w:t>Почвен тип - Сиви горски почви</w:t>
      </w:r>
    </w:p>
    <w:p w:rsidR="008B10DD" w:rsidRPr="001D6720" w:rsidRDefault="008B10DD" w:rsidP="00353E9F">
      <w:pPr>
        <w:ind w:firstLine="708"/>
        <w:jc w:val="both"/>
        <w:rPr>
          <w:rFonts w:ascii="Arial" w:hAnsi="Arial" w:cs="Arial"/>
          <w:sz w:val="22"/>
          <w:szCs w:val="22"/>
        </w:rPr>
      </w:pPr>
      <w:r w:rsidRPr="001D6720">
        <w:rPr>
          <w:rFonts w:ascii="Arial" w:hAnsi="Arial" w:cs="Arial"/>
          <w:sz w:val="22"/>
          <w:szCs w:val="22"/>
        </w:rPr>
        <w:t>Заедно с технитеподтиповесаразпространенина</w:t>
      </w:r>
      <w:r>
        <w:rPr>
          <w:rFonts w:ascii="Arial" w:hAnsi="Arial" w:cs="Arial"/>
          <w:sz w:val="22"/>
          <w:szCs w:val="22"/>
          <w:lang w:val="bg-BG"/>
        </w:rPr>
        <w:t>1399</w:t>
      </w:r>
      <w:proofErr w:type="gramStart"/>
      <w:r>
        <w:rPr>
          <w:rFonts w:ascii="Arial" w:hAnsi="Arial" w:cs="Arial"/>
          <w:sz w:val="22"/>
          <w:szCs w:val="22"/>
          <w:lang w:val="bg-BG"/>
        </w:rPr>
        <w:t>,22</w:t>
      </w:r>
      <w:r w:rsidRPr="001D6720">
        <w:rPr>
          <w:rFonts w:ascii="Arial" w:hAnsi="Arial" w:cs="Arial"/>
          <w:sz w:val="22"/>
          <w:szCs w:val="22"/>
        </w:rPr>
        <w:t>хаплощилизаемат</w:t>
      </w:r>
      <w:r>
        <w:rPr>
          <w:rFonts w:ascii="Arial" w:hAnsi="Arial" w:cs="Arial"/>
          <w:sz w:val="22"/>
          <w:szCs w:val="22"/>
          <w:lang w:val="bg-BG"/>
        </w:rPr>
        <w:t>84,6</w:t>
      </w:r>
      <w:proofErr w:type="gramEnd"/>
      <w:r w:rsidRPr="001D6720">
        <w:rPr>
          <w:rFonts w:ascii="Arial" w:hAnsi="Arial" w:cs="Arial"/>
          <w:noProof/>
          <w:sz w:val="22"/>
          <w:szCs w:val="22"/>
        </w:rPr>
        <w:t xml:space="preserve">% </w:t>
      </w:r>
      <w:r w:rsidRPr="001D6720">
        <w:rPr>
          <w:rFonts w:ascii="Arial" w:hAnsi="Arial" w:cs="Arial"/>
          <w:sz w:val="22"/>
          <w:szCs w:val="22"/>
        </w:rPr>
        <w:t xml:space="preserve">отдървопроизводителнатаплощнагорскотостопанство. </w:t>
      </w:r>
      <w:proofErr w:type="gramStart"/>
      <w:r w:rsidRPr="001D6720">
        <w:rPr>
          <w:rFonts w:ascii="Arial" w:hAnsi="Arial" w:cs="Arial"/>
          <w:sz w:val="22"/>
          <w:szCs w:val="22"/>
        </w:rPr>
        <w:t>Развитисанавсичкиизложения</w:t>
      </w:r>
      <w:r w:rsidRPr="001D6720">
        <w:rPr>
          <w:rFonts w:ascii="Arial" w:hAnsi="Arial" w:cs="Arial"/>
          <w:noProof/>
          <w:sz w:val="22"/>
          <w:szCs w:val="22"/>
        </w:rPr>
        <w:t xml:space="preserve"> в</w:t>
      </w:r>
      <w:r w:rsidRPr="001D6720">
        <w:rPr>
          <w:rFonts w:ascii="Arial" w:hAnsi="Arial" w:cs="Arial"/>
          <w:sz w:val="22"/>
          <w:szCs w:val="22"/>
        </w:rPr>
        <w:t>целиядиапазонотнадморскивисочини.</w:t>
      </w:r>
      <w:proofErr w:type="gramEnd"/>
      <w:r w:rsidRPr="001D6720">
        <w:rPr>
          <w:rFonts w:ascii="Arial" w:hAnsi="Arial" w:cs="Arial"/>
          <w:sz w:val="22"/>
          <w:szCs w:val="22"/>
        </w:rPr>
        <w:tab/>
      </w:r>
      <w:r w:rsidRPr="001D6720">
        <w:rPr>
          <w:rFonts w:ascii="Arial" w:hAnsi="Arial" w:cs="Arial"/>
          <w:sz w:val="22"/>
          <w:szCs w:val="22"/>
        </w:rPr>
        <w:tab/>
      </w:r>
      <w:r w:rsidRPr="001D6720">
        <w:rPr>
          <w:rFonts w:ascii="Arial" w:hAnsi="Arial" w:cs="Arial"/>
          <w:sz w:val="22"/>
          <w:szCs w:val="22"/>
        </w:rPr>
        <w:tab/>
      </w:r>
      <w:proofErr w:type="gramStart"/>
      <w:r w:rsidRPr="001D6720">
        <w:rPr>
          <w:rFonts w:ascii="Arial" w:hAnsi="Arial" w:cs="Arial"/>
          <w:sz w:val="22"/>
          <w:szCs w:val="22"/>
        </w:rPr>
        <w:t>Почвообразувателнияпроцеснасивитегорскипочвисехарактеризира с по-малконатрупваненахумус</w:t>
      </w:r>
      <w:r w:rsidRPr="001D6720">
        <w:rPr>
          <w:rFonts w:ascii="Arial" w:hAnsi="Arial" w:cs="Arial"/>
          <w:noProof/>
          <w:sz w:val="22"/>
          <w:szCs w:val="22"/>
        </w:rPr>
        <w:t xml:space="preserve"> в</w:t>
      </w:r>
      <w:r w:rsidRPr="001D6720">
        <w:rPr>
          <w:rFonts w:ascii="Arial" w:hAnsi="Arial" w:cs="Arial"/>
          <w:sz w:val="22"/>
          <w:szCs w:val="22"/>
        </w:rPr>
        <w:t>пределитенахумуснияхоризонт.</w:t>
      </w:r>
      <w:proofErr w:type="gramEnd"/>
      <w:r w:rsidRPr="001D6720">
        <w:rPr>
          <w:rFonts w:ascii="Arial" w:hAnsi="Arial" w:cs="Arial"/>
          <w:sz w:val="22"/>
          <w:szCs w:val="22"/>
        </w:rPr>
        <w:t xml:space="preserve"> </w:t>
      </w:r>
      <w:proofErr w:type="gramStart"/>
      <w:r w:rsidRPr="001D6720">
        <w:rPr>
          <w:rFonts w:ascii="Arial" w:hAnsi="Arial" w:cs="Arial"/>
          <w:sz w:val="22"/>
          <w:szCs w:val="22"/>
        </w:rPr>
        <w:t>Преходниятхоризонт е дваилиповечепътипо-мощенотхумусния, уплътнен и</w:t>
      </w:r>
      <w:r w:rsidRPr="001D6720">
        <w:rPr>
          <w:rFonts w:ascii="Arial" w:hAnsi="Arial" w:cs="Arial"/>
          <w:noProof/>
          <w:sz w:val="22"/>
          <w:szCs w:val="22"/>
        </w:rPr>
        <w:t xml:space="preserve"> с различно съдържание на глина</w:t>
      </w:r>
      <w:r w:rsidRPr="001D6720">
        <w:rPr>
          <w:rFonts w:ascii="Arial" w:hAnsi="Arial" w:cs="Arial"/>
          <w:sz w:val="22"/>
          <w:szCs w:val="22"/>
        </w:rPr>
        <w:t>, катоколичествотонаглината е</w:t>
      </w:r>
      <w:r w:rsidRPr="001D6720">
        <w:rPr>
          <w:rFonts w:ascii="Arial" w:hAnsi="Arial" w:cs="Arial"/>
          <w:noProof/>
          <w:sz w:val="22"/>
          <w:szCs w:val="22"/>
        </w:rPr>
        <w:t xml:space="preserve"> в</w:t>
      </w:r>
      <w:r w:rsidRPr="001D6720">
        <w:rPr>
          <w:rFonts w:ascii="Arial" w:hAnsi="Arial" w:cs="Arial"/>
          <w:sz w:val="22"/>
          <w:szCs w:val="22"/>
        </w:rPr>
        <w:t>пряказависимостотосновната</w:t>
      </w:r>
      <w:r w:rsidRPr="001D6720">
        <w:rPr>
          <w:rFonts w:ascii="Arial" w:hAnsi="Arial" w:cs="Arial"/>
          <w:noProof/>
          <w:sz w:val="22"/>
          <w:szCs w:val="22"/>
        </w:rPr>
        <w:t xml:space="preserve"> скала.</w:t>
      </w:r>
      <w:r w:rsidRPr="001D6720">
        <w:rPr>
          <w:rFonts w:ascii="Arial" w:hAnsi="Arial" w:cs="Arial"/>
          <w:sz w:val="22"/>
          <w:szCs w:val="22"/>
        </w:rPr>
        <w:t>Карбонатитесадълбокоизмити, коетооказвавлияниевърхупочвенатакиселинност.</w:t>
      </w:r>
      <w:proofErr w:type="gramEnd"/>
      <w:r w:rsidRPr="001D6720">
        <w:rPr>
          <w:rFonts w:ascii="Arial" w:hAnsi="Arial" w:cs="Arial"/>
          <w:sz w:val="22"/>
          <w:szCs w:val="22"/>
        </w:rPr>
        <w:t xml:space="preserve"> </w:t>
      </w:r>
      <w:proofErr w:type="gramStart"/>
      <w:r w:rsidRPr="001D6720">
        <w:rPr>
          <w:rFonts w:ascii="Arial" w:hAnsi="Arial" w:cs="Arial"/>
          <w:sz w:val="22"/>
          <w:szCs w:val="22"/>
        </w:rPr>
        <w:t>Почватанадкарбонатнияхоризонт е обикновенокисела, но и върхутозипоказателосновнатаскалаоказвасъщественовлияние.</w:t>
      </w:r>
      <w:proofErr w:type="gramEnd"/>
      <w:r w:rsidRPr="001D6720">
        <w:rPr>
          <w:rFonts w:ascii="Arial" w:hAnsi="Arial" w:cs="Arial"/>
          <w:sz w:val="22"/>
          <w:szCs w:val="22"/>
        </w:rPr>
        <w:t xml:space="preserve"> </w:t>
      </w:r>
      <w:proofErr w:type="gramStart"/>
      <w:r w:rsidRPr="001D6720">
        <w:rPr>
          <w:rFonts w:ascii="Arial" w:hAnsi="Arial" w:cs="Arial"/>
          <w:sz w:val="22"/>
          <w:szCs w:val="22"/>
        </w:rPr>
        <w:t>Азотнотосъдържание,</w:t>
      </w:r>
      <w:r w:rsidRPr="001D6720">
        <w:rPr>
          <w:rFonts w:ascii="Arial" w:hAnsi="Arial" w:cs="Arial"/>
          <w:noProof/>
          <w:sz w:val="22"/>
          <w:szCs w:val="22"/>
        </w:rPr>
        <w:t xml:space="preserve"> в</w:t>
      </w:r>
      <w:r w:rsidRPr="001D6720">
        <w:rPr>
          <w:rFonts w:ascii="Arial" w:hAnsi="Arial" w:cs="Arial"/>
          <w:sz w:val="22"/>
          <w:szCs w:val="22"/>
        </w:rPr>
        <w:t>съответствие с намаленотосъдържаниенахумус е сравнителномалко, а режимътнафосфорнотохранене</w:t>
      </w:r>
      <w:r w:rsidRPr="001D6720">
        <w:rPr>
          <w:rFonts w:ascii="Arial" w:hAnsi="Arial" w:cs="Arial"/>
          <w:noProof/>
          <w:sz w:val="22"/>
          <w:szCs w:val="22"/>
        </w:rPr>
        <w:t xml:space="preserve"> -</w:t>
      </w:r>
      <w:r w:rsidRPr="001D6720">
        <w:rPr>
          <w:rFonts w:ascii="Arial" w:hAnsi="Arial" w:cs="Arial"/>
          <w:sz w:val="22"/>
          <w:szCs w:val="22"/>
        </w:rPr>
        <w:t>неблагоприятен.</w:t>
      </w:r>
      <w:proofErr w:type="gramEnd"/>
      <w:r w:rsidRPr="001D6720">
        <w:rPr>
          <w:rFonts w:ascii="Arial" w:hAnsi="Arial" w:cs="Arial"/>
          <w:sz w:val="22"/>
          <w:szCs w:val="22"/>
        </w:rPr>
        <w:t xml:space="preserve"> </w:t>
      </w:r>
      <w:proofErr w:type="gramStart"/>
      <w:r w:rsidRPr="001D6720">
        <w:rPr>
          <w:rFonts w:ascii="Arial" w:hAnsi="Arial" w:cs="Arial"/>
          <w:sz w:val="22"/>
          <w:szCs w:val="22"/>
        </w:rPr>
        <w:t>Общовзетосивитегорскипочви, катосреднобогатинахумус и сравнителнобеднинаазот и фосфорзадоволяватизискваниятанадървеснитевидове.</w:t>
      </w:r>
      <w:proofErr w:type="gramEnd"/>
      <w:r w:rsidRPr="001D6720">
        <w:rPr>
          <w:rFonts w:ascii="Arial" w:hAnsi="Arial" w:cs="Arial"/>
          <w:sz w:val="22"/>
          <w:szCs w:val="22"/>
        </w:rPr>
        <w:t xml:space="preserve"> </w:t>
      </w:r>
      <w:proofErr w:type="gramStart"/>
      <w:r w:rsidRPr="001D6720">
        <w:rPr>
          <w:rFonts w:ascii="Arial" w:hAnsi="Arial" w:cs="Arial"/>
          <w:sz w:val="22"/>
          <w:szCs w:val="22"/>
        </w:rPr>
        <w:t>По-лош е притяхвъздушният и воденрежимпорадиналичиетонауплътненпреходенхоризонт.</w:t>
      </w:r>
      <w:proofErr w:type="gramEnd"/>
      <w:r w:rsidRPr="001D6720">
        <w:rPr>
          <w:rFonts w:ascii="Arial" w:hAnsi="Arial" w:cs="Arial"/>
          <w:sz w:val="22"/>
          <w:szCs w:val="22"/>
        </w:rPr>
        <w:t xml:space="preserve"> </w:t>
      </w:r>
      <w:proofErr w:type="gramStart"/>
      <w:r w:rsidRPr="001D6720">
        <w:rPr>
          <w:rFonts w:ascii="Arial" w:hAnsi="Arial" w:cs="Arial"/>
          <w:sz w:val="22"/>
          <w:szCs w:val="22"/>
        </w:rPr>
        <w:t>Презпериоданавалежите и снеготопенето в горнитехоризонтисесъздавапреовлажняване, коетосилнонамалявааерациятаим.</w:t>
      </w:r>
      <w:proofErr w:type="gramEnd"/>
      <w:r w:rsidRPr="001D6720">
        <w:rPr>
          <w:rFonts w:ascii="Arial" w:hAnsi="Arial" w:cs="Arial"/>
          <w:sz w:val="22"/>
          <w:szCs w:val="22"/>
        </w:rPr>
        <w:tab/>
      </w:r>
      <w:r w:rsidRPr="001D6720">
        <w:rPr>
          <w:rFonts w:ascii="Arial" w:hAnsi="Arial" w:cs="Arial"/>
          <w:sz w:val="22"/>
          <w:szCs w:val="22"/>
        </w:rPr>
        <w:tab/>
      </w:r>
      <w:r w:rsidRPr="001D6720">
        <w:rPr>
          <w:rFonts w:ascii="Arial" w:hAnsi="Arial" w:cs="Arial"/>
          <w:sz w:val="22"/>
          <w:szCs w:val="22"/>
        </w:rPr>
        <w:tab/>
      </w:r>
      <w:r w:rsidRPr="001D6720">
        <w:rPr>
          <w:rFonts w:ascii="Arial" w:hAnsi="Arial" w:cs="Arial"/>
          <w:sz w:val="22"/>
          <w:szCs w:val="22"/>
        </w:rPr>
        <w:tab/>
      </w:r>
    </w:p>
    <w:p w:rsidR="008B10DD" w:rsidRPr="001D6720" w:rsidRDefault="008B10DD" w:rsidP="00353E9F">
      <w:pPr>
        <w:spacing w:before="60"/>
        <w:ind w:firstLine="709"/>
        <w:jc w:val="both"/>
        <w:rPr>
          <w:rFonts w:ascii="Arial" w:hAnsi="Arial" w:cs="Arial"/>
          <w:sz w:val="22"/>
          <w:szCs w:val="22"/>
          <w:lang w:val="bg-BG"/>
        </w:rPr>
      </w:pPr>
      <w:r w:rsidRPr="001D6720">
        <w:rPr>
          <w:rFonts w:ascii="Arial" w:hAnsi="Arial" w:cs="Arial"/>
          <w:b/>
          <w:bCs/>
          <w:noProof/>
          <w:sz w:val="22"/>
          <w:szCs w:val="22"/>
        </w:rPr>
        <w:t xml:space="preserve">Тъмносива горска почва – </w:t>
      </w:r>
      <w:r w:rsidRPr="001D6720">
        <w:rPr>
          <w:rFonts w:ascii="Arial" w:hAnsi="Arial" w:cs="Arial"/>
          <w:noProof/>
          <w:sz w:val="22"/>
          <w:szCs w:val="22"/>
        </w:rPr>
        <w:t xml:space="preserve">установени са върху площ от </w:t>
      </w:r>
      <w:r>
        <w:rPr>
          <w:rFonts w:ascii="Arial" w:hAnsi="Arial" w:cs="Arial"/>
          <w:noProof/>
          <w:sz w:val="22"/>
          <w:szCs w:val="22"/>
          <w:lang w:val="bg-BG"/>
        </w:rPr>
        <w:t>543,8</w:t>
      </w:r>
      <w:r w:rsidRPr="001D6720">
        <w:rPr>
          <w:rFonts w:ascii="Arial" w:hAnsi="Arial" w:cs="Arial"/>
          <w:noProof/>
          <w:sz w:val="22"/>
          <w:szCs w:val="22"/>
        </w:rPr>
        <w:t xml:space="preserve"> ха (</w:t>
      </w:r>
      <w:r>
        <w:rPr>
          <w:rFonts w:ascii="Arial" w:hAnsi="Arial" w:cs="Arial"/>
          <w:noProof/>
          <w:sz w:val="22"/>
          <w:szCs w:val="22"/>
          <w:lang w:val="bg-BG"/>
        </w:rPr>
        <w:t>3,3</w:t>
      </w:r>
      <w:r w:rsidRPr="001D6720">
        <w:rPr>
          <w:rFonts w:ascii="Arial" w:hAnsi="Arial" w:cs="Arial"/>
          <w:noProof/>
          <w:sz w:val="22"/>
          <w:szCs w:val="22"/>
        </w:rPr>
        <w:t>%) от дървопроизводителната площ. Срещат се на полегати склонове, със сенчести изложения. Дълбоки почви, добре запасени с хумус, азот и фосфор. Върху тях са формирани богати месторастения – СД</w:t>
      </w:r>
      <w:r w:rsidRPr="001D6720">
        <w:rPr>
          <w:rFonts w:ascii="Arial" w:hAnsi="Arial" w:cs="Arial"/>
          <w:noProof/>
          <w:sz w:val="16"/>
          <w:szCs w:val="16"/>
        </w:rPr>
        <w:t>2,3</w:t>
      </w:r>
      <w:r w:rsidRPr="001D6720">
        <w:rPr>
          <w:rFonts w:ascii="Arial" w:hAnsi="Arial" w:cs="Arial"/>
          <w:noProof/>
          <w:sz w:val="22"/>
          <w:szCs w:val="22"/>
        </w:rPr>
        <w:t>(60); Д</w:t>
      </w:r>
      <w:r w:rsidRPr="001D6720">
        <w:rPr>
          <w:rFonts w:ascii="Arial" w:hAnsi="Arial" w:cs="Arial"/>
          <w:noProof/>
          <w:sz w:val="16"/>
          <w:szCs w:val="16"/>
        </w:rPr>
        <w:t>2</w:t>
      </w:r>
      <w:r w:rsidRPr="001D6720">
        <w:rPr>
          <w:rFonts w:ascii="Arial" w:hAnsi="Arial" w:cs="Arial"/>
          <w:noProof/>
          <w:sz w:val="22"/>
          <w:szCs w:val="22"/>
        </w:rPr>
        <w:t>(12); СД</w:t>
      </w:r>
      <w:r w:rsidRPr="001D6720">
        <w:rPr>
          <w:rFonts w:ascii="Arial" w:hAnsi="Arial" w:cs="Arial"/>
          <w:noProof/>
          <w:sz w:val="16"/>
          <w:szCs w:val="16"/>
        </w:rPr>
        <w:t>2</w:t>
      </w:r>
      <w:r w:rsidRPr="001D6720">
        <w:rPr>
          <w:rFonts w:ascii="Arial" w:hAnsi="Arial" w:cs="Arial"/>
          <w:noProof/>
          <w:sz w:val="22"/>
          <w:szCs w:val="22"/>
        </w:rPr>
        <w:t xml:space="preserve">(14) </w:t>
      </w:r>
      <w:r w:rsidRPr="001D6720">
        <w:rPr>
          <w:rFonts w:ascii="Arial" w:hAnsi="Arial" w:cs="Arial"/>
          <w:sz w:val="22"/>
          <w:szCs w:val="22"/>
        </w:rPr>
        <w:tab/>
      </w:r>
      <w:r w:rsidRPr="001D6720">
        <w:rPr>
          <w:rFonts w:ascii="Arial" w:hAnsi="Arial" w:cs="Arial"/>
          <w:sz w:val="22"/>
          <w:szCs w:val="22"/>
        </w:rPr>
        <w:tab/>
      </w:r>
      <w:r w:rsidRPr="001D6720">
        <w:rPr>
          <w:rFonts w:ascii="Arial" w:hAnsi="Arial" w:cs="Arial"/>
          <w:sz w:val="22"/>
          <w:szCs w:val="22"/>
        </w:rPr>
        <w:tab/>
      </w:r>
      <w:r w:rsidRPr="001D6720">
        <w:rPr>
          <w:rFonts w:ascii="Arial" w:hAnsi="Arial" w:cs="Arial"/>
          <w:sz w:val="22"/>
          <w:szCs w:val="22"/>
        </w:rPr>
        <w:tab/>
      </w:r>
      <w:r w:rsidRPr="001D6720">
        <w:rPr>
          <w:rFonts w:ascii="Arial" w:hAnsi="Arial" w:cs="Arial"/>
          <w:sz w:val="22"/>
          <w:szCs w:val="22"/>
        </w:rPr>
        <w:tab/>
      </w:r>
      <w:r w:rsidRPr="001D6720">
        <w:rPr>
          <w:rFonts w:ascii="Arial" w:hAnsi="Arial" w:cs="Arial"/>
          <w:sz w:val="22"/>
          <w:szCs w:val="22"/>
        </w:rPr>
        <w:tab/>
      </w:r>
      <w:r w:rsidRPr="001D6720">
        <w:rPr>
          <w:rFonts w:ascii="Arial" w:hAnsi="Arial" w:cs="Arial"/>
          <w:sz w:val="22"/>
          <w:szCs w:val="22"/>
          <w:lang w:val="bg-BG"/>
        </w:rPr>
        <w:tab/>
      </w:r>
    </w:p>
    <w:p w:rsidR="008B10DD" w:rsidRPr="001D6720" w:rsidRDefault="008B10DD" w:rsidP="00353E9F">
      <w:pPr>
        <w:spacing w:before="60"/>
        <w:ind w:firstLine="709"/>
        <w:jc w:val="both"/>
        <w:rPr>
          <w:rFonts w:ascii="Arial" w:hAnsi="Arial" w:cs="Arial"/>
          <w:sz w:val="22"/>
          <w:szCs w:val="22"/>
        </w:rPr>
      </w:pPr>
      <w:r w:rsidRPr="001D6720">
        <w:rPr>
          <w:rFonts w:ascii="Arial" w:hAnsi="Arial" w:cs="Arial"/>
          <w:b/>
          <w:bCs/>
          <w:noProof/>
          <w:sz w:val="22"/>
          <w:szCs w:val="22"/>
        </w:rPr>
        <w:t>Сива горска почва</w:t>
      </w:r>
      <w:r w:rsidRPr="001D6720">
        <w:rPr>
          <w:rFonts w:ascii="Arial" w:hAnsi="Arial" w:cs="Arial"/>
          <w:sz w:val="22"/>
          <w:szCs w:val="22"/>
        </w:rPr>
        <w:t xml:space="preserve"> – най-честосрещанияпочвентип, заема</w:t>
      </w:r>
      <w:r>
        <w:rPr>
          <w:rFonts w:ascii="Arial" w:hAnsi="Arial" w:cs="Arial"/>
          <w:sz w:val="22"/>
          <w:szCs w:val="22"/>
          <w:lang w:val="bg-BG"/>
        </w:rPr>
        <w:t>13448</w:t>
      </w:r>
      <w:proofErr w:type="gramStart"/>
      <w:r>
        <w:rPr>
          <w:rFonts w:ascii="Arial" w:hAnsi="Arial" w:cs="Arial"/>
          <w:sz w:val="22"/>
          <w:szCs w:val="22"/>
          <w:lang w:val="bg-BG"/>
        </w:rPr>
        <w:t>,4</w:t>
      </w:r>
      <w:proofErr w:type="gramEnd"/>
      <w:r>
        <w:rPr>
          <w:rFonts w:ascii="Arial" w:hAnsi="Arial" w:cs="Arial"/>
          <w:sz w:val="22"/>
          <w:szCs w:val="22"/>
          <w:lang w:val="bg-BG"/>
        </w:rPr>
        <w:t xml:space="preserve"> ха или 81,3 % </w:t>
      </w:r>
      <w:r w:rsidRPr="001D6720">
        <w:rPr>
          <w:rFonts w:ascii="Arial" w:hAnsi="Arial" w:cs="Arial"/>
          <w:sz w:val="22"/>
          <w:szCs w:val="22"/>
        </w:rPr>
        <w:t xml:space="preserve">отдървопроизводителнатаплощ, разположенисапосклонове и била, насенчести и припечниизложения. </w:t>
      </w:r>
      <w:proofErr w:type="gramStart"/>
      <w:r w:rsidRPr="001D6720">
        <w:rPr>
          <w:rFonts w:ascii="Arial" w:hAnsi="Arial" w:cs="Arial"/>
          <w:sz w:val="22"/>
          <w:szCs w:val="22"/>
        </w:rPr>
        <w:t>Сравнителнодобресазапасени с хранителнивещества, катобогатствотоимварира</w:t>
      </w:r>
      <w:r w:rsidRPr="001D6720">
        <w:rPr>
          <w:rFonts w:ascii="Arial" w:hAnsi="Arial" w:cs="Arial"/>
          <w:noProof/>
          <w:sz w:val="22"/>
          <w:szCs w:val="22"/>
        </w:rPr>
        <w:t xml:space="preserve"> в</w:t>
      </w:r>
      <w:r w:rsidRPr="001D6720">
        <w:rPr>
          <w:rFonts w:ascii="Arial" w:hAnsi="Arial" w:cs="Arial"/>
          <w:sz w:val="22"/>
          <w:szCs w:val="22"/>
        </w:rPr>
        <w:t>зависимостотизложението, наклона, надморскависочина и основнатаскала.</w:t>
      </w:r>
      <w:proofErr w:type="gramEnd"/>
      <w:r w:rsidRPr="001D6720">
        <w:rPr>
          <w:rFonts w:ascii="Arial" w:hAnsi="Arial" w:cs="Arial"/>
          <w:sz w:val="22"/>
          <w:szCs w:val="22"/>
        </w:rPr>
        <w:t xml:space="preserve"> </w:t>
      </w:r>
      <w:r w:rsidRPr="001D6720">
        <w:rPr>
          <w:rFonts w:ascii="Arial" w:hAnsi="Arial" w:cs="Arial"/>
          <w:noProof/>
          <w:sz w:val="22"/>
          <w:szCs w:val="22"/>
        </w:rPr>
        <w:t xml:space="preserve">Количеството на хумус е сравнително високо, което съчетано със сравнително мощният почвен профил, най-често с дълбочина над 60 см, създават добри потенциални възможности за развитие на горскодървесната растителност. По лош е въздушният режим поради наличието на уплътнен преходен хоризонт. </w:t>
      </w:r>
      <w:proofErr w:type="gramStart"/>
      <w:r w:rsidRPr="001D6720">
        <w:rPr>
          <w:rFonts w:ascii="Arial" w:hAnsi="Arial" w:cs="Arial"/>
          <w:noProof/>
          <w:sz w:val="22"/>
          <w:szCs w:val="22"/>
        </w:rPr>
        <w:t>През периода на валежи и снеготопене в горният хоризонт се създава преовлажняване, което силно намалява аерацията.</w:t>
      </w:r>
      <w:r w:rsidRPr="001D6720">
        <w:rPr>
          <w:rFonts w:ascii="Arial" w:hAnsi="Arial" w:cs="Arial"/>
          <w:sz w:val="22"/>
          <w:szCs w:val="22"/>
        </w:rPr>
        <w:t>Върхутяхсасенастанилицерови, габърови, и буковидървостои, както и черборови и акациевинасаждения с различенбонитетпорадиизложенитепо-горепричини.</w:t>
      </w:r>
      <w:proofErr w:type="gramEnd"/>
      <w:r w:rsidRPr="001D6720">
        <w:rPr>
          <w:rFonts w:ascii="Arial" w:hAnsi="Arial" w:cs="Arial"/>
          <w:sz w:val="22"/>
          <w:szCs w:val="22"/>
        </w:rPr>
        <w:t xml:space="preserve"> Формиратследнитетиповегорскиместорастения– </w:t>
      </w:r>
      <w:proofErr w:type="gramStart"/>
      <w:r w:rsidRPr="001D6720">
        <w:rPr>
          <w:rFonts w:ascii="Arial" w:hAnsi="Arial" w:cs="Arial"/>
          <w:sz w:val="22"/>
          <w:szCs w:val="22"/>
        </w:rPr>
        <w:t>С</w:t>
      </w:r>
      <w:r w:rsidRPr="001D6720">
        <w:rPr>
          <w:rFonts w:ascii="Arial" w:hAnsi="Arial" w:cs="Arial"/>
          <w:sz w:val="16"/>
          <w:szCs w:val="16"/>
        </w:rPr>
        <w:t>1</w:t>
      </w:r>
      <w:r w:rsidRPr="001D6720">
        <w:rPr>
          <w:rFonts w:ascii="Arial" w:hAnsi="Arial" w:cs="Arial"/>
          <w:sz w:val="22"/>
          <w:szCs w:val="22"/>
        </w:rPr>
        <w:t>(</w:t>
      </w:r>
      <w:proofErr w:type="gramEnd"/>
      <w:r w:rsidRPr="001D6720">
        <w:rPr>
          <w:rFonts w:ascii="Arial" w:hAnsi="Arial" w:cs="Arial"/>
          <w:sz w:val="22"/>
          <w:szCs w:val="22"/>
        </w:rPr>
        <w:t>59); С</w:t>
      </w:r>
      <w:r w:rsidRPr="001D6720">
        <w:rPr>
          <w:rFonts w:ascii="Arial" w:hAnsi="Arial" w:cs="Arial"/>
          <w:sz w:val="16"/>
          <w:szCs w:val="16"/>
        </w:rPr>
        <w:t>1</w:t>
      </w:r>
      <w:r w:rsidRPr="001D6720">
        <w:rPr>
          <w:rFonts w:ascii="Arial" w:hAnsi="Arial" w:cs="Arial"/>
          <w:sz w:val="22"/>
          <w:szCs w:val="22"/>
        </w:rPr>
        <w:t>(15).</w:t>
      </w:r>
    </w:p>
    <w:p w:rsidR="008B10DD" w:rsidRDefault="008B10DD" w:rsidP="00353E9F">
      <w:pPr>
        <w:pStyle w:val="Heading8"/>
        <w:spacing w:after="120"/>
        <w:ind w:firstLine="567"/>
        <w:jc w:val="both"/>
        <w:rPr>
          <w:rFonts w:ascii="Arial" w:hAnsi="Arial" w:cs="Arial"/>
          <w:b/>
          <w:bCs/>
          <w:i w:val="0"/>
          <w:iCs w:val="0"/>
          <w:sz w:val="22"/>
          <w:szCs w:val="22"/>
        </w:rPr>
      </w:pPr>
    </w:p>
    <w:p w:rsidR="008B10DD" w:rsidRPr="00416FE1" w:rsidRDefault="008B10DD" w:rsidP="00353E9F">
      <w:pPr>
        <w:pStyle w:val="Heading8"/>
        <w:spacing w:after="120"/>
        <w:ind w:firstLine="567"/>
        <w:jc w:val="both"/>
        <w:rPr>
          <w:rFonts w:ascii="Arial" w:hAnsi="Arial" w:cs="Arial"/>
          <w:b/>
          <w:bCs/>
          <w:i w:val="0"/>
          <w:iCs w:val="0"/>
          <w:sz w:val="22"/>
          <w:szCs w:val="22"/>
        </w:rPr>
      </w:pPr>
      <w:r w:rsidRPr="00416FE1">
        <w:rPr>
          <w:rFonts w:ascii="Arial" w:hAnsi="Arial" w:cs="Arial"/>
          <w:b/>
          <w:bCs/>
          <w:i w:val="0"/>
          <w:iCs w:val="0"/>
          <w:sz w:val="22"/>
          <w:szCs w:val="22"/>
        </w:rPr>
        <w:t>ИНТРАЗОНАЛНИ ПОЧВИ</w:t>
      </w:r>
    </w:p>
    <w:p w:rsidR="008B10DD" w:rsidRPr="00416FE1" w:rsidRDefault="008B10DD" w:rsidP="00353E9F">
      <w:pPr>
        <w:spacing w:after="120"/>
        <w:ind w:firstLine="567"/>
        <w:jc w:val="both"/>
        <w:rPr>
          <w:rFonts w:ascii="Arial" w:hAnsi="Arial" w:cs="Arial"/>
          <w:b/>
          <w:bCs/>
          <w:sz w:val="22"/>
          <w:szCs w:val="22"/>
        </w:rPr>
      </w:pPr>
      <w:r w:rsidRPr="00416FE1">
        <w:rPr>
          <w:rFonts w:ascii="Arial" w:hAnsi="Arial" w:cs="Arial"/>
          <w:b/>
          <w:bCs/>
          <w:sz w:val="22"/>
          <w:szCs w:val="22"/>
        </w:rPr>
        <w:t>Алувиалнапочва</w:t>
      </w:r>
    </w:p>
    <w:p w:rsidR="008B10DD" w:rsidRPr="00416FE1" w:rsidRDefault="008B10DD" w:rsidP="00353E9F">
      <w:pPr>
        <w:ind w:firstLine="708"/>
        <w:jc w:val="both"/>
        <w:rPr>
          <w:rFonts w:ascii="Arial" w:hAnsi="Arial" w:cs="Arial"/>
          <w:sz w:val="22"/>
          <w:szCs w:val="22"/>
        </w:rPr>
      </w:pPr>
      <w:r w:rsidRPr="00416FE1">
        <w:rPr>
          <w:rFonts w:ascii="Arial" w:hAnsi="Arial" w:cs="Arial"/>
          <w:noProof/>
          <w:sz w:val="22"/>
          <w:szCs w:val="22"/>
        </w:rPr>
        <w:t xml:space="preserve">Обхваща предимно подпояса на заливните и крайречни гори </w:t>
      </w:r>
    </w:p>
    <w:p w:rsidR="008B10DD" w:rsidRPr="00416FE1" w:rsidRDefault="008B10DD" w:rsidP="00353E9F">
      <w:pPr>
        <w:pStyle w:val="SilvaText"/>
        <w:ind w:firstLine="708"/>
        <w:rPr>
          <w:sz w:val="22"/>
          <w:szCs w:val="22"/>
        </w:rPr>
      </w:pPr>
      <w:r w:rsidRPr="00416FE1">
        <w:rPr>
          <w:sz w:val="22"/>
          <w:szCs w:val="22"/>
        </w:rPr>
        <w:t>Установени са на отделни петна главно  на брегови земи по двата бряга на реките.</w:t>
      </w:r>
    </w:p>
    <w:p w:rsidR="008B10DD" w:rsidRPr="00416FE1" w:rsidRDefault="008B10DD" w:rsidP="00353E9F">
      <w:pPr>
        <w:ind w:firstLine="708"/>
        <w:jc w:val="both"/>
        <w:rPr>
          <w:rFonts w:ascii="Arial" w:hAnsi="Arial" w:cs="Arial"/>
          <w:sz w:val="22"/>
          <w:szCs w:val="22"/>
          <w:lang w:val="bg-BG"/>
        </w:rPr>
      </w:pPr>
      <w:r w:rsidRPr="00416FE1">
        <w:rPr>
          <w:rFonts w:ascii="Arial" w:hAnsi="Arial" w:cs="Arial"/>
          <w:sz w:val="22"/>
          <w:szCs w:val="22"/>
          <w:lang w:val="bg-BG"/>
        </w:rPr>
        <w:t>Разположени са предимно върху основна скала образувана от утаечни речни наслагвания. Характерно за тези почви е ясно изразеното наслагване на пластове с различен механичен състав, плътност, мощност и цвят.</w:t>
      </w:r>
    </w:p>
    <w:p w:rsidR="008B10DD" w:rsidRPr="00416FE1" w:rsidRDefault="008B10DD" w:rsidP="00353E9F">
      <w:pPr>
        <w:ind w:firstLine="708"/>
        <w:jc w:val="both"/>
        <w:rPr>
          <w:rFonts w:ascii="Arial" w:hAnsi="Arial" w:cs="Arial"/>
          <w:sz w:val="22"/>
          <w:szCs w:val="22"/>
          <w:lang w:val="bg-BG"/>
        </w:rPr>
      </w:pPr>
      <w:r w:rsidRPr="00416FE1">
        <w:rPr>
          <w:rFonts w:ascii="Arial" w:hAnsi="Arial" w:cs="Arial"/>
          <w:sz w:val="22"/>
          <w:szCs w:val="22"/>
          <w:lang w:val="bg-BG"/>
        </w:rPr>
        <w:t>Почвообразувателния процес не е започнал или е съвсем слабо развит, поради което нямат генетично оформени хоризонти. Почвите са слабозапасени с хумус и азот. Всичко това се компенсира с голямата мощност на профила, почвите са рохкави, проветриви, безструктурни,свежи до влажни.</w:t>
      </w:r>
    </w:p>
    <w:p w:rsidR="008B10DD" w:rsidRPr="00416FE1" w:rsidRDefault="008B10DD" w:rsidP="00353E9F">
      <w:pPr>
        <w:ind w:firstLine="708"/>
        <w:jc w:val="both"/>
        <w:rPr>
          <w:rFonts w:ascii="Arial" w:hAnsi="Arial" w:cs="Arial"/>
          <w:sz w:val="22"/>
          <w:szCs w:val="22"/>
          <w:lang w:val="bg-BG"/>
        </w:rPr>
      </w:pPr>
      <w:r w:rsidRPr="00416FE1">
        <w:rPr>
          <w:rFonts w:ascii="Arial" w:hAnsi="Arial" w:cs="Arial"/>
          <w:sz w:val="22"/>
          <w:szCs w:val="22"/>
          <w:lang w:val="bg-BG"/>
        </w:rPr>
        <w:t>Наличието на благоприятен воден режим ги прави, при сравнително невисокото им богатство, силно плодородни, особенно за такива дървесни видове, каквито са тополите и върбите.</w:t>
      </w:r>
      <w:r w:rsidRPr="00416FE1">
        <w:rPr>
          <w:rFonts w:ascii="Arial" w:hAnsi="Arial" w:cs="Arial"/>
          <w:sz w:val="22"/>
          <w:szCs w:val="22"/>
          <w:lang w:val="bg-BG"/>
        </w:rPr>
        <w:tab/>
      </w:r>
    </w:p>
    <w:p w:rsidR="008B10DD" w:rsidRPr="00416FE1" w:rsidRDefault="008B10DD" w:rsidP="00353E9F">
      <w:pPr>
        <w:spacing w:before="40"/>
        <w:ind w:firstLine="709"/>
        <w:jc w:val="both"/>
        <w:rPr>
          <w:rFonts w:ascii="Arial" w:hAnsi="Arial" w:cs="Arial"/>
          <w:sz w:val="22"/>
          <w:szCs w:val="22"/>
          <w:lang w:val="bg-BG"/>
        </w:rPr>
      </w:pPr>
      <w:r w:rsidRPr="00416FE1">
        <w:rPr>
          <w:rFonts w:ascii="Arial" w:hAnsi="Arial" w:cs="Arial"/>
          <w:sz w:val="22"/>
          <w:szCs w:val="22"/>
          <w:lang w:val="bg-BG"/>
        </w:rPr>
        <w:tab/>
      </w:r>
      <w:r w:rsidRPr="00416FE1">
        <w:rPr>
          <w:rFonts w:ascii="Arial" w:hAnsi="Arial" w:cs="Arial"/>
          <w:b/>
          <w:bCs/>
          <w:sz w:val="22"/>
          <w:szCs w:val="22"/>
          <w:lang w:val="bg-BG"/>
        </w:rPr>
        <w:t>Алувиална наситена</w:t>
      </w:r>
      <w:r w:rsidRPr="00416FE1">
        <w:rPr>
          <w:rFonts w:ascii="Arial" w:hAnsi="Arial" w:cs="Arial"/>
          <w:noProof/>
          <w:sz w:val="22"/>
          <w:szCs w:val="22"/>
          <w:lang w:val="bg-BG"/>
        </w:rPr>
        <w:t xml:space="preserve"> почва</w:t>
      </w:r>
      <w:r w:rsidRPr="00416FE1">
        <w:rPr>
          <w:rFonts w:ascii="Arial" w:hAnsi="Arial" w:cs="Arial"/>
          <w:sz w:val="22"/>
          <w:szCs w:val="22"/>
          <w:lang w:val="bg-BG"/>
        </w:rPr>
        <w:t xml:space="preserve"> е разположена на площ от</w:t>
      </w:r>
      <w:r>
        <w:rPr>
          <w:rFonts w:ascii="Arial" w:hAnsi="Arial" w:cs="Arial"/>
          <w:noProof/>
          <w:sz w:val="22"/>
          <w:szCs w:val="22"/>
          <w:lang w:val="bg-BG"/>
        </w:rPr>
        <w:t xml:space="preserve"> 77,5</w:t>
      </w:r>
      <w:r w:rsidRPr="00416FE1">
        <w:rPr>
          <w:rFonts w:ascii="Arial" w:hAnsi="Arial" w:cs="Arial"/>
          <w:sz w:val="22"/>
          <w:szCs w:val="22"/>
          <w:lang w:val="bg-BG"/>
        </w:rPr>
        <w:t>ха, което представлява</w:t>
      </w:r>
      <w:r w:rsidRPr="00416FE1">
        <w:rPr>
          <w:rFonts w:ascii="Arial" w:hAnsi="Arial" w:cs="Arial"/>
          <w:noProof/>
          <w:sz w:val="22"/>
          <w:szCs w:val="22"/>
          <w:lang w:val="bg-BG"/>
        </w:rPr>
        <w:t xml:space="preserve"> 0,</w:t>
      </w:r>
      <w:r>
        <w:rPr>
          <w:rFonts w:ascii="Arial" w:hAnsi="Arial" w:cs="Arial"/>
          <w:noProof/>
          <w:sz w:val="22"/>
          <w:szCs w:val="22"/>
          <w:lang w:val="bg-BG"/>
        </w:rPr>
        <w:t>4</w:t>
      </w:r>
      <w:r w:rsidRPr="00416FE1">
        <w:rPr>
          <w:rFonts w:ascii="Arial" w:hAnsi="Arial" w:cs="Arial"/>
          <w:noProof/>
          <w:sz w:val="22"/>
          <w:szCs w:val="22"/>
          <w:lang w:val="bg-BG"/>
        </w:rPr>
        <w:t xml:space="preserve">% </w:t>
      </w:r>
      <w:r w:rsidRPr="00416FE1">
        <w:rPr>
          <w:rFonts w:ascii="Arial" w:hAnsi="Arial" w:cs="Arial"/>
          <w:sz w:val="22"/>
          <w:szCs w:val="22"/>
          <w:lang w:val="bg-BG"/>
        </w:rPr>
        <w:t>от дървопроизводителната площ, формира месторастене С</w:t>
      </w:r>
      <w:r w:rsidRPr="00416FE1">
        <w:rPr>
          <w:rFonts w:ascii="Arial" w:hAnsi="Arial" w:cs="Arial"/>
          <w:sz w:val="16"/>
          <w:szCs w:val="16"/>
          <w:lang w:val="bg-BG"/>
        </w:rPr>
        <w:t>2</w:t>
      </w:r>
      <w:r w:rsidRPr="00416FE1">
        <w:rPr>
          <w:rFonts w:ascii="Arial" w:hAnsi="Arial" w:cs="Arial"/>
          <w:sz w:val="22"/>
          <w:szCs w:val="22"/>
          <w:lang w:val="bg-BG"/>
        </w:rPr>
        <w:t>(53). Дълбочината на подпочвените води е 2–3 м. Подходящи за производство на едра тополова дървесина</w:t>
      </w:r>
      <w:r w:rsidRPr="00416FE1">
        <w:rPr>
          <w:rFonts w:ascii="Arial" w:hAnsi="Arial" w:cs="Arial"/>
          <w:noProof/>
          <w:sz w:val="22"/>
          <w:szCs w:val="22"/>
          <w:lang w:val="bg-BG"/>
        </w:rPr>
        <w:t xml:space="preserve"> са клоновете тополи:  И–214, И–262, И–37/61.</w:t>
      </w:r>
      <w:r w:rsidRPr="00416FE1">
        <w:rPr>
          <w:rFonts w:ascii="Arial" w:hAnsi="Arial" w:cs="Arial"/>
          <w:sz w:val="22"/>
          <w:szCs w:val="22"/>
          <w:lang w:val="bg-BG"/>
        </w:rPr>
        <w:tab/>
      </w:r>
      <w:r w:rsidRPr="00416FE1">
        <w:rPr>
          <w:rFonts w:ascii="Arial" w:hAnsi="Arial" w:cs="Arial"/>
          <w:sz w:val="22"/>
          <w:szCs w:val="22"/>
          <w:lang w:val="bg-BG"/>
        </w:rPr>
        <w:tab/>
      </w:r>
      <w:r w:rsidRPr="00416FE1">
        <w:rPr>
          <w:rFonts w:ascii="Arial" w:hAnsi="Arial" w:cs="Arial"/>
          <w:sz w:val="22"/>
          <w:szCs w:val="22"/>
          <w:lang w:val="bg-BG"/>
        </w:rPr>
        <w:tab/>
      </w:r>
    </w:p>
    <w:p w:rsidR="008B10DD" w:rsidRPr="00416FE1" w:rsidRDefault="008B10DD" w:rsidP="00353E9F">
      <w:pPr>
        <w:spacing w:before="40"/>
        <w:ind w:firstLine="709"/>
        <w:jc w:val="both"/>
        <w:rPr>
          <w:rFonts w:ascii="Arial" w:hAnsi="Arial" w:cs="Arial"/>
          <w:sz w:val="22"/>
          <w:szCs w:val="22"/>
          <w:lang w:val="bg-BG"/>
        </w:rPr>
      </w:pPr>
      <w:r w:rsidRPr="00416FE1">
        <w:rPr>
          <w:rFonts w:ascii="Arial" w:hAnsi="Arial" w:cs="Arial"/>
          <w:b/>
          <w:bCs/>
          <w:sz w:val="22"/>
          <w:szCs w:val="22"/>
          <w:lang w:val="bg-BG"/>
        </w:rPr>
        <w:t>Алувиална ненаситена почва -</w:t>
      </w:r>
      <w:r w:rsidRPr="00416FE1">
        <w:rPr>
          <w:rFonts w:ascii="Arial" w:hAnsi="Arial" w:cs="Arial"/>
          <w:sz w:val="22"/>
          <w:szCs w:val="22"/>
          <w:lang w:val="bg-BG"/>
        </w:rPr>
        <w:t xml:space="preserve"> заема </w:t>
      </w:r>
      <w:r>
        <w:rPr>
          <w:rFonts w:ascii="Arial" w:hAnsi="Arial" w:cs="Arial"/>
          <w:sz w:val="22"/>
          <w:szCs w:val="22"/>
          <w:lang w:val="bg-BG"/>
        </w:rPr>
        <w:t>45,0</w:t>
      </w:r>
      <w:r w:rsidRPr="00416FE1">
        <w:rPr>
          <w:rFonts w:ascii="Arial" w:hAnsi="Arial" w:cs="Arial"/>
          <w:sz w:val="22"/>
          <w:szCs w:val="22"/>
          <w:lang w:val="bg-BG"/>
        </w:rPr>
        <w:t xml:space="preserve"> ха и се характеризира с по-голямо преовлажняване на почвата и поява на блатен почвообразувателен процес, формира месторастене В</w:t>
      </w:r>
      <w:r w:rsidRPr="00416FE1">
        <w:rPr>
          <w:rFonts w:ascii="Arial" w:hAnsi="Arial" w:cs="Arial"/>
          <w:sz w:val="16"/>
          <w:szCs w:val="16"/>
          <w:lang w:val="bg-BG"/>
        </w:rPr>
        <w:t>2</w:t>
      </w:r>
      <w:r w:rsidRPr="00416FE1">
        <w:rPr>
          <w:rFonts w:ascii="Arial" w:hAnsi="Arial" w:cs="Arial"/>
          <w:sz w:val="22"/>
          <w:szCs w:val="22"/>
          <w:lang w:val="bg-BG"/>
        </w:rPr>
        <w:t>(54). Подходящи са за залесяване с клон тополи – Вернирубенс.</w:t>
      </w:r>
      <w:r w:rsidRPr="00416FE1">
        <w:rPr>
          <w:rFonts w:ascii="Arial" w:hAnsi="Arial" w:cs="Arial"/>
          <w:sz w:val="22"/>
          <w:szCs w:val="22"/>
          <w:lang w:val="bg-BG"/>
        </w:rPr>
        <w:tab/>
      </w:r>
      <w:r w:rsidRPr="00416FE1">
        <w:rPr>
          <w:rFonts w:ascii="Arial" w:hAnsi="Arial" w:cs="Arial"/>
          <w:sz w:val="22"/>
          <w:szCs w:val="22"/>
          <w:lang w:val="bg-BG"/>
        </w:rPr>
        <w:tab/>
      </w:r>
      <w:r w:rsidRPr="00416FE1">
        <w:rPr>
          <w:rFonts w:ascii="Arial" w:hAnsi="Arial" w:cs="Arial"/>
          <w:sz w:val="22"/>
          <w:szCs w:val="22"/>
          <w:lang w:val="bg-BG"/>
        </w:rPr>
        <w:tab/>
      </w:r>
      <w:r w:rsidRPr="00416FE1">
        <w:rPr>
          <w:rFonts w:ascii="Arial" w:hAnsi="Arial" w:cs="Arial"/>
          <w:sz w:val="22"/>
          <w:szCs w:val="22"/>
          <w:lang w:val="bg-BG"/>
        </w:rPr>
        <w:tab/>
      </w:r>
      <w:r w:rsidRPr="00416FE1">
        <w:rPr>
          <w:rFonts w:ascii="Arial" w:hAnsi="Arial" w:cs="Arial"/>
          <w:sz w:val="22"/>
          <w:szCs w:val="22"/>
          <w:lang w:val="bg-BG"/>
        </w:rPr>
        <w:tab/>
      </w:r>
      <w:r w:rsidRPr="00416FE1">
        <w:rPr>
          <w:rFonts w:ascii="Arial" w:hAnsi="Arial" w:cs="Arial"/>
          <w:sz w:val="22"/>
          <w:szCs w:val="22"/>
          <w:lang w:val="bg-BG"/>
        </w:rPr>
        <w:tab/>
      </w:r>
    </w:p>
    <w:p w:rsidR="008B10DD" w:rsidRPr="00416FE1" w:rsidRDefault="008B10DD" w:rsidP="00353E9F">
      <w:pPr>
        <w:spacing w:before="40"/>
        <w:ind w:firstLine="709"/>
        <w:jc w:val="both"/>
        <w:rPr>
          <w:rFonts w:ascii="Arial" w:hAnsi="Arial" w:cs="Arial"/>
          <w:sz w:val="22"/>
          <w:szCs w:val="22"/>
          <w:lang w:val="bg-BG"/>
        </w:rPr>
      </w:pPr>
      <w:r w:rsidRPr="00416FE1">
        <w:rPr>
          <w:rFonts w:ascii="Arial" w:hAnsi="Arial" w:cs="Arial"/>
          <w:b/>
          <w:bCs/>
          <w:sz w:val="22"/>
          <w:szCs w:val="22"/>
          <w:lang w:val="bg-BG"/>
        </w:rPr>
        <w:t>Рендзина</w:t>
      </w:r>
      <w:r w:rsidRPr="00416FE1">
        <w:rPr>
          <w:rFonts w:ascii="Arial" w:hAnsi="Arial" w:cs="Arial"/>
          <w:sz w:val="22"/>
          <w:szCs w:val="22"/>
          <w:lang w:val="bg-BG"/>
        </w:rPr>
        <w:t xml:space="preserve"> - това са истински интразонални почви, които се образуват при разнообразни биоклиматични условия. Заемат пресечен хълмист, предпланински или планински релеф, който обуславя развитието на ерозионни процеси. Почвите са бедни, в преобладаващата си част слабо запасени с влага. Установени са върху 2</w:t>
      </w:r>
      <w:r>
        <w:rPr>
          <w:rFonts w:ascii="Arial" w:hAnsi="Arial" w:cs="Arial"/>
          <w:sz w:val="22"/>
          <w:szCs w:val="22"/>
          <w:lang w:val="bg-BG"/>
        </w:rPr>
        <w:t>431,1</w:t>
      </w:r>
      <w:r w:rsidRPr="00416FE1">
        <w:rPr>
          <w:rFonts w:ascii="Arial" w:hAnsi="Arial" w:cs="Arial"/>
          <w:sz w:val="22"/>
          <w:szCs w:val="22"/>
          <w:lang w:val="bg-BG"/>
        </w:rPr>
        <w:t xml:space="preserve"> ха или 14,</w:t>
      </w:r>
      <w:r>
        <w:rPr>
          <w:rFonts w:ascii="Arial" w:hAnsi="Arial" w:cs="Arial"/>
          <w:sz w:val="22"/>
          <w:szCs w:val="22"/>
          <w:lang w:val="bg-BG"/>
        </w:rPr>
        <w:t>7</w:t>
      </w:r>
      <w:r w:rsidRPr="00416FE1">
        <w:rPr>
          <w:rFonts w:ascii="Arial" w:hAnsi="Arial" w:cs="Arial"/>
          <w:sz w:val="22"/>
          <w:szCs w:val="22"/>
          <w:lang w:val="bg-BG"/>
        </w:rPr>
        <w:t>% от дървопроизводителна площ. Имат пълен почвен профил – АВС, но преходният хоризонт (В) е с различна мощност и на места хумусният хоризонт направо лежи върху варовит рохляк – профил от типа А-С. Наличието на голямо количество калциев карбонат при образуването на тези почви води до формирането на слабо алкална до неутрална реакция на почвения разтвор, при което разлагането на органичните вещества силно се забавят.</w:t>
      </w:r>
      <w:r w:rsidRPr="00416FE1">
        <w:rPr>
          <w:rFonts w:ascii="Arial" w:hAnsi="Arial" w:cs="Arial"/>
          <w:sz w:val="22"/>
          <w:szCs w:val="22"/>
          <w:lang w:val="bg-BG"/>
        </w:rPr>
        <w:tab/>
      </w:r>
      <w:r w:rsidRPr="00416FE1">
        <w:rPr>
          <w:rFonts w:ascii="Arial" w:hAnsi="Arial" w:cs="Arial"/>
          <w:sz w:val="22"/>
          <w:szCs w:val="22"/>
          <w:lang w:val="bg-BG"/>
        </w:rPr>
        <w:tab/>
      </w:r>
      <w:r w:rsidRPr="00416FE1">
        <w:rPr>
          <w:rFonts w:ascii="Arial" w:hAnsi="Arial" w:cs="Arial"/>
          <w:sz w:val="22"/>
          <w:szCs w:val="22"/>
          <w:lang w:val="bg-BG"/>
        </w:rPr>
        <w:tab/>
      </w:r>
      <w:r w:rsidRPr="00416FE1">
        <w:rPr>
          <w:rFonts w:ascii="Arial" w:hAnsi="Arial" w:cs="Arial"/>
          <w:sz w:val="22"/>
          <w:szCs w:val="22"/>
          <w:lang w:val="bg-BG"/>
        </w:rPr>
        <w:tab/>
      </w:r>
      <w:r w:rsidRPr="00416FE1">
        <w:rPr>
          <w:rFonts w:ascii="Arial" w:hAnsi="Arial" w:cs="Arial"/>
          <w:sz w:val="22"/>
          <w:szCs w:val="22"/>
          <w:lang w:val="bg-BG"/>
        </w:rPr>
        <w:tab/>
      </w:r>
    </w:p>
    <w:p w:rsidR="008B10DD" w:rsidRPr="00416FE1" w:rsidRDefault="008B10DD" w:rsidP="00353E9F">
      <w:pPr>
        <w:spacing w:before="40"/>
        <w:ind w:firstLine="709"/>
        <w:jc w:val="both"/>
        <w:rPr>
          <w:rFonts w:ascii="Arial" w:hAnsi="Arial" w:cs="Arial"/>
          <w:sz w:val="22"/>
          <w:szCs w:val="22"/>
          <w:lang w:val="bg-BG"/>
        </w:rPr>
      </w:pPr>
      <w:r w:rsidRPr="00416FE1">
        <w:rPr>
          <w:rFonts w:ascii="Arial" w:hAnsi="Arial" w:cs="Arial"/>
          <w:sz w:val="22"/>
          <w:szCs w:val="22"/>
          <w:lang w:val="bg-BG"/>
        </w:rPr>
        <w:t>Тези почви са средно дълбоки  (до 60 см). Механичният им състав е леко до средно песъчливо-глинест. Рохкавият строеж и добрата структура обуславят добрите физико-механични свойства.Реакцията на почвата е слабо кисела, като в дълбочина киселиността се засилва. Запасът на хумус в А хоризонт е доста висок, като силно намалява по дълбочина на профила. Хумусно-карбонатните почви са хумусни, богати на хранителни вещества, но в повечето случаи тези вещества са в неусвоими форми. Характеризират се с висока скелетност. Ето защо върху тях са се настанили насаждения с по-слаба продуктивност, с голямо участие на келяв габър, мъждрян и друга ксерофитна горска растителност.</w:t>
      </w:r>
    </w:p>
    <w:p w:rsidR="008B10DD" w:rsidRPr="00416FE1" w:rsidRDefault="008B10DD" w:rsidP="00353E9F">
      <w:pPr>
        <w:spacing w:before="240" w:after="120"/>
        <w:ind w:firstLine="720"/>
        <w:jc w:val="both"/>
        <w:rPr>
          <w:rFonts w:ascii="Arial" w:hAnsi="Arial" w:cs="Arial"/>
          <w:b/>
          <w:bCs/>
          <w:sz w:val="22"/>
          <w:szCs w:val="22"/>
          <w:lang w:val="bg-BG"/>
        </w:rPr>
      </w:pPr>
      <w:r w:rsidRPr="00416FE1">
        <w:rPr>
          <w:rFonts w:ascii="Arial" w:hAnsi="Arial" w:cs="Arial"/>
          <w:b/>
          <w:bCs/>
          <w:sz w:val="22"/>
          <w:szCs w:val="22"/>
          <w:lang w:val="bg-BG"/>
        </w:rPr>
        <w:t>6. Ерозия</w:t>
      </w:r>
    </w:p>
    <w:p w:rsidR="008B10DD" w:rsidRPr="00416FE1" w:rsidRDefault="008B10DD" w:rsidP="00353E9F">
      <w:pPr>
        <w:spacing w:before="60"/>
        <w:ind w:firstLine="720"/>
        <w:jc w:val="both"/>
        <w:rPr>
          <w:rFonts w:ascii="Arial" w:hAnsi="Arial" w:cs="Arial"/>
          <w:sz w:val="22"/>
          <w:szCs w:val="22"/>
          <w:lang w:val="bg-BG"/>
        </w:rPr>
      </w:pPr>
      <w:r w:rsidRPr="00416FE1">
        <w:rPr>
          <w:rFonts w:ascii="Arial" w:hAnsi="Arial" w:cs="Arial"/>
          <w:sz w:val="22"/>
          <w:szCs w:val="22"/>
          <w:lang w:val="bg-BG"/>
        </w:rPr>
        <w:t>Липсата на голи склонове, съчетани с добрата залесеност на терените, не създават условия за развитие на ерозионните процеси. Поради това те нямат особена практическа стойност за горско стопанство и имат ограничен характер.</w:t>
      </w:r>
    </w:p>
    <w:p w:rsidR="008B10DD" w:rsidRPr="00416FE1" w:rsidRDefault="008B10DD" w:rsidP="00353E9F">
      <w:pPr>
        <w:spacing w:before="60"/>
        <w:ind w:firstLine="708"/>
        <w:jc w:val="both"/>
        <w:rPr>
          <w:rFonts w:ascii="Arial" w:hAnsi="Arial" w:cs="Arial"/>
          <w:sz w:val="22"/>
          <w:szCs w:val="22"/>
          <w:lang w:val="bg-BG"/>
        </w:rPr>
      </w:pPr>
      <w:r w:rsidRPr="00416FE1">
        <w:rPr>
          <w:rFonts w:ascii="Arial" w:hAnsi="Arial" w:cs="Arial"/>
          <w:sz w:val="22"/>
          <w:szCs w:val="22"/>
          <w:lang w:val="bg-BG"/>
        </w:rPr>
        <w:t>През изтеклияревизио</w:t>
      </w:r>
      <w:r w:rsidRPr="00416FE1">
        <w:rPr>
          <w:rFonts w:ascii="Arial" w:hAnsi="Arial" w:cs="Arial"/>
          <w:sz w:val="22"/>
          <w:szCs w:val="22"/>
          <w:lang w:val="bg-BG"/>
        </w:rPr>
        <w:softHyphen/>
        <w:t xml:space="preserve">нен период в районана дейност на ТП-ДГС Преслав не са били проектирани и изпълнявани съоръжения срещу ерозионни процеси - баражи, диги и други. Ерозионните процеси са предимно скрити, под формата на площно и повърхностно измиване и отнасяне на плодородните почвени частици от повърхностния слой. Най-често това се наблюдава като повърхностна ерозия от </w:t>
      </w:r>
      <w:r w:rsidRPr="00416FE1">
        <w:rPr>
          <w:rFonts w:ascii="Arial" w:hAnsi="Arial" w:cs="Arial"/>
          <w:sz w:val="22"/>
          <w:szCs w:val="22"/>
        </w:rPr>
        <w:t>I</w:t>
      </w:r>
      <w:r w:rsidRPr="00416FE1">
        <w:rPr>
          <w:rFonts w:ascii="Arial" w:hAnsi="Arial" w:cs="Arial"/>
          <w:sz w:val="22"/>
          <w:szCs w:val="22"/>
          <w:lang w:val="bg-BG"/>
        </w:rPr>
        <w:t xml:space="preserve">, </w:t>
      </w:r>
      <w:r w:rsidRPr="00416FE1">
        <w:rPr>
          <w:rFonts w:ascii="Arial" w:hAnsi="Arial" w:cs="Arial"/>
          <w:sz w:val="22"/>
          <w:szCs w:val="22"/>
        </w:rPr>
        <w:t>II</w:t>
      </w:r>
      <w:r w:rsidRPr="00416FE1">
        <w:rPr>
          <w:rFonts w:ascii="Arial" w:hAnsi="Arial" w:cs="Arial"/>
          <w:sz w:val="22"/>
          <w:szCs w:val="22"/>
          <w:lang w:val="bg-BG"/>
        </w:rPr>
        <w:t xml:space="preserve"> степен (слабо до средно ерозирани почви), която в района имат ограничено разпространение, върху малки площи.</w:t>
      </w:r>
      <w:r w:rsidRPr="00416FE1">
        <w:rPr>
          <w:rFonts w:ascii="Arial" w:hAnsi="Arial" w:cs="Arial"/>
          <w:sz w:val="22"/>
          <w:szCs w:val="22"/>
          <w:lang w:val="bg-BG"/>
        </w:rPr>
        <w:lastRenderedPageBreak/>
        <w:tab/>
        <w:t>Линейната ерозия се среща  ограничено, като частично дълбочинно изравяне на леглата на водните течения.</w:t>
      </w:r>
    </w:p>
    <w:p w:rsidR="008B10DD" w:rsidRPr="00416FE1" w:rsidRDefault="008B10DD" w:rsidP="00353E9F">
      <w:pPr>
        <w:spacing w:before="60"/>
        <w:ind w:firstLine="708"/>
        <w:jc w:val="both"/>
        <w:rPr>
          <w:rFonts w:ascii="Arial" w:hAnsi="Arial" w:cs="Arial"/>
          <w:sz w:val="22"/>
          <w:szCs w:val="22"/>
          <w:lang w:val="bg-BG"/>
        </w:rPr>
      </w:pPr>
      <w:r w:rsidRPr="00416FE1">
        <w:rPr>
          <w:rFonts w:ascii="Arial" w:hAnsi="Arial" w:cs="Arial"/>
          <w:sz w:val="22"/>
          <w:szCs w:val="22"/>
          <w:lang w:val="bg-BG"/>
        </w:rPr>
        <w:t xml:space="preserve">Противоерозионната защита се е свеждала до своевременните залесявания на сечищата и голите площи, както и до поддържането на оптимална пълнота на културите, които са били създени с противоерозионна и защитна цел. </w:t>
      </w:r>
    </w:p>
    <w:p w:rsidR="008B10DD" w:rsidRPr="00416FE1" w:rsidRDefault="008B10DD" w:rsidP="00353E9F">
      <w:pPr>
        <w:spacing w:before="60"/>
        <w:ind w:firstLine="708"/>
        <w:jc w:val="both"/>
        <w:rPr>
          <w:rFonts w:ascii="Arial" w:hAnsi="Arial" w:cs="Arial"/>
          <w:sz w:val="22"/>
          <w:szCs w:val="22"/>
          <w:lang w:val="bg-BG"/>
        </w:rPr>
      </w:pPr>
      <w:r w:rsidRPr="00416FE1">
        <w:rPr>
          <w:rFonts w:ascii="Arial" w:hAnsi="Arial" w:cs="Arial"/>
          <w:sz w:val="22"/>
          <w:szCs w:val="22"/>
          <w:lang w:val="bg-BG"/>
        </w:rPr>
        <w:tab/>
        <w:t>Обезлюдяването на населените места, както и силното ограничаване на пашата, също е допринесло до ограничаване на ерозионните процеси.</w:t>
      </w:r>
    </w:p>
    <w:p w:rsidR="008B10DD" w:rsidRPr="00416FE1" w:rsidRDefault="008B10DD" w:rsidP="00353E9F">
      <w:pPr>
        <w:spacing w:before="240" w:after="240"/>
        <w:ind w:firstLine="720"/>
        <w:jc w:val="both"/>
        <w:rPr>
          <w:rFonts w:ascii="Arial" w:hAnsi="Arial" w:cs="Arial"/>
          <w:b/>
          <w:bCs/>
          <w:sz w:val="22"/>
          <w:szCs w:val="22"/>
          <w:lang w:val="bg-BG"/>
        </w:rPr>
      </w:pPr>
      <w:r w:rsidRPr="00416FE1">
        <w:rPr>
          <w:rFonts w:ascii="Arial" w:hAnsi="Arial" w:cs="Arial"/>
          <w:b/>
          <w:bCs/>
          <w:sz w:val="22"/>
          <w:szCs w:val="22"/>
          <w:lang w:val="bg-BG"/>
        </w:rPr>
        <w:t>7. Растителност</w:t>
      </w:r>
    </w:p>
    <w:p w:rsidR="008B10DD" w:rsidRPr="00416FE1" w:rsidRDefault="008B10DD" w:rsidP="00353E9F">
      <w:pPr>
        <w:ind w:firstLine="708"/>
        <w:jc w:val="both"/>
        <w:rPr>
          <w:rFonts w:ascii="Arial" w:hAnsi="Arial" w:cs="Arial"/>
          <w:sz w:val="22"/>
          <w:szCs w:val="22"/>
          <w:lang w:val="bg-BG"/>
        </w:rPr>
      </w:pPr>
      <w:r w:rsidRPr="00416FE1">
        <w:rPr>
          <w:rFonts w:ascii="Arial" w:hAnsi="Arial" w:cs="Arial"/>
          <w:sz w:val="22"/>
          <w:szCs w:val="22"/>
          <w:lang w:val="bg-BG"/>
        </w:rPr>
        <w:t>Въвеждането на горскорастителното райониране улеснява успешното провеждане на редица горскостопански мероприятия.То е важно и за очертаване на основните типове горски месторастения и свързаните с тях залесявания и бъдещото производство на дървесина. То улеснява подпомагането на естественото възобновяване на горите, борбата с болести и вредители и с горските пожари.</w:t>
      </w:r>
    </w:p>
    <w:p w:rsidR="008B10DD" w:rsidRPr="00416FE1" w:rsidRDefault="008B10DD" w:rsidP="00353E9F">
      <w:pPr>
        <w:spacing w:before="60"/>
        <w:ind w:firstLine="709"/>
        <w:jc w:val="both"/>
        <w:rPr>
          <w:rFonts w:ascii="Arial" w:hAnsi="Arial" w:cs="Arial"/>
          <w:sz w:val="22"/>
          <w:szCs w:val="22"/>
          <w:lang w:val="bg-BG"/>
        </w:rPr>
      </w:pPr>
      <w:r w:rsidRPr="00416FE1">
        <w:rPr>
          <w:rFonts w:ascii="Arial" w:hAnsi="Arial" w:cs="Arial"/>
          <w:sz w:val="22"/>
          <w:szCs w:val="22"/>
          <w:lang w:val="bg-BG"/>
        </w:rPr>
        <w:t xml:space="preserve">Според възприетото горско-растително райониране на Република България от 1979г. по проф. Б.Захариев, проф. В. Донов и колектив, територията на горското стопанство се намира в две области Мизийска </w:t>
      </w:r>
      <w:r w:rsidRPr="00416FE1">
        <w:rPr>
          <w:rFonts w:ascii="Arial" w:hAnsi="Arial" w:cs="Arial"/>
          <w:b/>
          <w:bCs/>
          <w:sz w:val="22"/>
          <w:szCs w:val="22"/>
          <w:lang w:val="bg-BG"/>
        </w:rPr>
        <w:t>(М)</w:t>
      </w:r>
      <w:r w:rsidRPr="00416FE1">
        <w:rPr>
          <w:rFonts w:ascii="Arial" w:hAnsi="Arial" w:cs="Arial"/>
          <w:sz w:val="22"/>
          <w:szCs w:val="22"/>
          <w:lang w:val="bg-BG"/>
        </w:rPr>
        <w:t xml:space="preserve"> и Тракийската (</w:t>
      </w:r>
      <w:r w:rsidRPr="00416FE1">
        <w:rPr>
          <w:rFonts w:ascii="Arial" w:hAnsi="Arial" w:cs="Arial"/>
          <w:b/>
          <w:bCs/>
          <w:sz w:val="22"/>
          <w:szCs w:val="22"/>
          <w:lang w:val="bg-BG"/>
        </w:rPr>
        <w:t>Т</w:t>
      </w:r>
      <w:r w:rsidRPr="00416FE1">
        <w:rPr>
          <w:rFonts w:ascii="Arial" w:hAnsi="Arial" w:cs="Arial"/>
          <w:sz w:val="22"/>
          <w:szCs w:val="22"/>
          <w:lang w:val="bg-BG"/>
        </w:rPr>
        <w:t xml:space="preserve">) горскорастителни области със следните подпояси: </w:t>
      </w:r>
    </w:p>
    <w:p w:rsidR="008B10DD" w:rsidRPr="00416FE1" w:rsidRDefault="008B10DD" w:rsidP="00353E9F">
      <w:pPr>
        <w:spacing w:before="60"/>
        <w:ind w:firstLine="709"/>
        <w:jc w:val="both"/>
        <w:rPr>
          <w:rFonts w:ascii="Arial" w:hAnsi="Arial" w:cs="Arial"/>
          <w:sz w:val="22"/>
          <w:szCs w:val="22"/>
          <w:lang w:val="bg-BG"/>
        </w:rPr>
      </w:pPr>
      <w:r w:rsidRPr="00416FE1">
        <w:rPr>
          <w:rFonts w:ascii="Arial" w:hAnsi="Arial" w:cs="Arial"/>
          <w:b/>
          <w:bCs/>
          <w:sz w:val="22"/>
          <w:szCs w:val="22"/>
          <w:lang w:val="bg-BG"/>
        </w:rPr>
        <w:t>М</w:t>
      </w:r>
      <w:r w:rsidRPr="00416FE1">
        <w:rPr>
          <w:rFonts w:ascii="Arial" w:hAnsi="Arial" w:cs="Arial"/>
          <w:sz w:val="22"/>
          <w:szCs w:val="22"/>
          <w:lang w:val="bg-BG"/>
        </w:rPr>
        <w:t xml:space="preserve">      Мизийска горско-растителна област, подобласт Шуменски-Провадийски плата</w:t>
      </w:r>
    </w:p>
    <w:p w:rsidR="008B10DD" w:rsidRPr="00416FE1" w:rsidRDefault="008B10DD" w:rsidP="00353E9F">
      <w:pPr>
        <w:spacing w:before="60"/>
        <w:ind w:firstLine="709"/>
        <w:jc w:val="both"/>
        <w:rPr>
          <w:rFonts w:ascii="Arial" w:hAnsi="Arial" w:cs="Arial"/>
          <w:sz w:val="22"/>
          <w:szCs w:val="22"/>
          <w:lang w:val="bg-BG"/>
        </w:rPr>
      </w:pPr>
      <w:r w:rsidRPr="00416FE1">
        <w:rPr>
          <w:rFonts w:ascii="Arial" w:hAnsi="Arial" w:cs="Arial"/>
          <w:sz w:val="22"/>
          <w:szCs w:val="22"/>
          <w:lang w:val="bg-BG"/>
        </w:rPr>
        <w:tab/>
      </w:r>
      <w:r w:rsidRPr="00416FE1">
        <w:rPr>
          <w:rFonts w:ascii="Arial" w:hAnsi="Arial" w:cs="Arial"/>
          <w:b/>
          <w:bCs/>
          <w:sz w:val="22"/>
          <w:szCs w:val="22"/>
          <w:lang w:val="bg-BG"/>
        </w:rPr>
        <w:t>М-</w:t>
      </w:r>
      <w:r w:rsidRPr="00416FE1">
        <w:rPr>
          <w:rFonts w:ascii="Arial" w:hAnsi="Arial" w:cs="Arial"/>
          <w:b/>
          <w:bCs/>
          <w:sz w:val="22"/>
          <w:szCs w:val="22"/>
        </w:rPr>
        <w:t>I</w:t>
      </w:r>
      <w:r w:rsidRPr="00416FE1">
        <w:rPr>
          <w:rFonts w:ascii="Arial" w:hAnsi="Arial" w:cs="Arial"/>
          <w:sz w:val="22"/>
          <w:szCs w:val="22"/>
          <w:lang w:val="bg-BG"/>
        </w:rPr>
        <w:t>Долен равнинно-хълмист и хълмисто-предпланински пояс на дъбовите гори</w:t>
      </w:r>
    </w:p>
    <w:p w:rsidR="008B10DD" w:rsidRPr="00416FE1" w:rsidRDefault="008B10DD" w:rsidP="00353E9F">
      <w:pPr>
        <w:spacing w:before="60"/>
        <w:ind w:firstLine="709"/>
        <w:jc w:val="both"/>
        <w:rPr>
          <w:rFonts w:ascii="Arial" w:hAnsi="Arial" w:cs="Arial"/>
          <w:sz w:val="22"/>
          <w:szCs w:val="22"/>
          <w:lang w:val="bg-BG"/>
        </w:rPr>
      </w:pPr>
      <w:r w:rsidRPr="00416FE1">
        <w:rPr>
          <w:rFonts w:ascii="Arial" w:hAnsi="Arial" w:cs="Arial"/>
          <w:sz w:val="22"/>
          <w:szCs w:val="22"/>
          <w:lang w:val="bg-BG"/>
        </w:rPr>
        <w:tab/>
      </w:r>
      <w:proofErr w:type="gramStart"/>
      <w:r w:rsidRPr="00416FE1">
        <w:rPr>
          <w:rFonts w:ascii="Arial" w:hAnsi="Arial" w:cs="Arial"/>
          <w:b/>
          <w:bCs/>
          <w:sz w:val="22"/>
          <w:szCs w:val="22"/>
        </w:rPr>
        <w:t>M</w:t>
      </w:r>
      <w:r w:rsidRPr="00416FE1">
        <w:rPr>
          <w:rFonts w:ascii="Arial" w:hAnsi="Arial" w:cs="Arial"/>
          <w:b/>
          <w:bCs/>
          <w:sz w:val="22"/>
          <w:szCs w:val="22"/>
          <w:lang w:val="bg-BG"/>
        </w:rPr>
        <w:t>-</w:t>
      </w:r>
      <w:r w:rsidRPr="00416FE1">
        <w:rPr>
          <w:rFonts w:ascii="Arial" w:hAnsi="Arial" w:cs="Arial"/>
          <w:b/>
          <w:bCs/>
          <w:sz w:val="22"/>
          <w:szCs w:val="22"/>
        </w:rPr>
        <w:t>I</w:t>
      </w:r>
      <w:r w:rsidRPr="00416FE1">
        <w:rPr>
          <w:rFonts w:ascii="Arial" w:hAnsi="Arial" w:cs="Arial"/>
          <w:b/>
          <w:bCs/>
          <w:sz w:val="22"/>
          <w:szCs w:val="22"/>
          <w:lang w:val="bg-BG"/>
        </w:rPr>
        <w:t xml:space="preserve">-1 </w:t>
      </w:r>
      <w:r w:rsidRPr="00416FE1">
        <w:rPr>
          <w:rFonts w:ascii="Arial" w:hAnsi="Arial" w:cs="Arial"/>
          <w:sz w:val="22"/>
          <w:szCs w:val="22"/>
          <w:lang w:val="bg-BG"/>
        </w:rPr>
        <w:t>Подпояс на заливните и крайречни гори (0-600 мн.в.)</w:t>
      </w:r>
      <w:proofErr w:type="gramEnd"/>
      <w:r w:rsidRPr="00416FE1">
        <w:rPr>
          <w:rFonts w:ascii="Arial" w:hAnsi="Arial" w:cs="Arial"/>
          <w:sz w:val="22"/>
          <w:szCs w:val="22"/>
          <w:lang w:val="bg-BG"/>
        </w:rPr>
        <w:t xml:space="preserve"> - в този подпояс  попада култура от хибридна топола  с площ 2,0 ха.</w:t>
      </w:r>
    </w:p>
    <w:p w:rsidR="008B10DD" w:rsidRPr="00416FE1" w:rsidRDefault="008B10DD" w:rsidP="00353E9F">
      <w:pPr>
        <w:spacing w:before="60"/>
        <w:ind w:firstLine="708"/>
        <w:jc w:val="both"/>
        <w:rPr>
          <w:rFonts w:ascii="Arial" w:hAnsi="Arial" w:cs="Arial"/>
          <w:sz w:val="22"/>
          <w:szCs w:val="22"/>
          <w:lang w:val="bg-BG"/>
        </w:rPr>
      </w:pPr>
      <w:r w:rsidRPr="00416FE1">
        <w:rPr>
          <w:rFonts w:ascii="Arial" w:hAnsi="Arial" w:cs="Arial"/>
          <w:sz w:val="22"/>
          <w:szCs w:val="22"/>
          <w:lang w:val="bg-BG"/>
        </w:rPr>
        <w:tab/>
      </w:r>
      <w:proofErr w:type="gramStart"/>
      <w:r w:rsidRPr="00416FE1">
        <w:rPr>
          <w:rFonts w:ascii="Arial" w:hAnsi="Arial" w:cs="Arial"/>
          <w:b/>
          <w:bCs/>
          <w:sz w:val="22"/>
          <w:szCs w:val="22"/>
        </w:rPr>
        <w:t>M</w:t>
      </w:r>
      <w:r w:rsidRPr="00416FE1">
        <w:rPr>
          <w:rFonts w:ascii="Arial" w:hAnsi="Arial" w:cs="Arial"/>
          <w:b/>
          <w:bCs/>
          <w:sz w:val="22"/>
          <w:szCs w:val="22"/>
          <w:lang w:val="bg-BG"/>
        </w:rPr>
        <w:t>-</w:t>
      </w:r>
      <w:r w:rsidRPr="00416FE1">
        <w:rPr>
          <w:rFonts w:ascii="Arial" w:hAnsi="Arial" w:cs="Arial"/>
          <w:b/>
          <w:bCs/>
          <w:sz w:val="22"/>
          <w:szCs w:val="22"/>
        </w:rPr>
        <w:t>I</w:t>
      </w:r>
      <w:r w:rsidRPr="00416FE1">
        <w:rPr>
          <w:rFonts w:ascii="Arial" w:hAnsi="Arial" w:cs="Arial"/>
          <w:b/>
          <w:bCs/>
          <w:sz w:val="22"/>
          <w:szCs w:val="22"/>
          <w:lang w:val="bg-BG"/>
        </w:rPr>
        <w:t xml:space="preserve">-2 </w:t>
      </w:r>
      <w:r w:rsidRPr="00416FE1">
        <w:rPr>
          <w:rFonts w:ascii="Arial" w:hAnsi="Arial" w:cs="Arial"/>
          <w:sz w:val="22"/>
          <w:szCs w:val="22"/>
          <w:lang w:val="bg-BG"/>
        </w:rPr>
        <w:t>Подпояс наравнинно-хълмистите дъбови гори (0-400 мн.в.).</w:t>
      </w:r>
      <w:proofErr w:type="gramEnd"/>
      <w:r w:rsidRPr="00416FE1">
        <w:rPr>
          <w:rFonts w:ascii="Arial" w:hAnsi="Arial" w:cs="Arial"/>
          <w:b/>
          <w:bCs/>
          <w:sz w:val="22"/>
          <w:szCs w:val="22"/>
          <w:lang w:val="bg-BG"/>
        </w:rPr>
        <w:t>-</w:t>
      </w:r>
      <w:r w:rsidRPr="00416FE1">
        <w:rPr>
          <w:rFonts w:ascii="Arial" w:hAnsi="Arial" w:cs="Arial"/>
          <w:sz w:val="22"/>
          <w:szCs w:val="22"/>
          <w:lang w:val="bg-BG"/>
        </w:rPr>
        <w:t>в района на този подпояс естествена дървесна растителност е представена от цер, благун, зимен дъб, липа, явор, клен, шестил, бук, габър, келяв габър, мъждрян, дива череша. Горите са предимно смесени.В резултат на извършените залесителни мероприятия от горското стопанство, добре се развиват и внесените по изкуствен път дървесни видове – черен и бял бор.</w:t>
      </w:r>
    </w:p>
    <w:p w:rsidR="008B10DD" w:rsidRPr="00416FE1" w:rsidRDefault="008B10DD" w:rsidP="00353E9F">
      <w:pPr>
        <w:spacing w:before="60"/>
        <w:ind w:firstLine="709"/>
        <w:jc w:val="both"/>
        <w:rPr>
          <w:rFonts w:ascii="Arial" w:hAnsi="Arial" w:cs="Arial"/>
          <w:sz w:val="22"/>
          <w:szCs w:val="22"/>
          <w:lang w:val="bg-BG"/>
        </w:rPr>
      </w:pPr>
      <w:r w:rsidRPr="00416FE1">
        <w:rPr>
          <w:rFonts w:ascii="Arial" w:hAnsi="Arial" w:cs="Arial"/>
          <w:b/>
          <w:bCs/>
          <w:sz w:val="22"/>
          <w:szCs w:val="22"/>
          <w:lang w:val="bg-BG"/>
        </w:rPr>
        <w:t>Т</w:t>
      </w:r>
      <w:r w:rsidRPr="00416FE1">
        <w:rPr>
          <w:rFonts w:ascii="Arial" w:hAnsi="Arial" w:cs="Arial"/>
          <w:sz w:val="22"/>
          <w:szCs w:val="22"/>
          <w:lang w:val="bg-BG"/>
        </w:rPr>
        <w:t xml:space="preserve">      Тракийска горско-растителна облас, подобласт Източна Стара планина</w:t>
      </w:r>
    </w:p>
    <w:p w:rsidR="008B10DD" w:rsidRPr="00416FE1" w:rsidRDefault="008B10DD" w:rsidP="00353E9F">
      <w:pPr>
        <w:spacing w:before="60"/>
        <w:ind w:firstLine="709"/>
        <w:jc w:val="both"/>
        <w:rPr>
          <w:rFonts w:ascii="Arial" w:hAnsi="Arial" w:cs="Arial"/>
          <w:sz w:val="22"/>
          <w:szCs w:val="22"/>
          <w:lang w:val="bg-BG"/>
        </w:rPr>
      </w:pPr>
      <w:r w:rsidRPr="00416FE1">
        <w:rPr>
          <w:rFonts w:ascii="Arial" w:hAnsi="Arial" w:cs="Arial"/>
          <w:sz w:val="22"/>
          <w:szCs w:val="22"/>
          <w:lang w:val="bg-BG"/>
        </w:rPr>
        <w:tab/>
      </w:r>
      <w:r w:rsidRPr="00416FE1">
        <w:rPr>
          <w:rFonts w:ascii="Arial" w:hAnsi="Arial" w:cs="Arial"/>
          <w:b/>
          <w:bCs/>
          <w:sz w:val="22"/>
          <w:szCs w:val="22"/>
          <w:lang w:val="bg-BG"/>
        </w:rPr>
        <w:t xml:space="preserve">Т- </w:t>
      </w:r>
      <w:r w:rsidRPr="00416FE1">
        <w:rPr>
          <w:rFonts w:ascii="Arial" w:hAnsi="Arial" w:cs="Arial"/>
          <w:b/>
          <w:bCs/>
          <w:sz w:val="22"/>
          <w:szCs w:val="22"/>
        </w:rPr>
        <w:t>I</w:t>
      </w:r>
      <w:r w:rsidRPr="00416FE1">
        <w:rPr>
          <w:rFonts w:ascii="Arial" w:hAnsi="Arial" w:cs="Arial"/>
          <w:sz w:val="22"/>
          <w:szCs w:val="22"/>
          <w:lang w:val="bg-BG"/>
        </w:rPr>
        <w:t>Долен равнинно-хълмист и хълмисто-предпланински пояс на дъбовите гори</w:t>
      </w:r>
    </w:p>
    <w:p w:rsidR="008B10DD" w:rsidRPr="00416FE1" w:rsidRDefault="008B10DD" w:rsidP="00353E9F">
      <w:pPr>
        <w:spacing w:before="60"/>
        <w:ind w:firstLine="709"/>
        <w:jc w:val="both"/>
        <w:rPr>
          <w:rFonts w:ascii="Arial" w:hAnsi="Arial" w:cs="Arial"/>
          <w:sz w:val="22"/>
          <w:szCs w:val="22"/>
          <w:lang w:val="bg-BG"/>
        </w:rPr>
      </w:pPr>
      <w:r w:rsidRPr="00416FE1">
        <w:rPr>
          <w:rFonts w:ascii="Arial" w:hAnsi="Arial" w:cs="Arial"/>
          <w:sz w:val="22"/>
          <w:szCs w:val="22"/>
          <w:lang w:val="bg-BG"/>
        </w:rPr>
        <w:tab/>
      </w:r>
      <w:r w:rsidRPr="00416FE1">
        <w:rPr>
          <w:rFonts w:ascii="Arial" w:hAnsi="Arial" w:cs="Arial"/>
          <w:b/>
          <w:bCs/>
          <w:sz w:val="22"/>
          <w:szCs w:val="22"/>
          <w:lang w:val="bg-BG"/>
        </w:rPr>
        <w:t>Т-</w:t>
      </w:r>
      <w:r w:rsidRPr="00416FE1">
        <w:rPr>
          <w:rFonts w:ascii="Arial" w:hAnsi="Arial" w:cs="Arial"/>
          <w:b/>
          <w:bCs/>
          <w:sz w:val="22"/>
          <w:szCs w:val="22"/>
        </w:rPr>
        <w:t>I</w:t>
      </w:r>
      <w:r w:rsidRPr="00416FE1">
        <w:rPr>
          <w:rFonts w:ascii="Arial" w:hAnsi="Arial" w:cs="Arial"/>
          <w:b/>
          <w:bCs/>
          <w:sz w:val="22"/>
          <w:szCs w:val="22"/>
          <w:lang w:val="bg-BG"/>
        </w:rPr>
        <w:t xml:space="preserve">-1 </w:t>
      </w:r>
      <w:r w:rsidRPr="00416FE1">
        <w:rPr>
          <w:rFonts w:ascii="Arial" w:hAnsi="Arial" w:cs="Arial"/>
          <w:sz w:val="22"/>
          <w:szCs w:val="22"/>
          <w:lang w:val="bg-BG"/>
        </w:rPr>
        <w:t>Подпояс на крайречните и лонгозни гори (0-700 мн.в.) – срещат се смесени заливни гори от елша, върби, брястове и ясени, които заемат по-високите части на  крайречните тераси, където заливането е краткотрайно, а нивото на подпочвените води е сравнително по-ниско. Създадени са култури от хибридни тополи на подходящи месторастения. Облика на тази формация е аналогична на лонгозната гора, но по състав е значително по-бедна и не притежава много и разнообразно увивни и подлесни видове. Расте върху равни до стръмни месторастения с дълбоки алувиални почви.</w:t>
      </w:r>
    </w:p>
    <w:p w:rsidR="008B10DD" w:rsidRPr="00416FE1" w:rsidRDefault="008B10DD" w:rsidP="00353E9F">
      <w:pPr>
        <w:spacing w:before="60"/>
        <w:ind w:firstLine="709"/>
        <w:jc w:val="both"/>
        <w:rPr>
          <w:rFonts w:ascii="Arial" w:hAnsi="Arial" w:cs="Arial"/>
          <w:sz w:val="22"/>
          <w:szCs w:val="22"/>
          <w:lang w:val="bg-BG"/>
        </w:rPr>
      </w:pPr>
      <w:r w:rsidRPr="00416FE1">
        <w:rPr>
          <w:rFonts w:ascii="Arial" w:hAnsi="Arial" w:cs="Arial"/>
          <w:sz w:val="22"/>
          <w:szCs w:val="22"/>
          <w:lang w:val="bg-BG"/>
        </w:rPr>
        <w:tab/>
      </w:r>
      <w:r w:rsidRPr="00416FE1">
        <w:rPr>
          <w:rFonts w:ascii="Arial" w:hAnsi="Arial" w:cs="Arial"/>
          <w:b/>
          <w:bCs/>
          <w:sz w:val="22"/>
          <w:szCs w:val="22"/>
          <w:lang w:val="bg-BG"/>
        </w:rPr>
        <w:t>Т-</w:t>
      </w:r>
      <w:r w:rsidRPr="00416FE1">
        <w:rPr>
          <w:rFonts w:ascii="Arial" w:hAnsi="Arial" w:cs="Arial"/>
          <w:b/>
          <w:bCs/>
          <w:sz w:val="22"/>
          <w:szCs w:val="22"/>
        </w:rPr>
        <w:t>I</w:t>
      </w:r>
      <w:r w:rsidRPr="00416FE1">
        <w:rPr>
          <w:rFonts w:ascii="Arial" w:hAnsi="Arial" w:cs="Arial"/>
          <w:b/>
          <w:bCs/>
          <w:sz w:val="22"/>
          <w:szCs w:val="22"/>
          <w:lang w:val="bg-BG"/>
        </w:rPr>
        <w:t xml:space="preserve">-2  </w:t>
      </w:r>
      <w:r w:rsidRPr="00416FE1">
        <w:rPr>
          <w:rFonts w:ascii="Arial" w:hAnsi="Arial" w:cs="Arial"/>
          <w:sz w:val="22"/>
          <w:szCs w:val="22"/>
          <w:lang w:val="bg-BG"/>
        </w:rPr>
        <w:t>Подпояс на Равнинно – хълмисти дъбови гори (0-500 м н.в.)- смесените широколистни гори без преобладание са най-често срещаните насаждения в пояса. На припечни изложения и билни и полегати форми най-разпространени са дъбовите горски формации, които са топлолюбиви и са представени от церови, церово-благунови и благунови насаждения с участието на клена, планинския ясен, липата и габъра.</w:t>
      </w:r>
    </w:p>
    <w:p w:rsidR="008B10DD" w:rsidRPr="00416FE1" w:rsidRDefault="008B10DD" w:rsidP="00353E9F">
      <w:pPr>
        <w:spacing w:before="60"/>
        <w:ind w:firstLine="709"/>
        <w:jc w:val="both"/>
        <w:rPr>
          <w:rFonts w:ascii="Arial" w:hAnsi="Arial" w:cs="Arial"/>
          <w:sz w:val="22"/>
          <w:szCs w:val="22"/>
          <w:lang w:val="bg-BG"/>
        </w:rPr>
      </w:pPr>
      <w:r w:rsidRPr="00416FE1">
        <w:rPr>
          <w:rFonts w:ascii="Arial" w:hAnsi="Arial" w:cs="Arial"/>
          <w:sz w:val="22"/>
          <w:szCs w:val="22"/>
          <w:lang w:val="bg-BG"/>
        </w:rPr>
        <w:tab/>
        <w:t>На сенчести изложения и стръмни теренни форми са се настанили чисти и смесени букови и габърови формации,  които заемат влажни и богати месторастения.</w:t>
      </w:r>
    </w:p>
    <w:p w:rsidR="008B10DD" w:rsidRPr="00416FE1" w:rsidRDefault="008B10DD" w:rsidP="00353E9F">
      <w:pPr>
        <w:spacing w:before="60"/>
        <w:ind w:firstLine="709"/>
        <w:jc w:val="both"/>
        <w:rPr>
          <w:rFonts w:ascii="Arial" w:hAnsi="Arial" w:cs="Arial"/>
          <w:sz w:val="22"/>
          <w:szCs w:val="22"/>
          <w:lang w:val="bg-BG"/>
        </w:rPr>
      </w:pPr>
      <w:r w:rsidRPr="00416FE1">
        <w:rPr>
          <w:rFonts w:ascii="Arial" w:hAnsi="Arial" w:cs="Arial"/>
          <w:sz w:val="22"/>
          <w:szCs w:val="22"/>
          <w:lang w:val="bg-BG"/>
        </w:rPr>
        <w:tab/>
        <w:t>Изкуствено са създадени култури от черен и бял бор, които постепенно се изместват от широколистни дървесни видове.</w:t>
      </w:r>
    </w:p>
    <w:p w:rsidR="008B10DD" w:rsidRPr="00416FE1" w:rsidRDefault="008B10DD" w:rsidP="00353E9F">
      <w:pPr>
        <w:spacing w:before="60"/>
        <w:ind w:firstLine="709"/>
        <w:jc w:val="both"/>
        <w:rPr>
          <w:rFonts w:ascii="Arial" w:hAnsi="Arial" w:cs="Arial"/>
          <w:sz w:val="22"/>
          <w:szCs w:val="22"/>
          <w:lang w:val="bg-BG"/>
        </w:rPr>
      </w:pPr>
      <w:r w:rsidRPr="00416FE1">
        <w:rPr>
          <w:rFonts w:ascii="Arial" w:hAnsi="Arial" w:cs="Arial"/>
          <w:sz w:val="22"/>
          <w:szCs w:val="22"/>
          <w:lang w:val="bg-BG"/>
        </w:rPr>
        <w:t>Разположени са предимно върху сива горска почва, насажденията са в добро състояние и с добра производителност.</w:t>
      </w:r>
    </w:p>
    <w:p w:rsidR="008B10DD" w:rsidRPr="00416FE1" w:rsidRDefault="008B10DD" w:rsidP="00353E9F">
      <w:pPr>
        <w:spacing w:before="60"/>
        <w:ind w:firstLine="709"/>
        <w:jc w:val="both"/>
        <w:rPr>
          <w:rFonts w:ascii="Arial" w:hAnsi="Arial" w:cs="Arial"/>
          <w:sz w:val="22"/>
          <w:szCs w:val="22"/>
          <w:lang w:val="bg-BG"/>
        </w:rPr>
      </w:pPr>
    </w:p>
    <w:p w:rsidR="008B10DD" w:rsidRPr="00DA7263" w:rsidRDefault="008B10DD" w:rsidP="00353E9F">
      <w:pPr>
        <w:spacing w:before="240" w:after="240"/>
        <w:ind w:firstLine="720"/>
        <w:jc w:val="both"/>
        <w:rPr>
          <w:rFonts w:ascii="Arial" w:hAnsi="Arial" w:cs="Arial"/>
          <w:b/>
          <w:bCs/>
          <w:sz w:val="22"/>
          <w:szCs w:val="22"/>
          <w:lang w:val="bg-BG"/>
        </w:rPr>
      </w:pPr>
      <w:r w:rsidRPr="00DA7263">
        <w:rPr>
          <w:rFonts w:ascii="Arial" w:hAnsi="Arial" w:cs="Arial"/>
          <w:b/>
          <w:bCs/>
          <w:sz w:val="22"/>
          <w:szCs w:val="22"/>
          <w:lang w:val="bg-BG"/>
        </w:rPr>
        <w:t>8. Типове месторастения</w:t>
      </w:r>
    </w:p>
    <w:p w:rsidR="008B10DD" w:rsidRPr="00DA7263" w:rsidRDefault="008B10DD" w:rsidP="00353E9F">
      <w:pPr>
        <w:ind w:firstLine="708"/>
        <w:jc w:val="both"/>
        <w:rPr>
          <w:rFonts w:ascii="Arial" w:hAnsi="Arial" w:cs="Arial"/>
          <w:sz w:val="22"/>
          <w:szCs w:val="22"/>
          <w:lang w:val="bg-BG"/>
        </w:rPr>
      </w:pPr>
      <w:r w:rsidRPr="00DA7263">
        <w:rPr>
          <w:rFonts w:ascii="Arial" w:hAnsi="Arial" w:cs="Arial"/>
          <w:sz w:val="22"/>
          <w:szCs w:val="22"/>
          <w:lang w:val="bg-BG"/>
        </w:rPr>
        <w:lastRenderedPageBreak/>
        <w:t>Изложената класификационна схема, разглежда типа месторастене като основен таксонометричен фактор, реално съществуващ и определен в рамките на съответните екологични параметри - климатични, орографски, едафични, хидроложки. Типът горско месторастене обединява площи, които са с относително еднороден лесорастителен ефект и имат приблизително еднакви климатични, релефни и почвени условия, обуславящи еднородност в дървесния състав и неговата производителност.В резултат на теренните проучвания, на територията на горското стопанство са установени</w:t>
      </w:r>
      <w:r w:rsidRPr="00DA7263">
        <w:rPr>
          <w:rFonts w:ascii="Arial" w:hAnsi="Arial" w:cs="Arial"/>
          <w:noProof/>
          <w:sz w:val="22"/>
          <w:szCs w:val="22"/>
          <w:lang w:val="bg-BG"/>
        </w:rPr>
        <w:t xml:space="preserve"> 14</w:t>
      </w:r>
      <w:r w:rsidRPr="00DA7263">
        <w:rPr>
          <w:rFonts w:ascii="Arial" w:hAnsi="Arial" w:cs="Arial"/>
          <w:sz w:val="22"/>
          <w:szCs w:val="22"/>
          <w:lang w:val="bg-BG"/>
        </w:rPr>
        <w:t xml:space="preserve"> типа горски месторастения, чието разпределение и площно участие е </w:t>
      </w:r>
      <w:r>
        <w:rPr>
          <w:rFonts w:ascii="Arial" w:hAnsi="Arial" w:cs="Arial"/>
          <w:sz w:val="22"/>
          <w:szCs w:val="22"/>
          <w:lang w:val="bg-BG"/>
        </w:rPr>
        <w:t>дадено</w:t>
      </w:r>
      <w:r w:rsidRPr="00DA7263">
        <w:rPr>
          <w:rFonts w:ascii="Arial" w:hAnsi="Arial" w:cs="Arial"/>
          <w:sz w:val="22"/>
          <w:szCs w:val="22"/>
          <w:lang w:val="bg-BG"/>
        </w:rPr>
        <w:t xml:space="preserve"> в таблица № 9. </w:t>
      </w:r>
    </w:p>
    <w:p w:rsidR="008B10DD" w:rsidRPr="002A2432" w:rsidRDefault="008B10DD" w:rsidP="00353E9F">
      <w:pPr>
        <w:pStyle w:val="SilvaText"/>
        <w:spacing w:before="120"/>
        <w:ind w:firstLine="0"/>
        <w:rPr>
          <w:b/>
          <w:bCs/>
          <w:i/>
          <w:iCs/>
        </w:rPr>
      </w:pPr>
      <w:r w:rsidRPr="002A2432">
        <w:rPr>
          <w:b/>
          <w:bCs/>
          <w:i/>
          <w:iCs/>
        </w:rPr>
        <w:t>Таблица № 9</w:t>
      </w:r>
    </w:p>
    <w:p w:rsidR="008B10DD" w:rsidRPr="00DA7263" w:rsidRDefault="008B10DD" w:rsidP="00353E9F">
      <w:pPr>
        <w:spacing w:after="120"/>
        <w:jc w:val="both"/>
        <w:rPr>
          <w:rFonts w:ascii="Arial" w:hAnsi="Arial" w:cs="Arial"/>
          <w:b/>
          <w:bCs/>
          <w:i/>
          <w:iCs/>
          <w:lang w:val="bg-BG"/>
        </w:rPr>
      </w:pPr>
      <w:r w:rsidRPr="00DA7263">
        <w:rPr>
          <w:rFonts w:ascii="Arial" w:hAnsi="Arial" w:cs="Arial"/>
          <w:b/>
          <w:bCs/>
          <w:i/>
          <w:iCs/>
          <w:lang w:val="bg-BG"/>
        </w:rPr>
        <w:t>Разпределение на ЗАЛЕСЕНАТА  ПЛОЩ и ЗАПАСА без КЛОНИ по ТИПОВЕ МЕСТОРАСТЕНИЯ</w:t>
      </w:r>
    </w:p>
    <w:tbl>
      <w:tblPr>
        <w:tblW w:w="1018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tblPr>
      <w:tblGrid>
        <w:gridCol w:w="1400"/>
        <w:gridCol w:w="5515"/>
        <w:gridCol w:w="828"/>
        <w:gridCol w:w="665"/>
        <w:gridCol w:w="937"/>
        <w:gridCol w:w="840"/>
      </w:tblGrid>
      <w:tr w:rsidR="008B10DD" w:rsidRPr="00E24C75">
        <w:trPr>
          <w:jc w:val="center"/>
        </w:trPr>
        <w:tc>
          <w:tcPr>
            <w:tcW w:w="1400" w:type="dxa"/>
            <w:vMerge w:val="restart"/>
            <w:tcBorders>
              <w:top w:val="double" w:sz="4" w:space="0" w:color="auto"/>
            </w:tcBorders>
            <w:vAlign w:val="center"/>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w:t>
            </w:r>
          </w:p>
        </w:tc>
        <w:tc>
          <w:tcPr>
            <w:tcW w:w="5515" w:type="dxa"/>
            <w:vMerge w:val="restart"/>
            <w:tcBorders>
              <w:top w:val="double" w:sz="4" w:space="0" w:color="auto"/>
            </w:tcBorders>
            <w:vAlign w:val="center"/>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подпояс, типместорастене</w:t>
            </w:r>
          </w:p>
        </w:tc>
        <w:tc>
          <w:tcPr>
            <w:tcW w:w="1493" w:type="dxa"/>
            <w:gridSpan w:val="2"/>
            <w:tcBorders>
              <w:top w:val="double" w:sz="4" w:space="0" w:color="auto"/>
            </w:tcBorders>
            <w:vAlign w:val="center"/>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площ</w:t>
            </w:r>
          </w:p>
        </w:tc>
        <w:tc>
          <w:tcPr>
            <w:tcW w:w="1777" w:type="dxa"/>
            <w:gridSpan w:val="2"/>
            <w:tcBorders>
              <w:top w:val="double" w:sz="4" w:space="0" w:color="auto"/>
            </w:tcBorders>
            <w:vAlign w:val="center"/>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запас</w:t>
            </w:r>
          </w:p>
        </w:tc>
      </w:tr>
      <w:tr w:rsidR="008B10DD" w:rsidRPr="00E24C75">
        <w:trPr>
          <w:jc w:val="center"/>
        </w:trPr>
        <w:tc>
          <w:tcPr>
            <w:tcW w:w="1400" w:type="dxa"/>
            <w:vMerge/>
            <w:tcBorders>
              <w:bottom w:val="double" w:sz="4" w:space="0" w:color="auto"/>
            </w:tcBorders>
          </w:tcPr>
          <w:p w:rsidR="008B10DD" w:rsidRPr="00A64EA6" w:rsidRDefault="008B10DD" w:rsidP="00353E9F">
            <w:pPr>
              <w:spacing w:line="283" w:lineRule="auto"/>
              <w:jc w:val="both"/>
              <w:rPr>
                <w:rFonts w:ascii="Arial" w:hAnsi="Arial" w:cs="Arial"/>
                <w:sz w:val="18"/>
                <w:szCs w:val="18"/>
              </w:rPr>
            </w:pPr>
          </w:p>
        </w:tc>
        <w:tc>
          <w:tcPr>
            <w:tcW w:w="5515" w:type="dxa"/>
            <w:vMerge/>
            <w:tcBorders>
              <w:bottom w:val="double" w:sz="4" w:space="0" w:color="auto"/>
            </w:tcBorders>
          </w:tcPr>
          <w:p w:rsidR="008B10DD" w:rsidRPr="00A64EA6" w:rsidRDefault="008B10DD" w:rsidP="00353E9F">
            <w:pPr>
              <w:spacing w:line="283" w:lineRule="auto"/>
              <w:jc w:val="both"/>
              <w:rPr>
                <w:rFonts w:ascii="Arial" w:hAnsi="Arial" w:cs="Arial"/>
                <w:sz w:val="18"/>
                <w:szCs w:val="18"/>
              </w:rPr>
            </w:pPr>
          </w:p>
        </w:tc>
        <w:tc>
          <w:tcPr>
            <w:tcW w:w="828" w:type="dxa"/>
            <w:tcBorders>
              <w:bottom w:val="double" w:sz="4" w:space="0" w:color="auto"/>
            </w:tcBorders>
            <w:vAlign w:val="center"/>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ха</w:t>
            </w:r>
          </w:p>
        </w:tc>
        <w:tc>
          <w:tcPr>
            <w:tcW w:w="665" w:type="dxa"/>
            <w:tcBorders>
              <w:bottom w:val="double" w:sz="4" w:space="0" w:color="auto"/>
            </w:tcBorders>
            <w:vAlign w:val="center"/>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w:t>
            </w:r>
          </w:p>
        </w:tc>
        <w:tc>
          <w:tcPr>
            <w:tcW w:w="937" w:type="dxa"/>
            <w:tcBorders>
              <w:bottom w:val="double" w:sz="4" w:space="0" w:color="auto"/>
            </w:tcBorders>
            <w:vAlign w:val="center"/>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куб.м</w:t>
            </w:r>
          </w:p>
        </w:tc>
        <w:tc>
          <w:tcPr>
            <w:tcW w:w="840" w:type="dxa"/>
            <w:tcBorders>
              <w:bottom w:val="double" w:sz="4" w:space="0" w:color="auto"/>
            </w:tcBorders>
            <w:vAlign w:val="center"/>
          </w:tcPr>
          <w:p w:rsidR="008B10DD" w:rsidRPr="00E24C75" w:rsidRDefault="008B10DD" w:rsidP="00353E9F">
            <w:pPr>
              <w:spacing w:line="283" w:lineRule="auto"/>
              <w:jc w:val="both"/>
              <w:rPr>
                <w:rFonts w:ascii="Arial" w:hAnsi="Arial" w:cs="Arial"/>
                <w:color w:val="4F81BD"/>
                <w:sz w:val="18"/>
                <w:szCs w:val="18"/>
              </w:rPr>
            </w:pPr>
            <w:r w:rsidRPr="00E24C75">
              <w:rPr>
                <w:rFonts w:ascii="Arial" w:hAnsi="Arial" w:cs="Arial"/>
                <w:color w:val="4F81BD"/>
                <w:sz w:val="18"/>
                <w:szCs w:val="18"/>
              </w:rPr>
              <w:t>%</w:t>
            </w:r>
          </w:p>
        </w:tc>
      </w:tr>
      <w:tr w:rsidR="008B10DD" w:rsidRPr="00E24C75">
        <w:trPr>
          <w:jc w:val="center"/>
        </w:trPr>
        <w:tc>
          <w:tcPr>
            <w:tcW w:w="1400" w:type="dxa"/>
            <w:tcBorders>
              <w:top w:val="double" w:sz="4" w:space="0" w:color="auto"/>
            </w:tcBorders>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M – I – 1</w:t>
            </w:r>
          </w:p>
        </w:tc>
        <w:tc>
          <w:tcPr>
            <w:tcW w:w="5515" w:type="dxa"/>
            <w:tcBorders>
              <w:top w:val="double" w:sz="4" w:space="0" w:color="auto"/>
            </w:tcBorders>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Подпоясназаливните и крайречнигори (0-600 мнв)</w:t>
            </w:r>
          </w:p>
        </w:tc>
        <w:tc>
          <w:tcPr>
            <w:tcW w:w="828" w:type="dxa"/>
            <w:tcBorders>
              <w:top w:val="double" w:sz="4" w:space="0" w:color="auto"/>
            </w:tcBorders>
            <w:vAlign w:val="center"/>
          </w:tcPr>
          <w:p w:rsidR="008B10DD" w:rsidRPr="00314803" w:rsidRDefault="008B10DD" w:rsidP="00353E9F">
            <w:pPr>
              <w:spacing w:line="283" w:lineRule="auto"/>
              <w:jc w:val="both"/>
              <w:rPr>
                <w:rFonts w:ascii="Arial" w:hAnsi="Arial" w:cs="Arial"/>
                <w:b/>
                <w:bCs/>
                <w:sz w:val="18"/>
                <w:szCs w:val="18"/>
              </w:rPr>
            </w:pPr>
            <w:r w:rsidRPr="00314803">
              <w:rPr>
                <w:rFonts w:ascii="Arial" w:hAnsi="Arial" w:cs="Arial"/>
                <w:b/>
                <w:bCs/>
                <w:color w:val="000000"/>
                <w:sz w:val="18"/>
                <w:szCs w:val="18"/>
              </w:rPr>
              <w:t>1,2</w:t>
            </w:r>
          </w:p>
        </w:tc>
        <w:tc>
          <w:tcPr>
            <w:tcW w:w="665" w:type="dxa"/>
            <w:tcBorders>
              <w:top w:val="double" w:sz="4" w:space="0" w:color="auto"/>
            </w:tcBorders>
            <w:vAlign w:val="center"/>
          </w:tcPr>
          <w:p w:rsidR="008B10DD" w:rsidRPr="00314803" w:rsidRDefault="008B10DD" w:rsidP="00353E9F">
            <w:pPr>
              <w:spacing w:line="283" w:lineRule="auto"/>
              <w:jc w:val="both"/>
              <w:rPr>
                <w:rFonts w:ascii="Arial" w:hAnsi="Arial" w:cs="Arial"/>
                <w:b/>
                <w:bCs/>
                <w:sz w:val="18"/>
                <w:szCs w:val="18"/>
              </w:rPr>
            </w:pPr>
            <w:r w:rsidRPr="00314803">
              <w:rPr>
                <w:rFonts w:ascii="Arial" w:hAnsi="Arial" w:cs="Arial"/>
                <w:b/>
                <w:bCs/>
                <w:color w:val="000000"/>
                <w:sz w:val="18"/>
                <w:szCs w:val="18"/>
              </w:rPr>
              <w:t>-</w:t>
            </w:r>
          </w:p>
        </w:tc>
        <w:tc>
          <w:tcPr>
            <w:tcW w:w="937" w:type="dxa"/>
            <w:tcBorders>
              <w:top w:val="double" w:sz="4" w:space="0" w:color="auto"/>
            </w:tcBorders>
            <w:vAlign w:val="center"/>
          </w:tcPr>
          <w:p w:rsidR="008B10DD" w:rsidRPr="00314803" w:rsidRDefault="008B10DD" w:rsidP="00353E9F">
            <w:pPr>
              <w:spacing w:line="283" w:lineRule="auto"/>
              <w:jc w:val="both"/>
              <w:rPr>
                <w:rFonts w:ascii="Arial" w:hAnsi="Arial" w:cs="Arial"/>
                <w:b/>
                <w:bCs/>
                <w:sz w:val="18"/>
                <w:szCs w:val="18"/>
              </w:rPr>
            </w:pPr>
            <w:r w:rsidRPr="00314803">
              <w:rPr>
                <w:rFonts w:ascii="Arial" w:hAnsi="Arial" w:cs="Arial"/>
                <w:b/>
                <w:bCs/>
                <w:color w:val="000000"/>
                <w:sz w:val="18"/>
                <w:szCs w:val="18"/>
              </w:rPr>
              <w:t>395</w:t>
            </w:r>
          </w:p>
        </w:tc>
        <w:tc>
          <w:tcPr>
            <w:tcW w:w="840" w:type="dxa"/>
            <w:tcBorders>
              <w:top w:val="double" w:sz="4" w:space="0" w:color="auto"/>
            </w:tcBorders>
            <w:vAlign w:val="center"/>
          </w:tcPr>
          <w:p w:rsidR="008B10DD" w:rsidRPr="00314803" w:rsidRDefault="008B10DD" w:rsidP="00353E9F">
            <w:pPr>
              <w:spacing w:line="283" w:lineRule="auto"/>
              <w:jc w:val="both"/>
              <w:rPr>
                <w:rFonts w:ascii="Arial" w:hAnsi="Arial" w:cs="Arial"/>
                <w:b/>
                <w:bCs/>
                <w:color w:val="4F81BD"/>
                <w:sz w:val="18"/>
                <w:szCs w:val="18"/>
              </w:rPr>
            </w:pPr>
            <w:r w:rsidRPr="00314803">
              <w:rPr>
                <w:rFonts w:ascii="Arial" w:hAnsi="Arial" w:cs="Arial"/>
                <w:b/>
                <w:bCs/>
                <w:color w:val="000000"/>
                <w:sz w:val="18"/>
                <w:szCs w:val="18"/>
              </w:rPr>
              <w:t>-</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8</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С2 - крайречно, свежонаалувиалнапочва</w:t>
            </w:r>
          </w:p>
        </w:tc>
        <w:tc>
          <w:tcPr>
            <w:tcW w:w="828"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1,2</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w:t>
            </w:r>
          </w:p>
        </w:tc>
        <w:tc>
          <w:tcPr>
            <w:tcW w:w="937"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395</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M – I – 2</w:t>
            </w:r>
          </w:p>
        </w:tc>
        <w:tc>
          <w:tcPr>
            <w:tcW w:w="5515" w:type="dxa"/>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Подпояснаравнинно-хълмиститедъбовигори (0-400 мнв)</w:t>
            </w:r>
          </w:p>
        </w:tc>
        <w:tc>
          <w:tcPr>
            <w:tcW w:w="828" w:type="dxa"/>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12</w:t>
            </w:r>
            <w:r>
              <w:rPr>
                <w:rFonts w:ascii="Arial" w:hAnsi="Arial" w:cs="Arial"/>
                <w:b/>
                <w:bCs/>
                <w:sz w:val="18"/>
                <w:szCs w:val="18"/>
              </w:rPr>
              <w:t>05.7</w:t>
            </w:r>
          </w:p>
        </w:tc>
        <w:tc>
          <w:tcPr>
            <w:tcW w:w="665" w:type="dxa"/>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7,</w:t>
            </w:r>
            <w:r>
              <w:rPr>
                <w:rFonts w:ascii="Arial" w:hAnsi="Arial" w:cs="Arial"/>
                <w:b/>
                <w:bCs/>
                <w:sz w:val="18"/>
                <w:szCs w:val="18"/>
              </w:rPr>
              <w:t>3</w:t>
            </w:r>
          </w:p>
        </w:tc>
        <w:tc>
          <w:tcPr>
            <w:tcW w:w="937" w:type="dxa"/>
          </w:tcPr>
          <w:p w:rsidR="008B10DD" w:rsidRPr="00A64EA6" w:rsidRDefault="008B10DD" w:rsidP="00353E9F">
            <w:pPr>
              <w:spacing w:line="283" w:lineRule="auto"/>
              <w:jc w:val="both"/>
              <w:rPr>
                <w:rFonts w:ascii="Arial" w:hAnsi="Arial" w:cs="Arial"/>
                <w:b/>
                <w:bCs/>
                <w:sz w:val="18"/>
                <w:szCs w:val="18"/>
              </w:rPr>
            </w:pPr>
            <w:r>
              <w:rPr>
                <w:rFonts w:ascii="Arial" w:hAnsi="Arial" w:cs="Arial"/>
                <w:b/>
                <w:bCs/>
                <w:sz w:val="18"/>
                <w:szCs w:val="18"/>
              </w:rPr>
              <w:t>239505</w:t>
            </w:r>
          </w:p>
        </w:tc>
        <w:tc>
          <w:tcPr>
            <w:tcW w:w="840" w:type="dxa"/>
          </w:tcPr>
          <w:p w:rsidR="008B10DD" w:rsidRPr="00822AC3" w:rsidRDefault="008B10DD" w:rsidP="00353E9F">
            <w:pPr>
              <w:spacing w:line="283" w:lineRule="auto"/>
              <w:jc w:val="both"/>
              <w:rPr>
                <w:rFonts w:ascii="Arial" w:hAnsi="Arial" w:cs="Arial"/>
                <w:b/>
                <w:bCs/>
                <w:sz w:val="18"/>
                <w:szCs w:val="18"/>
              </w:rPr>
            </w:pPr>
            <w:r w:rsidRPr="00822AC3">
              <w:rPr>
                <w:rFonts w:ascii="Arial" w:hAnsi="Arial" w:cs="Arial"/>
                <w:b/>
                <w:bCs/>
                <w:sz w:val="18"/>
                <w:szCs w:val="18"/>
              </w:rPr>
              <w:t>9.5</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12</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Д2 - свежонатъмносивагорскапочва</w:t>
            </w:r>
          </w:p>
        </w:tc>
        <w:tc>
          <w:tcPr>
            <w:tcW w:w="828"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214,2</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1,3</w:t>
            </w:r>
          </w:p>
        </w:tc>
        <w:tc>
          <w:tcPr>
            <w:tcW w:w="937"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49720</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2,0</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14</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СД2 - свежо, насклонове, натъмносивагорскапочва</w:t>
            </w:r>
          </w:p>
        </w:tc>
        <w:tc>
          <w:tcPr>
            <w:tcW w:w="828"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326,7</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2,0</w:t>
            </w:r>
          </w:p>
        </w:tc>
        <w:tc>
          <w:tcPr>
            <w:tcW w:w="937"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62355</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2,5</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15</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С1 - сухо, насклонове, насивагорскапочва</w:t>
            </w:r>
          </w:p>
        </w:tc>
        <w:tc>
          <w:tcPr>
            <w:tcW w:w="828"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576,9</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3.5</w:t>
            </w:r>
          </w:p>
        </w:tc>
        <w:tc>
          <w:tcPr>
            <w:tcW w:w="937"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119825</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4,7</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138</w:t>
            </w:r>
          </w:p>
        </w:tc>
        <w:tc>
          <w:tcPr>
            <w:tcW w:w="5515" w:type="dxa"/>
          </w:tcPr>
          <w:p w:rsidR="008B10DD" w:rsidRPr="00E5392F" w:rsidRDefault="008B10DD" w:rsidP="00353E9F">
            <w:pPr>
              <w:spacing w:line="283" w:lineRule="auto"/>
              <w:jc w:val="both"/>
              <w:rPr>
                <w:rFonts w:ascii="Arial" w:hAnsi="Arial" w:cs="Arial"/>
                <w:sz w:val="18"/>
                <w:szCs w:val="18"/>
                <w:lang w:val="bg-BG"/>
              </w:rPr>
            </w:pPr>
            <w:r w:rsidRPr="00A64EA6">
              <w:rPr>
                <w:rFonts w:ascii="Arial" w:hAnsi="Arial" w:cs="Arial"/>
                <w:sz w:val="18"/>
                <w:szCs w:val="18"/>
              </w:rPr>
              <w:t>В1 - сухонасива и светлосивагорскапочва</w:t>
            </w:r>
          </w:p>
        </w:tc>
        <w:tc>
          <w:tcPr>
            <w:tcW w:w="828"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87,9</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0,5</w:t>
            </w:r>
          </w:p>
        </w:tc>
        <w:tc>
          <w:tcPr>
            <w:tcW w:w="937"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7605</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0,3</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Т – I – 1</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b/>
                <w:bCs/>
                <w:sz w:val="18"/>
                <w:szCs w:val="18"/>
              </w:rPr>
              <w:t>Подпояснакрайречни и лонгознигори (0-700 мнв)</w:t>
            </w:r>
          </w:p>
        </w:tc>
        <w:tc>
          <w:tcPr>
            <w:tcW w:w="828" w:type="dxa"/>
          </w:tcPr>
          <w:p w:rsidR="008B10DD" w:rsidRPr="00A64EA6" w:rsidRDefault="008B10DD" w:rsidP="00353E9F">
            <w:pPr>
              <w:spacing w:line="283" w:lineRule="auto"/>
              <w:jc w:val="both"/>
              <w:rPr>
                <w:rFonts w:ascii="Arial" w:hAnsi="Arial" w:cs="Arial"/>
                <w:b/>
                <w:bCs/>
                <w:sz w:val="18"/>
                <w:szCs w:val="18"/>
              </w:rPr>
            </w:pPr>
            <w:r>
              <w:rPr>
                <w:rFonts w:ascii="Arial" w:hAnsi="Arial" w:cs="Arial"/>
                <w:b/>
                <w:bCs/>
                <w:sz w:val="18"/>
                <w:szCs w:val="18"/>
              </w:rPr>
              <w:t>119.5</w:t>
            </w:r>
          </w:p>
        </w:tc>
        <w:tc>
          <w:tcPr>
            <w:tcW w:w="665" w:type="dxa"/>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0.7</w:t>
            </w:r>
          </w:p>
        </w:tc>
        <w:tc>
          <w:tcPr>
            <w:tcW w:w="937" w:type="dxa"/>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83</w:t>
            </w:r>
            <w:r>
              <w:rPr>
                <w:rFonts w:ascii="Arial" w:hAnsi="Arial" w:cs="Arial"/>
                <w:b/>
                <w:bCs/>
                <w:sz w:val="18"/>
                <w:szCs w:val="18"/>
              </w:rPr>
              <w:t>10</w:t>
            </w:r>
          </w:p>
        </w:tc>
        <w:tc>
          <w:tcPr>
            <w:tcW w:w="840" w:type="dxa"/>
          </w:tcPr>
          <w:p w:rsidR="008B10DD" w:rsidRPr="00822AC3" w:rsidRDefault="008B10DD" w:rsidP="00353E9F">
            <w:pPr>
              <w:spacing w:line="283" w:lineRule="auto"/>
              <w:jc w:val="both"/>
              <w:rPr>
                <w:rFonts w:ascii="Arial" w:hAnsi="Arial" w:cs="Arial"/>
                <w:b/>
                <w:bCs/>
                <w:sz w:val="18"/>
                <w:szCs w:val="18"/>
              </w:rPr>
            </w:pPr>
            <w:r w:rsidRPr="00822AC3">
              <w:rPr>
                <w:rFonts w:ascii="Arial" w:hAnsi="Arial" w:cs="Arial"/>
                <w:b/>
                <w:bCs/>
                <w:sz w:val="18"/>
                <w:szCs w:val="18"/>
              </w:rPr>
              <w:t>0.3</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52</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Д2 - крайречно, свежонаалувиално-делувиалнапочва</w:t>
            </w:r>
          </w:p>
        </w:tc>
        <w:tc>
          <w:tcPr>
            <w:tcW w:w="828"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75,</w:t>
            </w:r>
            <w:r>
              <w:rPr>
                <w:rFonts w:ascii="Arial" w:hAnsi="Arial" w:cs="Arial"/>
                <w:color w:val="000000"/>
                <w:sz w:val="18"/>
                <w:szCs w:val="18"/>
                <w:lang w:val="bg-BG"/>
              </w:rPr>
              <w:t>9</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0,4</w:t>
            </w:r>
          </w:p>
        </w:tc>
        <w:tc>
          <w:tcPr>
            <w:tcW w:w="937"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lang w:val="bg-BG"/>
              </w:rPr>
              <w:t>384</w:t>
            </w:r>
            <w:r>
              <w:rPr>
                <w:rFonts w:ascii="Arial" w:hAnsi="Arial" w:cs="Arial"/>
                <w:color w:val="000000"/>
                <w:sz w:val="18"/>
                <w:szCs w:val="18"/>
              </w:rPr>
              <w:t>0</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0,1</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53</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С2 - крайречно, свежонаалувиалнапочва</w:t>
            </w:r>
          </w:p>
        </w:tc>
        <w:tc>
          <w:tcPr>
            <w:tcW w:w="828"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43,6</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0,3</w:t>
            </w:r>
          </w:p>
        </w:tc>
        <w:tc>
          <w:tcPr>
            <w:tcW w:w="937"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4470</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0,2</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Т – I – 2</w:t>
            </w:r>
          </w:p>
        </w:tc>
        <w:tc>
          <w:tcPr>
            <w:tcW w:w="5515" w:type="dxa"/>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Подпояснаравнинно-хълмиститедъбовигори (0-500 мнв)</w:t>
            </w:r>
          </w:p>
        </w:tc>
        <w:tc>
          <w:tcPr>
            <w:tcW w:w="828" w:type="dxa"/>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152</w:t>
            </w:r>
            <w:r>
              <w:rPr>
                <w:rFonts w:ascii="Arial" w:hAnsi="Arial" w:cs="Arial"/>
                <w:b/>
                <w:bCs/>
                <w:sz w:val="18"/>
                <w:szCs w:val="18"/>
              </w:rPr>
              <w:t>01.4</w:t>
            </w:r>
          </w:p>
        </w:tc>
        <w:tc>
          <w:tcPr>
            <w:tcW w:w="665" w:type="dxa"/>
          </w:tcPr>
          <w:p w:rsidR="008B10DD" w:rsidRPr="00A64EA6" w:rsidRDefault="008B10DD" w:rsidP="00353E9F">
            <w:pPr>
              <w:spacing w:line="283" w:lineRule="auto"/>
              <w:jc w:val="both"/>
              <w:rPr>
                <w:rFonts w:ascii="Arial" w:hAnsi="Arial" w:cs="Arial"/>
                <w:b/>
                <w:bCs/>
                <w:sz w:val="18"/>
                <w:szCs w:val="18"/>
              </w:rPr>
            </w:pPr>
            <w:r>
              <w:rPr>
                <w:rFonts w:ascii="Arial" w:hAnsi="Arial" w:cs="Arial"/>
                <w:b/>
                <w:bCs/>
                <w:sz w:val="18"/>
                <w:szCs w:val="18"/>
              </w:rPr>
              <w:t>92.0</w:t>
            </w:r>
          </w:p>
        </w:tc>
        <w:tc>
          <w:tcPr>
            <w:tcW w:w="937" w:type="dxa"/>
          </w:tcPr>
          <w:p w:rsidR="008B10DD" w:rsidRPr="00A64EA6" w:rsidRDefault="008B10DD" w:rsidP="00353E9F">
            <w:pPr>
              <w:spacing w:line="283" w:lineRule="auto"/>
              <w:jc w:val="both"/>
              <w:rPr>
                <w:rFonts w:ascii="Arial" w:hAnsi="Arial" w:cs="Arial"/>
                <w:b/>
                <w:bCs/>
                <w:sz w:val="18"/>
                <w:szCs w:val="18"/>
                <w:lang w:val="bg-BG"/>
              </w:rPr>
            </w:pPr>
            <w:r w:rsidRPr="00A64EA6">
              <w:rPr>
                <w:rFonts w:ascii="Arial" w:hAnsi="Arial" w:cs="Arial"/>
                <w:b/>
                <w:bCs/>
                <w:sz w:val="18"/>
                <w:szCs w:val="18"/>
              </w:rPr>
              <w:t>2288</w:t>
            </w:r>
            <w:r>
              <w:rPr>
                <w:rFonts w:ascii="Arial" w:hAnsi="Arial" w:cs="Arial"/>
                <w:b/>
                <w:bCs/>
                <w:sz w:val="18"/>
                <w:szCs w:val="18"/>
              </w:rPr>
              <w:t>180</w:t>
            </w:r>
          </w:p>
        </w:tc>
        <w:tc>
          <w:tcPr>
            <w:tcW w:w="840" w:type="dxa"/>
          </w:tcPr>
          <w:p w:rsidR="008B10DD" w:rsidRPr="00822AC3" w:rsidRDefault="008B10DD" w:rsidP="00353E9F">
            <w:pPr>
              <w:spacing w:line="283" w:lineRule="auto"/>
              <w:jc w:val="both"/>
              <w:rPr>
                <w:rFonts w:ascii="Arial" w:hAnsi="Arial" w:cs="Arial"/>
                <w:b/>
                <w:bCs/>
                <w:sz w:val="18"/>
                <w:szCs w:val="18"/>
              </w:rPr>
            </w:pPr>
            <w:r w:rsidRPr="00822AC3">
              <w:rPr>
                <w:rFonts w:ascii="Arial" w:hAnsi="Arial" w:cs="Arial"/>
                <w:b/>
                <w:bCs/>
                <w:sz w:val="18"/>
                <w:szCs w:val="18"/>
              </w:rPr>
              <w:t>90.</w:t>
            </w:r>
            <w:r>
              <w:rPr>
                <w:rFonts w:ascii="Arial" w:hAnsi="Arial" w:cs="Arial"/>
                <w:b/>
                <w:bCs/>
                <w:sz w:val="18"/>
                <w:szCs w:val="18"/>
              </w:rPr>
              <w:t>2</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59</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С1- сухо, насивагорскапочва</w:t>
            </w:r>
          </w:p>
        </w:tc>
        <w:tc>
          <w:tcPr>
            <w:tcW w:w="828" w:type="dxa"/>
            <w:vAlign w:val="center"/>
          </w:tcPr>
          <w:p w:rsidR="008B10DD" w:rsidRPr="00D37D49" w:rsidRDefault="008B10DD" w:rsidP="00353E9F">
            <w:pPr>
              <w:spacing w:line="283" w:lineRule="auto"/>
              <w:jc w:val="both"/>
              <w:rPr>
                <w:rFonts w:ascii="Arial" w:hAnsi="Arial" w:cs="Arial"/>
                <w:sz w:val="18"/>
                <w:szCs w:val="18"/>
                <w:lang w:val="bg-BG"/>
              </w:rPr>
            </w:pPr>
            <w:r>
              <w:rPr>
                <w:rFonts w:ascii="Arial" w:hAnsi="Arial" w:cs="Arial"/>
                <w:color w:val="000000"/>
                <w:sz w:val="18"/>
                <w:szCs w:val="18"/>
              </w:rPr>
              <w:t>6281,6</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38,0</w:t>
            </w:r>
          </w:p>
        </w:tc>
        <w:tc>
          <w:tcPr>
            <w:tcW w:w="937" w:type="dxa"/>
            <w:vAlign w:val="center"/>
          </w:tcPr>
          <w:p w:rsidR="008B10DD" w:rsidRPr="00D37D49" w:rsidRDefault="008B10DD" w:rsidP="00353E9F">
            <w:pPr>
              <w:spacing w:line="283" w:lineRule="auto"/>
              <w:jc w:val="both"/>
              <w:rPr>
                <w:rFonts w:ascii="Arial" w:hAnsi="Arial" w:cs="Arial"/>
                <w:sz w:val="18"/>
                <w:szCs w:val="18"/>
                <w:lang w:val="bg-BG"/>
              </w:rPr>
            </w:pPr>
            <w:r>
              <w:rPr>
                <w:rFonts w:ascii="Arial" w:hAnsi="Arial" w:cs="Arial"/>
                <w:color w:val="000000"/>
                <w:sz w:val="18"/>
                <w:szCs w:val="18"/>
              </w:rPr>
              <w:t>978665</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38,6</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60</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СД2,3 - свежодовлажно, насивагорскапочва</w:t>
            </w:r>
          </w:p>
        </w:tc>
        <w:tc>
          <w:tcPr>
            <w:tcW w:w="828"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4644,0</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28,1</w:t>
            </w:r>
          </w:p>
        </w:tc>
        <w:tc>
          <w:tcPr>
            <w:tcW w:w="937"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966410</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38,1</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61</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В1,2  -суходосвежо, насветлосивагорскапочва</w:t>
            </w:r>
          </w:p>
        </w:tc>
        <w:tc>
          <w:tcPr>
            <w:tcW w:w="828"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1850,1</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11,2</w:t>
            </w:r>
          </w:p>
        </w:tc>
        <w:tc>
          <w:tcPr>
            <w:tcW w:w="937"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114885</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4,5</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121</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С2 - свежо, наизлуженарендзинапочва</w:t>
            </w:r>
          </w:p>
        </w:tc>
        <w:tc>
          <w:tcPr>
            <w:tcW w:w="828"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774,2</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4,7</w:t>
            </w:r>
          </w:p>
        </w:tc>
        <w:tc>
          <w:tcPr>
            <w:tcW w:w="937"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116335</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4,6</w:t>
            </w:r>
          </w:p>
        </w:tc>
      </w:tr>
      <w:tr w:rsidR="008B10DD" w:rsidRPr="00E24C75">
        <w:trPr>
          <w:jc w:val="center"/>
        </w:trPr>
        <w:tc>
          <w:tcPr>
            <w:tcW w:w="1400"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122</w:t>
            </w:r>
          </w:p>
        </w:tc>
        <w:tc>
          <w:tcPr>
            <w:tcW w:w="5515" w:type="dxa"/>
          </w:tcPr>
          <w:p w:rsidR="008B10DD" w:rsidRPr="00A64EA6" w:rsidRDefault="008B10DD" w:rsidP="00353E9F">
            <w:pPr>
              <w:spacing w:line="283" w:lineRule="auto"/>
              <w:jc w:val="both"/>
              <w:rPr>
                <w:rFonts w:ascii="Arial" w:hAnsi="Arial" w:cs="Arial"/>
                <w:sz w:val="18"/>
                <w:szCs w:val="18"/>
              </w:rPr>
            </w:pPr>
            <w:r w:rsidRPr="00A64EA6">
              <w:rPr>
                <w:rFonts w:ascii="Arial" w:hAnsi="Arial" w:cs="Arial"/>
                <w:sz w:val="18"/>
                <w:szCs w:val="18"/>
              </w:rPr>
              <w:t>АВ1 - сухо, нарендзинапочва</w:t>
            </w:r>
          </w:p>
        </w:tc>
        <w:tc>
          <w:tcPr>
            <w:tcW w:w="828"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1651,5</w:t>
            </w:r>
          </w:p>
        </w:tc>
        <w:tc>
          <w:tcPr>
            <w:tcW w:w="665"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10,0</w:t>
            </w:r>
          </w:p>
        </w:tc>
        <w:tc>
          <w:tcPr>
            <w:tcW w:w="937" w:type="dxa"/>
            <w:vAlign w:val="center"/>
          </w:tcPr>
          <w:p w:rsidR="008B10DD" w:rsidRPr="00A64EA6" w:rsidRDefault="008B10DD" w:rsidP="00353E9F">
            <w:pPr>
              <w:spacing w:line="283" w:lineRule="auto"/>
              <w:jc w:val="both"/>
              <w:rPr>
                <w:rFonts w:ascii="Arial" w:hAnsi="Arial" w:cs="Arial"/>
                <w:sz w:val="18"/>
                <w:szCs w:val="18"/>
              </w:rPr>
            </w:pPr>
            <w:r>
              <w:rPr>
                <w:rFonts w:ascii="Arial" w:hAnsi="Arial" w:cs="Arial"/>
                <w:color w:val="000000"/>
                <w:sz w:val="18"/>
                <w:szCs w:val="18"/>
              </w:rPr>
              <w:t>111885</w:t>
            </w:r>
          </w:p>
        </w:tc>
        <w:tc>
          <w:tcPr>
            <w:tcW w:w="840" w:type="dxa"/>
            <w:vAlign w:val="center"/>
          </w:tcPr>
          <w:p w:rsidR="008B10DD" w:rsidRPr="00E24C75" w:rsidRDefault="008B10DD" w:rsidP="00353E9F">
            <w:pPr>
              <w:spacing w:line="283" w:lineRule="auto"/>
              <w:jc w:val="both"/>
              <w:rPr>
                <w:rFonts w:ascii="Arial" w:hAnsi="Arial" w:cs="Arial"/>
                <w:color w:val="4F81BD"/>
                <w:sz w:val="18"/>
                <w:szCs w:val="18"/>
              </w:rPr>
            </w:pPr>
            <w:r>
              <w:rPr>
                <w:rFonts w:ascii="Arial" w:hAnsi="Arial" w:cs="Arial"/>
                <w:color w:val="000000"/>
                <w:sz w:val="18"/>
                <w:szCs w:val="18"/>
              </w:rPr>
              <w:t>4,4</w:t>
            </w:r>
          </w:p>
        </w:tc>
      </w:tr>
      <w:tr w:rsidR="008B10DD" w:rsidRPr="00E24C75">
        <w:trPr>
          <w:jc w:val="center"/>
        </w:trPr>
        <w:tc>
          <w:tcPr>
            <w:tcW w:w="1400" w:type="dxa"/>
            <w:tcBorders>
              <w:bottom w:val="double" w:sz="4" w:space="0" w:color="auto"/>
            </w:tcBorders>
          </w:tcPr>
          <w:p w:rsidR="008B10DD" w:rsidRPr="00A64EA6" w:rsidRDefault="008B10DD" w:rsidP="00353E9F">
            <w:pPr>
              <w:spacing w:line="283" w:lineRule="auto"/>
              <w:jc w:val="both"/>
              <w:rPr>
                <w:rFonts w:ascii="Arial" w:hAnsi="Arial" w:cs="Arial"/>
                <w:b/>
                <w:bCs/>
                <w:sz w:val="18"/>
                <w:szCs w:val="18"/>
              </w:rPr>
            </w:pPr>
            <w:r w:rsidRPr="00A64EA6">
              <w:rPr>
                <w:rFonts w:ascii="Arial" w:hAnsi="Arial" w:cs="Arial"/>
                <w:b/>
                <w:bCs/>
                <w:sz w:val="18"/>
                <w:szCs w:val="18"/>
              </w:rPr>
              <w:t>Всичко</w:t>
            </w:r>
          </w:p>
        </w:tc>
        <w:tc>
          <w:tcPr>
            <w:tcW w:w="5515" w:type="dxa"/>
            <w:tcBorders>
              <w:bottom w:val="double" w:sz="4" w:space="0" w:color="auto"/>
            </w:tcBorders>
          </w:tcPr>
          <w:p w:rsidR="008B10DD" w:rsidRPr="00A64EA6" w:rsidRDefault="008B10DD" w:rsidP="00353E9F">
            <w:pPr>
              <w:spacing w:line="283" w:lineRule="auto"/>
              <w:jc w:val="both"/>
              <w:rPr>
                <w:rFonts w:ascii="Arial" w:hAnsi="Arial" w:cs="Arial"/>
                <w:sz w:val="18"/>
                <w:szCs w:val="18"/>
              </w:rPr>
            </w:pPr>
          </w:p>
        </w:tc>
        <w:tc>
          <w:tcPr>
            <w:tcW w:w="828" w:type="dxa"/>
            <w:tcBorders>
              <w:bottom w:val="double" w:sz="4" w:space="0" w:color="auto"/>
            </w:tcBorders>
            <w:vAlign w:val="center"/>
          </w:tcPr>
          <w:p w:rsidR="008B10DD" w:rsidRPr="00E24C75" w:rsidRDefault="008B10DD" w:rsidP="00353E9F">
            <w:pPr>
              <w:spacing w:line="283" w:lineRule="auto"/>
              <w:jc w:val="both"/>
              <w:rPr>
                <w:rFonts w:ascii="Arial" w:hAnsi="Arial" w:cs="Arial"/>
                <w:b/>
                <w:bCs/>
                <w:color w:val="4F81BD"/>
                <w:sz w:val="18"/>
                <w:szCs w:val="18"/>
              </w:rPr>
            </w:pPr>
            <w:r>
              <w:rPr>
                <w:rFonts w:ascii="Arial" w:hAnsi="Arial" w:cs="Arial"/>
                <w:b/>
                <w:bCs/>
                <w:color w:val="000000"/>
                <w:sz w:val="18"/>
                <w:szCs w:val="18"/>
              </w:rPr>
              <w:t>16527,8</w:t>
            </w:r>
          </w:p>
        </w:tc>
        <w:tc>
          <w:tcPr>
            <w:tcW w:w="665" w:type="dxa"/>
            <w:tcBorders>
              <w:bottom w:val="double" w:sz="4" w:space="0" w:color="auto"/>
            </w:tcBorders>
            <w:vAlign w:val="center"/>
          </w:tcPr>
          <w:p w:rsidR="008B10DD" w:rsidRPr="00E24C75" w:rsidRDefault="008B10DD" w:rsidP="00353E9F">
            <w:pPr>
              <w:spacing w:line="283" w:lineRule="auto"/>
              <w:jc w:val="both"/>
              <w:rPr>
                <w:rFonts w:ascii="Arial" w:hAnsi="Arial" w:cs="Arial"/>
                <w:b/>
                <w:bCs/>
                <w:color w:val="4F81BD"/>
                <w:sz w:val="18"/>
                <w:szCs w:val="18"/>
              </w:rPr>
            </w:pPr>
            <w:r>
              <w:rPr>
                <w:rFonts w:ascii="Arial" w:hAnsi="Arial" w:cs="Arial"/>
                <w:b/>
                <w:bCs/>
                <w:color w:val="000000"/>
                <w:sz w:val="18"/>
                <w:szCs w:val="18"/>
              </w:rPr>
              <w:t>100,0</w:t>
            </w:r>
          </w:p>
        </w:tc>
        <w:tc>
          <w:tcPr>
            <w:tcW w:w="937" w:type="dxa"/>
            <w:tcBorders>
              <w:bottom w:val="double" w:sz="4" w:space="0" w:color="auto"/>
            </w:tcBorders>
            <w:vAlign w:val="center"/>
          </w:tcPr>
          <w:p w:rsidR="008B10DD" w:rsidRPr="00E24C75" w:rsidRDefault="008B10DD" w:rsidP="00353E9F">
            <w:pPr>
              <w:spacing w:line="283" w:lineRule="auto"/>
              <w:jc w:val="both"/>
              <w:rPr>
                <w:rFonts w:ascii="Arial" w:hAnsi="Arial" w:cs="Arial"/>
                <w:b/>
                <w:bCs/>
                <w:color w:val="4F81BD"/>
                <w:sz w:val="18"/>
                <w:szCs w:val="18"/>
                <w:lang w:val="bg-BG"/>
              </w:rPr>
            </w:pPr>
            <w:r>
              <w:rPr>
                <w:rFonts w:ascii="Arial" w:hAnsi="Arial" w:cs="Arial"/>
                <w:b/>
                <w:bCs/>
                <w:color w:val="000000"/>
                <w:sz w:val="18"/>
                <w:szCs w:val="18"/>
              </w:rPr>
              <w:t>2536390</w:t>
            </w:r>
          </w:p>
        </w:tc>
        <w:tc>
          <w:tcPr>
            <w:tcW w:w="840" w:type="dxa"/>
            <w:tcBorders>
              <w:bottom w:val="double" w:sz="4" w:space="0" w:color="auto"/>
            </w:tcBorders>
            <w:vAlign w:val="center"/>
          </w:tcPr>
          <w:p w:rsidR="008B10DD" w:rsidRPr="00E24C75" w:rsidRDefault="008B10DD" w:rsidP="00353E9F">
            <w:pPr>
              <w:spacing w:line="283" w:lineRule="auto"/>
              <w:jc w:val="both"/>
              <w:rPr>
                <w:rFonts w:ascii="Arial" w:hAnsi="Arial" w:cs="Arial"/>
                <w:b/>
                <w:bCs/>
                <w:color w:val="4F81BD"/>
                <w:sz w:val="18"/>
                <w:szCs w:val="18"/>
              </w:rPr>
            </w:pPr>
            <w:r>
              <w:rPr>
                <w:rFonts w:ascii="Arial" w:hAnsi="Arial" w:cs="Arial"/>
                <w:b/>
                <w:bCs/>
                <w:color w:val="000000"/>
                <w:sz w:val="18"/>
                <w:szCs w:val="18"/>
              </w:rPr>
              <w:t>100,0</w:t>
            </w:r>
          </w:p>
        </w:tc>
      </w:tr>
    </w:tbl>
    <w:p w:rsidR="008B10DD" w:rsidRPr="00A64EA6" w:rsidRDefault="008B10DD" w:rsidP="00353E9F">
      <w:pPr>
        <w:spacing w:before="360" w:after="120"/>
        <w:ind w:firstLine="708"/>
        <w:jc w:val="both"/>
        <w:rPr>
          <w:rFonts w:ascii="Arial" w:hAnsi="Arial" w:cs="Arial"/>
          <w:b/>
          <w:bCs/>
          <w:sz w:val="22"/>
          <w:szCs w:val="22"/>
        </w:rPr>
      </w:pPr>
      <w:r w:rsidRPr="00A64EA6">
        <w:rPr>
          <w:rFonts w:ascii="Arial" w:hAnsi="Arial" w:cs="Arial"/>
          <w:b/>
          <w:bCs/>
          <w:sz w:val="22"/>
          <w:szCs w:val="22"/>
        </w:rPr>
        <w:t>Краткахарактеристиканатиповетегорскиместорастения</w:t>
      </w:r>
    </w:p>
    <w:p w:rsidR="008B10DD" w:rsidRPr="00A64EA6" w:rsidRDefault="008B10DD" w:rsidP="00353E9F">
      <w:pPr>
        <w:spacing w:before="60"/>
        <w:ind w:firstLine="709"/>
        <w:jc w:val="both"/>
        <w:rPr>
          <w:rFonts w:ascii="Arial" w:hAnsi="Arial" w:cs="Arial"/>
          <w:sz w:val="22"/>
          <w:szCs w:val="22"/>
        </w:rPr>
      </w:pPr>
      <w:r w:rsidRPr="00A64EA6">
        <w:rPr>
          <w:rFonts w:ascii="Arial" w:hAnsi="Arial" w:cs="Arial"/>
          <w:b/>
          <w:bCs/>
          <w:sz w:val="22"/>
          <w:szCs w:val="22"/>
        </w:rPr>
        <w:t>М</w:t>
      </w:r>
      <w:r w:rsidRPr="00A64EA6">
        <w:rPr>
          <w:rFonts w:ascii="Arial" w:hAnsi="Arial" w:cs="Arial"/>
          <w:sz w:val="22"/>
          <w:szCs w:val="22"/>
        </w:rPr>
        <w:t>Мизийскагорско-растителнаобласт, подобластШуменски-Провадийскиплата</w:t>
      </w:r>
      <w:r w:rsidRPr="00A64EA6">
        <w:rPr>
          <w:rFonts w:ascii="Arial" w:hAnsi="Arial" w:cs="Arial"/>
          <w:sz w:val="22"/>
          <w:szCs w:val="22"/>
        </w:rPr>
        <w:tab/>
      </w:r>
    </w:p>
    <w:p w:rsidR="008B10DD" w:rsidRPr="00A64EA6" w:rsidRDefault="008B10DD" w:rsidP="00353E9F">
      <w:pPr>
        <w:spacing w:before="60"/>
        <w:ind w:firstLine="709"/>
        <w:jc w:val="both"/>
        <w:rPr>
          <w:rFonts w:ascii="Arial" w:hAnsi="Arial" w:cs="Arial"/>
          <w:sz w:val="22"/>
          <w:szCs w:val="22"/>
        </w:rPr>
      </w:pPr>
      <w:proofErr w:type="gramStart"/>
      <w:r w:rsidRPr="00A64EA6">
        <w:rPr>
          <w:rFonts w:ascii="Arial" w:hAnsi="Arial" w:cs="Arial"/>
          <w:b/>
          <w:bCs/>
          <w:sz w:val="22"/>
          <w:szCs w:val="22"/>
        </w:rPr>
        <w:t xml:space="preserve">М-I </w:t>
      </w:r>
      <w:r w:rsidRPr="00A64EA6">
        <w:rPr>
          <w:rFonts w:ascii="Arial" w:hAnsi="Arial" w:cs="Arial"/>
          <w:sz w:val="22"/>
          <w:szCs w:val="22"/>
        </w:rPr>
        <w:t>Доленравнинно-хълмист и хълмисто-предпланинскипояснадъбовитегор</w:t>
      </w:r>
      <w:r w:rsidRPr="00A64EA6">
        <w:rPr>
          <w:rFonts w:ascii="Arial" w:hAnsi="Arial" w:cs="Arial"/>
          <w:sz w:val="22"/>
          <w:szCs w:val="22"/>
          <w:lang w:val="bg-BG"/>
        </w:rPr>
        <w:t xml:space="preserve">и </w:t>
      </w:r>
      <w:r w:rsidRPr="00A64EA6">
        <w:rPr>
          <w:rFonts w:ascii="Arial" w:hAnsi="Arial" w:cs="Arial"/>
          <w:sz w:val="22"/>
          <w:szCs w:val="22"/>
        </w:rPr>
        <w:t>(0-600 мн.в.)</w:t>
      </w:r>
      <w:proofErr w:type="gramEnd"/>
      <w:r w:rsidRPr="00A64EA6">
        <w:rPr>
          <w:rFonts w:ascii="Arial" w:hAnsi="Arial" w:cs="Arial"/>
          <w:sz w:val="22"/>
          <w:szCs w:val="22"/>
        </w:rPr>
        <w:tab/>
      </w:r>
      <w:r w:rsidRPr="00A64EA6">
        <w:rPr>
          <w:rFonts w:ascii="Arial" w:hAnsi="Arial" w:cs="Arial"/>
          <w:sz w:val="22"/>
          <w:szCs w:val="22"/>
        </w:rPr>
        <w:tab/>
      </w:r>
      <w:r w:rsidRPr="00A64EA6">
        <w:rPr>
          <w:rFonts w:ascii="Arial" w:hAnsi="Arial" w:cs="Arial"/>
          <w:sz w:val="22"/>
          <w:szCs w:val="22"/>
        </w:rPr>
        <w:tab/>
      </w:r>
    </w:p>
    <w:p w:rsidR="008B10DD" w:rsidRPr="00A64EA6" w:rsidRDefault="008B10DD" w:rsidP="00353E9F">
      <w:pPr>
        <w:spacing w:before="120"/>
        <w:ind w:firstLine="709"/>
        <w:jc w:val="both"/>
        <w:rPr>
          <w:rFonts w:ascii="Arial" w:hAnsi="Arial" w:cs="Arial"/>
          <w:sz w:val="22"/>
          <w:szCs w:val="22"/>
        </w:rPr>
      </w:pPr>
      <w:proofErr w:type="gramStart"/>
      <w:r w:rsidRPr="00A64EA6">
        <w:rPr>
          <w:rFonts w:ascii="Arial" w:hAnsi="Arial" w:cs="Arial"/>
          <w:b/>
          <w:bCs/>
          <w:sz w:val="22"/>
          <w:szCs w:val="22"/>
        </w:rPr>
        <w:t>M-I-1 Подпоясназаливните и крайречнигори (0-600 мн.в.)</w:t>
      </w:r>
      <w:proofErr w:type="gramEnd"/>
      <w:r w:rsidRPr="00A64EA6">
        <w:rPr>
          <w:rFonts w:ascii="Arial" w:hAnsi="Arial" w:cs="Arial"/>
          <w:sz w:val="22"/>
          <w:szCs w:val="22"/>
        </w:rPr>
        <w:tab/>
      </w:r>
    </w:p>
    <w:p w:rsidR="008B10DD" w:rsidRPr="00A64EA6" w:rsidRDefault="008B10DD" w:rsidP="00353E9F">
      <w:pPr>
        <w:spacing w:before="120"/>
        <w:ind w:firstLine="709"/>
        <w:jc w:val="both"/>
        <w:rPr>
          <w:rFonts w:ascii="Arial" w:hAnsi="Arial" w:cs="Arial"/>
          <w:sz w:val="22"/>
          <w:szCs w:val="22"/>
        </w:rPr>
      </w:pPr>
      <w:r w:rsidRPr="00A64EA6">
        <w:rPr>
          <w:rFonts w:ascii="Arial" w:hAnsi="Arial" w:cs="Arial"/>
          <w:sz w:val="22"/>
          <w:szCs w:val="22"/>
        </w:rPr>
        <w:tab/>
      </w:r>
      <w:proofErr w:type="gramStart"/>
      <w:r w:rsidRPr="00A64EA6">
        <w:rPr>
          <w:rFonts w:ascii="Arial" w:hAnsi="Arial" w:cs="Arial"/>
          <w:b/>
          <w:bCs/>
          <w:i/>
          <w:iCs/>
          <w:sz w:val="22"/>
          <w:szCs w:val="22"/>
        </w:rPr>
        <w:t>С</w:t>
      </w:r>
      <w:r w:rsidRPr="00A64EA6">
        <w:rPr>
          <w:rFonts w:ascii="Arial" w:hAnsi="Arial" w:cs="Arial"/>
          <w:b/>
          <w:bCs/>
          <w:i/>
          <w:iCs/>
          <w:sz w:val="16"/>
          <w:szCs w:val="16"/>
        </w:rPr>
        <w:t>2</w:t>
      </w:r>
      <w:r w:rsidRPr="00A64EA6">
        <w:rPr>
          <w:rFonts w:ascii="Arial" w:hAnsi="Arial" w:cs="Arial"/>
          <w:b/>
          <w:bCs/>
          <w:i/>
          <w:iCs/>
          <w:sz w:val="22"/>
          <w:szCs w:val="22"/>
        </w:rPr>
        <w:t>(</w:t>
      </w:r>
      <w:proofErr w:type="gramEnd"/>
      <w:r w:rsidRPr="00A64EA6">
        <w:rPr>
          <w:rFonts w:ascii="Arial" w:hAnsi="Arial" w:cs="Arial"/>
          <w:b/>
          <w:bCs/>
          <w:i/>
          <w:iCs/>
          <w:sz w:val="22"/>
          <w:szCs w:val="22"/>
        </w:rPr>
        <w:t xml:space="preserve">8) Крайречно, свежо, наалувиалнапочва - </w:t>
      </w:r>
      <w:r w:rsidRPr="00A64EA6">
        <w:rPr>
          <w:rFonts w:ascii="Arial" w:hAnsi="Arial" w:cs="Arial"/>
          <w:sz w:val="22"/>
          <w:szCs w:val="22"/>
        </w:rPr>
        <w:t xml:space="preserve">дрениранотополово – заемамалкаплощ – </w:t>
      </w:r>
      <w:r w:rsidRPr="00A64EA6">
        <w:rPr>
          <w:rFonts w:ascii="Arial" w:hAnsi="Arial" w:cs="Arial"/>
          <w:sz w:val="22"/>
          <w:szCs w:val="22"/>
          <w:lang w:val="bg-BG"/>
        </w:rPr>
        <w:t>1</w:t>
      </w:r>
      <w:r>
        <w:rPr>
          <w:rFonts w:ascii="Arial" w:hAnsi="Arial" w:cs="Arial"/>
          <w:sz w:val="22"/>
          <w:szCs w:val="22"/>
          <w:lang w:val="bg-BG"/>
        </w:rPr>
        <w:t>,2</w:t>
      </w:r>
      <w:r w:rsidRPr="00A64EA6">
        <w:rPr>
          <w:rFonts w:ascii="Arial" w:hAnsi="Arial" w:cs="Arial"/>
          <w:sz w:val="22"/>
          <w:szCs w:val="22"/>
        </w:rPr>
        <w:t xml:space="preserve">ха, попоречиетонар.Камчиянадълбокиалувиалнипочви. </w:t>
      </w:r>
      <w:proofErr w:type="gramStart"/>
      <w:r w:rsidRPr="00A64EA6">
        <w:rPr>
          <w:rFonts w:ascii="Arial" w:hAnsi="Arial" w:cs="Arial"/>
          <w:sz w:val="22"/>
          <w:szCs w:val="22"/>
        </w:rPr>
        <w:t>Основнатаскала е речнинаноси.</w:t>
      </w:r>
      <w:proofErr w:type="gramEnd"/>
      <w:r w:rsidRPr="00A64EA6">
        <w:rPr>
          <w:rFonts w:ascii="Arial" w:hAnsi="Arial" w:cs="Arial"/>
          <w:sz w:val="22"/>
          <w:szCs w:val="22"/>
        </w:rPr>
        <w:t xml:space="preserve"> </w:t>
      </w:r>
      <w:proofErr w:type="gramStart"/>
      <w:r w:rsidRPr="00A64EA6">
        <w:rPr>
          <w:rFonts w:ascii="Arial" w:hAnsi="Arial" w:cs="Arial"/>
          <w:sz w:val="22"/>
          <w:szCs w:val="22"/>
        </w:rPr>
        <w:t>Подпочвенитеводисанадълбочина 2-3 м. площитесазалесени с хибриднатопола.</w:t>
      </w:r>
      <w:proofErr w:type="gramEnd"/>
      <w:r w:rsidRPr="00A64EA6">
        <w:rPr>
          <w:rFonts w:ascii="Arial" w:hAnsi="Arial" w:cs="Arial"/>
          <w:sz w:val="22"/>
          <w:szCs w:val="22"/>
        </w:rPr>
        <w:t xml:space="preserve"> </w:t>
      </w:r>
    </w:p>
    <w:p w:rsidR="008B10DD" w:rsidRPr="00A64EA6" w:rsidRDefault="008B10DD" w:rsidP="00353E9F">
      <w:pPr>
        <w:spacing w:before="120"/>
        <w:ind w:firstLine="709"/>
        <w:jc w:val="both"/>
        <w:rPr>
          <w:rFonts w:ascii="Arial" w:hAnsi="Arial" w:cs="Arial"/>
          <w:sz w:val="22"/>
          <w:szCs w:val="22"/>
        </w:rPr>
      </w:pPr>
      <w:r w:rsidRPr="00A64EA6">
        <w:rPr>
          <w:rFonts w:ascii="Arial" w:hAnsi="Arial" w:cs="Arial"/>
          <w:sz w:val="22"/>
          <w:szCs w:val="22"/>
        </w:rPr>
        <w:tab/>
      </w:r>
      <w:proofErr w:type="gramStart"/>
      <w:r w:rsidRPr="00A64EA6">
        <w:rPr>
          <w:rFonts w:ascii="Arial" w:hAnsi="Arial" w:cs="Arial"/>
          <w:b/>
          <w:bCs/>
          <w:sz w:val="22"/>
          <w:szCs w:val="22"/>
        </w:rPr>
        <w:t>M-I-2 Подпояснаравнинно-хълмиститедъбовигори (0-400 мн.в.)</w:t>
      </w:r>
      <w:proofErr w:type="gramEnd"/>
      <w:r w:rsidRPr="00A64EA6">
        <w:rPr>
          <w:rFonts w:ascii="Arial" w:hAnsi="Arial" w:cs="Arial"/>
          <w:b/>
          <w:bCs/>
          <w:sz w:val="22"/>
          <w:szCs w:val="22"/>
        </w:rPr>
        <w:t xml:space="preserve">- </w:t>
      </w:r>
      <w:proofErr w:type="gramStart"/>
      <w:r w:rsidRPr="00A64EA6">
        <w:rPr>
          <w:rFonts w:ascii="Arial" w:hAnsi="Arial" w:cs="Arial"/>
          <w:sz w:val="22"/>
          <w:szCs w:val="22"/>
        </w:rPr>
        <w:t>в</w:t>
      </w:r>
      <w:proofErr w:type="gramEnd"/>
      <w:r w:rsidRPr="00A64EA6">
        <w:rPr>
          <w:rFonts w:ascii="Arial" w:hAnsi="Arial" w:cs="Arial"/>
          <w:sz w:val="22"/>
          <w:szCs w:val="22"/>
        </w:rPr>
        <w:t xml:space="preserve"> районанатозиподпояссаустановеничетириместорастения с общаплощ 1221,9 хаили 7,4% отзалесенатаплощ.</w:t>
      </w:r>
    </w:p>
    <w:p w:rsidR="008B10DD" w:rsidRPr="00A64EA6" w:rsidRDefault="008B10DD" w:rsidP="00353E9F">
      <w:pPr>
        <w:spacing w:before="120"/>
        <w:ind w:firstLine="709"/>
        <w:jc w:val="both"/>
        <w:rPr>
          <w:rFonts w:ascii="Arial" w:hAnsi="Arial" w:cs="Arial"/>
          <w:sz w:val="22"/>
          <w:szCs w:val="22"/>
        </w:rPr>
      </w:pPr>
      <w:r w:rsidRPr="00A64EA6">
        <w:rPr>
          <w:rFonts w:ascii="Arial" w:hAnsi="Arial" w:cs="Arial"/>
          <w:sz w:val="22"/>
          <w:szCs w:val="22"/>
        </w:rPr>
        <w:tab/>
      </w:r>
      <w:proofErr w:type="gramStart"/>
      <w:r w:rsidRPr="00A64EA6">
        <w:rPr>
          <w:rFonts w:ascii="Arial" w:hAnsi="Arial" w:cs="Arial"/>
          <w:b/>
          <w:bCs/>
          <w:i/>
          <w:iCs/>
          <w:sz w:val="22"/>
          <w:szCs w:val="22"/>
        </w:rPr>
        <w:t>Д2(</w:t>
      </w:r>
      <w:proofErr w:type="gramEnd"/>
      <w:r w:rsidRPr="00A64EA6">
        <w:rPr>
          <w:rFonts w:ascii="Arial" w:hAnsi="Arial" w:cs="Arial"/>
          <w:b/>
          <w:bCs/>
          <w:i/>
          <w:iCs/>
          <w:sz w:val="22"/>
          <w:szCs w:val="22"/>
        </w:rPr>
        <w:t>12) Свежонатъмносивагорскапочва</w:t>
      </w:r>
      <w:r w:rsidRPr="00A64EA6">
        <w:rPr>
          <w:rFonts w:ascii="Arial" w:hAnsi="Arial" w:cs="Arial"/>
          <w:sz w:val="22"/>
          <w:szCs w:val="22"/>
        </w:rPr>
        <w:t xml:space="preserve"> – заема 214,</w:t>
      </w:r>
      <w:r w:rsidRPr="00A64EA6">
        <w:rPr>
          <w:rFonts w:ascii="Arial" w:hAnsi="Arial" w:cs="Arial"/>
          <w:sz w:val="22"/>
          <w:szCs w:val="22"/>
          <w:lang w:val="bg-BG"/>
        </w:rPr>
        <w:t>2</w:t>
      </w:r>
      <w:r w:rsidRPr="00A64EA6">
        <w:rPr>
          <w:rFonts w:ascii="Arial" w:hAnsi="Arial" w:cs="Arial"/>
          <w:sz w:val="22"/>
          <w:szCs w:val="22"/>
        </w:rPr>
        <w:t xml:space="preserve">хаили 1,3% отзалесенатаплощ. </w:t>
      </w:r>
      <w:proofErr w:type="gramStart"/>
      <w:r w:rsidRPr="00A64EA6">
        <w:rPr>
          <w:rFonts w:ascii="Arial" w:hAnsi="Arial" w:cs="Arial"/>
          <w:sz w:val="22"/>
          <w:szCs w:val="22"/>
        </w:rPr>
        <w:t>Срещасенасенчестиизложения, почвитесатъмносиви, дълбоки, свежи.</w:t>
      </w:r>
      <w:proofErr w:type="gramEnd"/>
      <w:r w:rsidRPr="00A64EA6">
        <w:rPr>
          <w:rFonts w:ascii="Arial" w:hAnsi="Arial" w:cs="Arial"/>
          <w:sz w:val="22"/>
          <w:szCs w:val="22"/>
        </w:rPr>
        <w:t xml:space="preserve"> </w:t>
      </w:r>
      <w:proofErr w:type="gramStart"/>
      <w:r w:rsidRPr="00A64EA6">
        <w:rPr>
          <w:rFonts w:ascii="Arial" w:hAnsi="Arial" w:cs="Arial"/>
          <w:sz w:val="22"/>
          <w:szCs w:val="22"/>
        </w:rPr>
        <w:t>Основнитескалисамергели. Добрезапасени с хумус, беднинаазот, с неутралнадоалкалнареакция.</w:t>
      </w:r>
      <w:proofErr w:type="gramEnd"/>
      <w:r w:rsidRPr="00A64EA6">
        <w:rPr>
          <w:rFonts w:ascii="Arial" w:hAnsi="Arial" w:cs="Arial"/>
          <w:sz w:val="22"/>
          <w:szCs w:val="22"/>
        </w:rPr>
        <w:t xml:space="preserve"> </w:t>
      </w:r>
      <w:proofErr w:type="gramStart"/>
      <w:r w:rsidRPr="00A64EA6">
        <w:rPr>
          <w:rFonts w:ascii="Arial" w:hAnsi="Arial" w:cs="Arial"/>
          <w:sz w:val="22"/>
          <w:szCs w:val="22"/>
        </w:rPr>
        <w:t>Месторастенето е богато и свежо.</w:t>
      </w:r>
      <w:proofErr w:type="gramEnd"/>
      <w:r w:rsidRPr="00A64EA6">
        <w:rPr>
          <w:rFonts w:ascii="Arial" w:hAnsi="Arial" w:cs="Arial"/>
          <w:sz w:val="22"/>
          <w:szCs w:val="22"/>
        </w:rPr>
        <w:t xml:space="preserve"> </w:t>
      </w:r>
      <w:proofErr w:type="gramStart"/>
      <w:r w:rsidRPr="00A64EA6">
        <w:rPr>
          <w:rFonts w:ascii="Arial" w:hAnsi="Arial" w:cs="Arial"/>
          <w:sz w:val="22"/>
          <w:szCs w:val="22"/>
        </w:rPr>
        <w:t>Върхутоваместорастенесасенастаниливисокопродуктивнинасажденияотбук и габър с еденичноучастиеназимендъб, црр, шестил, явор.</w:t>
      </w:r>
      <w:proofErr w:type="gramEnd"/>
      <w:r w:rsidRPr="00A64EA6">
        <w:rPr>
          <w:rFonts w:ascii="Arial" w:hAnsi="Arial" w:cs="Arial"/>
          <w:sz w:val="22"/>
          <w:szCs w:val="22"/>
        </w:rPr>
        <w:t xml:space="preserve"> Създаденисакултуриотбял и черенбор с площот 26</w:t>
      </w:r>
      <w:proofErr w:type="gramStart"/>
      <w:r w:rsidRPr="00A64EA6">
        <w:rPr>
          <w:rFonts w:ascii="Arial" w:hAnsi="Arial" w:cs="Arial"/>
          <w:sz w:val="22"/>
          <w:szCs w:val="22"/>
        </w:rPr>
        <w:t>,1</w:t>
      </w:r>
      <w:proofErr w:type="gramEnd"/>
      <w:r w:rsidRPr="00A64EA6">
        <w:rPr>
          <w:rFonts w:ascii="Arial" w:hAnsi="Arial" w:cs="Arial"/>
          <w:sz w:val="22"/>
          <w:szCs w:val="22"/>
        </w:rPr>
        <w:t xml:space="preserve"> ха.</w:t>
      </w:r>
    </w:p>
    <w:p w:rsidR="008B10DD" w:rsidRPr="00A64EA6" w:rsidRDefault="008B10DD" w:rsidP="00353E9F">
      <w:pPr>
        <w:spacing w:before="120"/>
        <w:ind w:firstLine="709"/>
        <w:jc w:val="both"/>
        <w:rPr>
          <w:rFonts w:ascii="Arial" w:hAnsi="Arial" w:cs="Arial"/>
          <w:sz w:val="22"/>
          <w:szCs w:val="22"/>
        </w:rPr>
      </w:pPr>
      <w:proofErr w:type="gramStart"/>
      <w:r w:rsidRPr="00A64EA6">
        <w:rPr>
          <w:rFonts w:ascii="Arial" w:hAnsi="Arial" w:cs="Arial"/>
          <w:b/>
          <w:bCs/>
          <w:i/>
          <w:iCs/>
        </w:rPr>
        <w:t>СД</w:t>
      </w:r>
      <w:r w:rsidRPr="00A64EA6">
        <w:rPr>
          <w:rFonts w:ascii="Arial" w:hAnsi="Arial" w:cs="Arial"/>
          <w:b/>
          <w:bCs/>
          <w:i/>
          <w:iCs/>
          <w:sz w:val="16"/>
          <w:szCs w:val="16"/>
        </w:rPr>
        <w:t>2</w:t>
      </w:r>
      <w:r w:rsidRPr="00A64EA6">
        <w:rPr>
          <w:rFonts w:ascii="Arial" w:hAnsi="Arial" w:cs="Arial"/>
          <w:b/>
          <w:bCs/>
          <w:i/>
          <w:iCs/>
          <w:sz w:val="22"/>
          <w:szCs w:val="22"/>
        </w:rPr>
        <w:t>(</w:t>
      </w:r>
      <w:proofErr w:type="gramEnd"/>
      <w:r w:rsidRPr="00A64EA6">
        <w:rPr>
          <w:rFonts w:ascii="Arial" w:hAnsi="Arial" w:cs="Arial"/>
          <w:b/>
          <w:bCs/>
          <w:i/>
          <w:iCs/>
          <w:sz w:val="22"/>
          <w:szCs w:val="22"/>
        </w:rPr>
        <w:t>14)</w:t>
      </w:r>
      <w:r w:rsidRPr="00A64EA6">
        <w:rPr>
          <w:rFonts w:ascii="Arial" w:hAnsi="Arial" w:cs="Arial"/>
          <w:b/>
          <w:bCs/>
          <w:i/>
          <w:iCs/>
        </w:rPr>
        <w:t>С</w:t>
      </w:r>
      <w:r w:rsidRPr="00A64EA6">
        <w:rPr>
          <w:rFonts w:ascii="Arial" w:hAnsi="Arial" w:cs="Arial"/>
          <w:b/>
          <w:bCs/>
          <w:i/>
          <w:iCs/>
          <w:sz w:val="22"/>
          <w:szCs w:val="22"/>
        </w:rPr>
        <w:t xml:space="preserve">вежо, насклонове, натъмносивагорскапочва - </w:t>
      </w:r>
      <w:r w:rsidRPr="00A64EA6">
        <w:rPr>
          <w:rFonts w:ascii="Arial" w:hAnsi="Arial" w:cs="Arial"/>
          <w:sz w:val="22"/>
          <w:szCs w:val="22"/>
        </w:rPr>
        <w:t>заема 3</w:t>
      </w:r>
      <w:r>
        <w:rPr>
          <w:rFonts w:ascii="Arial" w:hAnsi="Arial" w:cs="Arial"/>
          <w:sz w:val="22"/>
          <w:szCs w:val="22"/>
          <w:lang w:val="bg-BG"/>
        </w:rPr>
        <w:t>26.7</w:t>
      </w:r>
      <w:r w:rsidRPr="00A64EA6">
        <w:rPr>
          <w:rFonts w:ascii="Arial" w:hAnsi="Arial" w:cs="Arial"/>
          <w:sz w:val="22"/>
          <w:szCs w:val="22"/>
        </w:rPr>
        <w:t>хаили</w:t>
      </w:r>
      <w:r w:rsidRPr="00A64EA6">
        <w:rPr>
          <w:rFonts w:ascii="Arial" w:hAnsi="Arial" w:cs="Arial"/>
          <w:sz w:val="22"/>
          <w:szCs w:val="22"/>
          <w:lang w:val="bg-BG"/>
        </w:rPr>
        <w:t>2,</w:t>
      </w:r>
      <w:r>
        <w:rPr>
          <w:rFonts w:ascii="Arial" w:hAnsi="Arial" w:cs="Arial"/>
          <w:sz w:val="22"/>
          <w:szCs w:val="22"/>
          <w:lang w:val="bg-BG"/>
        </w:rPr>
        <w:t>0</w:t>
      </w:r>
      <w:r w:rsidRPr="00A64EA6">
        <w:rPr>
          <w:rFonts w:ascii="Arial" w:hAnsi="Arial" w:cs="Arial"/>
          <w:sz w:val="22"/>
          <w:szCs w:val="22"/>
        </w:rPr>
        <w:t xml:space="preserve">% отзалесенатаплощ. </w:t>
      </w:r>
      <w:proofErr w:type="gramStart"/>
      <w:r w:rsidRPr="00A64EA6">
        <w:rPr>
          <w:rFonts w:ascii="Arial" w:hAnsi="Arial" w:cs="Arial"/>
          <w:sz w:val="22"/>
          <w:szCs w:val="22"/>
        </w:rPr>
        <w:t>Срещасенасенчестиизложения, почвитесатъмносивиилисиви, слабокаменливи, дълбоки, свежи.</w:t>
      </w:r>
      <w:proofErr w:type="gramEnd"/>
      <w:r w:rsidRPr="00A64EA6">
        <w:rPr>
          <w:rFonts w:ascii="Arial" w:hAnsi="Arial" w:cs="Arial"/>
          <w:sz w:val="22"/>
          <w:szCs w:val="22"/>
        </w:rPr>
        <w:t xml:space="preserve"> </w:t>
      </w:r>
      <w:proofErr w:type="gramStart"/>
      <w:r w:rsidRPr="00A64EA6">
        <w:rPr>
          <w:rFonts w:ascii="Arial" w:hAnsi="Arial" w:cs="Arial"/>
          <w:sz w:val="22"/>
          <w:szCs w:val="22"/>
        </w:rPr>
        <w:t xml:space="preserve">Основнитескалисамергели. Добрезапасени с хумус, </w:t>
      </w:r>
      <w:r w:rsidRPr="00A64EA6">
        <w:rPr>
          <w:rFonts w:ascii="Arial" w:hAnsi="Arial" w:cs="Arial"/>
          <w:sz w:val="22"/>
          <w:szCs w:val="22"/>
        </w:rPr>
        <w:lastRenderedPageBreak/>
        <w:t>беднинаазот, с неутралнадоалкалнареакция.</w:t>
      </w:r>
      <w:proofErr w:type="gramEnd"/>
      <w:r w:rsidRPr="00A64EA6">
        <w:rPr>
          <w:rFonts w:ascii="Arial" w:hAnsi="Arial" w:cs="Arial"/>
          <w:sz w:val="22"/>
          <w:szCs w:val="22"/>
        </w:rPr>
        <w:t xml:space="preserve"> </w:t>
      </w:r>
      <w:proofErr w:type="gramStart"/>
      <w:r w:rsidRPr="00A64EA6">
        <w:rPr>
          <w:rFonts w:ascii="Arial" w:hAnsi="Arial" w:cs="Arial"/>
          <w:sz w:val="22"/>
          <w:szCs w:val="22"/>
        </w:rPr>
        <w:t>Месторастенето е среднобогатодобогато, свежо.</w:t>
      </w:r>
      <w:proofErr w:type="gramEnd"/>
      <w:r w:rsidRPr="00A64EA6">
        <w:rPr>
          <w:rFonts w:ascii="Arial" w:hAnsi="Arial" w:cs="Arial"/>
          <w:sz w:val="22"/>
          <w:szCs w:val="22"/>
        </w:rPr>
        <w:t xml:space="preserve"> </w:t>
      </w:r>
      <w:proofErr w:type="gramStart"/>
      <w:r w:rsidRPr="00A64EA6">
        <w:rPr>
          <w:rFonts w:ascii="Arial" w:hAnsi="Arial" w:cs="Arial"/>
          <w:sz w:val="22"/>
          <w:szCs w:val="22"/>
        </w:rPr>
        <w:t>Туксасенастаниличисти и с преобладаниенабук и габърнасаждения, в чийтосъставсевключвчтлипи, клен, цер, зимендъб.</w:t>
      </w:r>
      <w:proofErr w:type="gramEnd"/>
      <w:r w:rsidRPr="00A64EA6">
        <w:rPr>
          <w:rFonts w:ascii="Arial" w:hAnsi="Arial" w:cs="Arial"/>
          <w:sz w:val="22"/>
          <w:szCs w:val="22"/>
        </w:rPr>
        <w:t xml:space="preserve"> Създаденисакултуриотбял и черенбор с общаплощот 68</w:t>
      </w:r>
      <w:proofErr w:type="gramStart"/>
      <w:r w:rsidRPr="00A64EA6">
        <w:rPr>
          <w:rFonts w:ascii="Arial" w:hAnsi="Arial" w:cs="Arial"/>
          <w:sz w:val="22"/>
          <w:szCs w:val="22"/>
        </w:rPr>
        <w:t>,6</w:t>
      </w:r>
      <w:proofErr w:type="gramEnd"/>
      <w:r w:rsidRPr="00A64EA6">
        <w:rPr>
          <w:rFonts w:ascii="Arial" w:hAnsi="Arial" w:cs="Arial"/>
          <w:sz w:val="22"/>
          <w:szCs w:val="22"/>
        </w:rPr>
        <w:t xml:space="preserve"> ха. </w:t>
      </w:r>
    </w:p>
    <w:p w:rsidR="008B10DD" w:rsidRPr="00A64EA6" w:rsidRDefault="008B10DD" w:rsidP="00353E9F">
      <w:pPr>
        <w:spacing w:before="120"/>
        <w:ind w:firstLine="709"/>
        <w:jc w:val="both"/>
        <w:rPr>
          <w:rFonts w:ascii="Arial" w:hAnsi="Arial" w:cs="Arial"/>
          <w:sz w:val="22"/>
          <w:szCs w:val="22"/>
        </w:rPr>
      </w:pPr>
      <w:proofErr w:type="gramStart"/>
      <w:r w:rsidRPr="00A64EA6">
        <w:rPr>
          <w:rFonts w:ascii="Arial" w:hAnsi="Arial" w:cs="Arial"/>
          <w:b/>
          <w:bCs/>
          <w:i/>
          <w:iCs/>
          <w:sz w:val="22"/>
          <w:szCs w:val="22"/>
        </w:rPr>
        <w:t>С1(</w:t>
      </w:r>
      <w:proofErr w:type="gramEnd"/>
      <w:r w:rsidRPr="00A64EA6">
        <w:rPr>
          <w:rFonts w:ascii="Arial" w:hAnsi="Arial" w:cs="Arial"/>
          <w:b/>
          <w:bCs/>
          <w:i/>
          <w:iCs/>
          <w:sz w:val="22"/>
          <w:szCs w:val="22"/>
        </w:rPr>
        <w:t xml:space="preserve">15) Сухо, насклонове, насивагорскапочва – </w:t>
      </w:r>
      <w:r w:rsidRPr="00A64EA6">
        <w:rPr>
          <w:rFonts w:ascii="Arial" w:hAnsi="Arial" w:cs="Arial"/>
          <w:sz w:val="22"/>
          <w:szCs w:val="22"/>
        </w:rPr>
        <w:t>заема</w:t>
      </w:r>
      <w:r w:rsidRPr="00A64EA6">
        <w:rPr>
          <w:rFonts w:ascii="Arial" w:hAnsi="Arial" w:cs="Arial"/>
          <w:sz w:val="22"/>
          <w:szCs w:val="22"/>
          <w:lang w:val="bg-BG"/>
        </w:rPr>
        <w:t>5</w:t>
      </w:r>
      <w:r>
        <w:rPr>
          <w:rFonts w:ascii="Arial" w:hAnsi="Arial" w:cs="Arial"/>
          <w:sz w:val="22"/>
          <w:szCs w:val="22"/>
          <w:lang w:val="bg-BG"/>
        </w:rPr>
        <w:t>76.9</w:t>
      </w:r>
      <w:r w:rsidRPr="00A64EA6">
        <w:rPr>
          <w:rFonts w:ascii="Arial" w:hAnsi="Arial" w:cs="Arial"/>
          <w:sz w:val="22"/>
          <w:szCs w:val="22"/>
        </w:rPr>
        <w:t>хаили 3,</w:t>
      </w:r>
      <w:r>
        <w:rPr>
          <w:rFonts w:ascii="Arial" w:hAnsi="Arial" w:cs="Arial"/>
          <w:sz w:val="22"/>
          <w:szCs w:val="22"/>
          <w:lang w:val="bg-BG"/>
        </w:rPr>
        <w:t xml:space="preserve">8% </w:t>
      </w:r>
      <w:r w:rsidRPr="00A64EA6">
        <w:rPr>
          <w:rFonts w:ascii="Arial" w:hAnsi="Arial" w:cs="Arial"/>
          <w:sz w:val="22"/>
          <w:szCs w:val="22"/>
        </w:rPr>
        <w:t xml:space="preserve">отзалесенатаплощнастпанството. </w:t>
      </w:r>
      <w:proofErr w:type="gramStart"/>
      <w:r w:rsidRPr="00A64EA6">
        <w:rPr>
          <w:rFonts w:ascii="Arial" w:hAnsi="Arial" w:cs="Arial"/>
          <w:sz w:val="22"/>
          <w:szCs w:val="22"/>
        </w:rPr>
        <w:t>СрещасепоюжнитесклоновенаШуменскотоплато. Почвитесасивигорски, дълбокидосреднодълбоки, среднокаменливи, сухи.</w:t>
      </w:r>
      <w:proofErr w:type="gramEnd"/>
      <w:r w:rsidRPr="00A64EA6">
        <w:rPr>
          <w:rFonts w:ascii="Arial" w:hAnsi="Arial" w:cs="Arial"/>
          <w:sz w:val="22"/>
          <w:szCs w:val="22"/>
        </w:rPr>
        <w:t xml:space="preserve"> </w:t>
      </w:r>
      <w:proofErr w:type="gramStart"/>
      <w:r w:rsidRPr="00A64EA6">
        <w:rPr>
          <w:rFonts w:ascii="Arial" w:hAnsi="Arial" w:cs="Arial"/>
          <w:sz w:val="22"/>
          <w:szCs w:val="22"/>
        </w:rPr>
        <w:t>Основнитескалисамергели и варовици.</w:t>
      </w:r>
      <w:proofErr w:type="gramEnd"/>
      <w:r w:rsidRPr="00A64EA6">
        <w:rPr>
          <w:rFonts w:ascii="Arial" w:hAnsi="Arial" w:cs="Arial"/>
          <w:sz w:val="22"/>
          <w:szCs w:val="22"/>
        </w:rPr>
        <w:t xml:space="preserve"> </w:t>
      </w:r>
      <w:proofErr w:type="gramStart"/>
      <w:r w:rsidRPr="00A64EA6">
        <w:rPr>
          <w:rFonts w:ascii="Arial" w:hAnsi="Arial" w:cs="Arial"/>
          <w:sz w:val="22"/>
          <w:szCs w:val="22"/>
        </w:rPr>
        <w:t>Месторастенето е среднобогато и сухо.</w:t>
      </w:r>
      <w:proofErr w:type="gramEnd"/>
      <w:r w:rsidRPr="00A64EA6">
        <w:rPr>
          <w:rFonts w:ascii="Arial" w:hAnsi="Arial" w:cs="Arial"/>
          <w:sz w:val="22"/>
          <w:szCs w:val="22"/>
        </w:rPr>
        <w:t xml:space="preserve"> </w:t>
      </w:r>
      <w:proofErr w:type="gramStart"/>
      <w:r w:rsidRPr="00A64EA6">
        <w:rPr>
          <w:rFonts w:ascii="Arial" w:hAnsi="Arial" w:cs="Arial"/>
          <w:sz w:val="22"/>
          <w:szCs w:val="22"/>
        </w:rPr>
        <w:t>Наместорастенетосасъдаденичерборовикултури</w:t>
      </w:r>
      <w:r>
        <w:rPr>
          <w:rFonts w:ascii="Arial" w:hAnsi="Arial" w:cs="Arial"/>
          <w:sz w:val="22"/>
          <w:szCs w:val="22"/>
          <w:lang w:val="bg-BG"/>
        </w:rPr>
        <w:t xml:space="preserve">. Естествената растителност е представена от </w:t>
      </w:r>
      <w:r w:rsidRPr="00A64EA6">
        <w:rPr>
          <w:rFonts w:ascii="Arial" w:hAnsi="Arial" w:cs="Arial"/>
          <w:sz w:val="22"/>
          <w:szCs w:val="22"/>
        </w:rPr>
        <w:t>габъров</w:t>
      </w:r>
      <w:r>
        <w:rPr>
          <w:rFonts w:ascii="Arial" w:hAnsi="Arial" w:cs="Arial"/>
          <w:sz w:val="22"/>
          <w:szCs w:val="22"/>
          <w:lang w:val="bg-BG"/>
        </w:rPr>
        <w:t>и</w:t>
      </w:r>
      <w:r w:rsidRPr="00A64EA6">
        <w:rPr>
          <w:rFonts w:ascii="Arial" w:hAnsi="Arial" w:cs="Arial"/>
          <w:sz w:val="22"/>
          <w:szCs w:val="22"/>
        </w:rPr>
        <w:t xml:space="preserve">насаждения и смесенишироколистнинасаждения с </w:t>
      </w:r>
      <w:r>
        <w:rPr>
          <w:rFonts w:ascii="Arial" w:hAnsi="Arial" w:cs="Arial"/>
          <w:sz w:val="22"/>
          <w:szCs w:val="22"/>
          <w:lang w:val="bg-BG"/>
        </w:rPr>
        <w:t>участие</w:t>
      </w:r>
      <w:r w:rsidRPr="00A64EA6">
        <w:rPr>
          <w:rFonts w:ascii="Arial" w:hAnsi="Arial" w:cs="Arial"/>
          <w:sz w:val="22"/>
          <w:szCs w:val="22"/>
        </w:rPr>
        <w:t>нацер, зимендъб, благун и бук.</w:t>
      </w:r>
      <w:proofErr w:type="gramEnd"/>
      <w:r w:rsidRPr="00A64EA6">
        <w:rPr>
          <w:rFonts w:ascii="Arial" w:hAnsi="Arial" w:cs="Arial"/>
          <w:sz w:val="22"/>
          <w:szCs w:val="22"/>
        </w:rPr>
        <w:t xml:space="preserve"> Продуктивностананасажденията е от I до V бонитет, катопреобладаващ е III бонитет (47</w:t>
      </w:r>
      <w:proofErr w:type="gramStart"/>
      <w:r w:rsidRPr="00A64EA6">
        <w:rPr>
          <w:rFonts w:ascii="Arial" w:hAnsi="Arial" w:cs="Arial"/>
          <w:sz w:val="22"/>
          <w:szCs w:val="22"/>
        </w:rPr>
        <w:t>,3</w:t>
      </w:r>
      <w:proofErr w:type="gramEnd"/>
      <w:r w:rsidRPr="00A64EA6">
        <w:rPr>
          <w:rFonts w:ascii="Arial" w:hAnsi="Arial" w:cs="Arial"/>
          <w:sz w:val="22"/>
          <w:szCs w:val="22"/>
        </w:rPr>
        <w:t>% отнасажденията).</w:t>
      </w:r>
    </w:p>
    <w:p w:rsidR="008B10DD" w:rsidRPr="00A64EA6" w:rsidRDefault="008B10DD" w:rsidP="00353E9F">
      <w:pPr>
        <w:spacing w:before="120"/>
        <w:ind w:firstLine="709"/>
        <w:jc w:val="both"/>
        <w:rPr>
          <w:rFonts w:ascii="Arial" w:hAnsi="Arial" w:cs="Arial"/>
          <w:sz w:val="22"/>
          <w:szCs w:val="22"/>
        </w:rPr>
      </w:pPr>
      <w:proofErr w:type="gramStart"/>
      <w:r w:rsidRPr="00A64EA6">
        <w:rPr>
          <w:rFonts w:ascii="Arial" w:hAnsi="Arial" w:cs="Arial"/>
          <w:b/>
          <w:bCs/>
          <w:sz w:val="22"/>
          <w:szCs w:val="22"/>
        </w:rPr>
        <w:t>В</w:t>
      </w:r>
      <w:r w:rsidRPr="00A64EA6">
        <w:rPr>
          <w:rFonts w:ascii="Arial" w:hAnsi="Arial" w:cs="Arial"/>
          <w:b/>
          <w:bCs/>
          <w:sz w:val="16"/>
          <w:szCs w:val="16"/>
        </w:rPr>
        <w:t>1</w:t>
      </w:r>
      <w:r w:rsidRPr="00A64EA6">
        <w:rPr>
          <w:rFonts w:ascii="Arial" w:hAnsi="Arial" w:cs="Arial"/>
          <w:b/>
          <w:bCs/>
          <w:sz w:val="22"/>
          <w:szCs w:val="22"/>
        </w:rPr>
        <w:t>(</w:t>
      </w:r>
      <w:proofErr w:type="gramEnd"/>
      <w:r w:rsidRPr="00A64EA6">
        <w:rPr>
          <w:rFonts w:ascii="Arial" w:hAnsi="Arial" w:cs="Arial"/>
          <w:b/>
          <w:bCs/>
          <w:sz w:val="22"/>
          <w:szCs w:val="22"/>
        </w:rPr>
        <w:t>138) Сухонасива и светлосивагорскапочва</w:t>
      </w:r>
      <w:r w:rsidRPr="00A64EA6">
        <w:rPr>
          <w:rFonts w:ascii="Arial" w:hAnsi="Arial" w:cs="Arial"/>
          <w:sz w:val="22"/>
          <w:szCs w:val="22"/>
        </w:rPr>
        <w:t>– заема</w:t>
      </w:r>
      <w:r>
        <w:rPr>
          <w:rFonts w:ascii="Arial" w:hAnsi="Arial" w:cs="Arial"/>
          <w:sz w:val="22"/>
          <w:szCs w:val="22"/>
          <w:lang w:val="bg-BG"/>
        </w:rPr>
        <w:t xml:space="preserve">87,9 ха или </w:t>
      </w:r>
      <w:r w:rsidRPr="00A64EA6">
        <w:rPr>
          <w:rFonts w:ascii="Arial" w:hAnsi="Arial" w:cs="Arial"/>
          <w:sz w:val="22"/>
          <w:szCs w:val="22"/>
        </w:rPr>
        <w:t xml:space="preserve">0,5% отзалесенатаплощ. </w:t>
      </w:r>
      <w:proofErr w:type="gramStart"/>
      <w:r w:rsidRPr="00A64EA6">
        <w:rPr>
          <w:rFonts w:ascii="Arial" w:hAnsi="Arial" w:cs="Arial"/>
          <w:sz w:val="22"/>
          <w:szCs w:val="22"/>
        </w:rPr>
        <w:t>Срещасенаюжниизложения. Почвите са светлосиви и сиви, плитки, силнокаменливи, сухи.</w:t>
      </w:r>
      <w:proofErr w:type="gramEnd"/>
      <w:r w:rsidRPr="00A64EA6">
        <w:rPr>
          <w:rFonts w:ascii="Arial" w:hAnsi="Arial" w:cs="Arial"/>
          <w:sz w:val="22"/>
          <w:szCs w:val="22"/>
        </w:rPr>
        <w:t xml:space="preserve"> </w:t>
      </w:r>
      <w:proofErr w:type="gramStart"/>
      <w:r w:rsidRPr="00A64EA6">
        <w:rPr>
          <w:rFonts w:ascii="Arial" w:hAnsi="Arial" w:cs="Arial"/>
          <w:sz w:val="22"/>
          <w:szCs w:val="22"/>
        </w:rPr>
        <w:t>Основнитескалисаосновноваровици. Месторастенето е бедно и сухо.</w:t>
      </w:r>
      <w:proofErr w:type="gramEnd"/>
      <w:r w:rsidRPr="00A64EA6">
        <w:rPr>
          <w:rFonts w:ascii="Arial" w:hAnsi="Arial" w:cs="Arial"/>
          <w:sz w:val="22"/>
          <w:szCs w:val="22"/>
        </w:rPr>
        <w:t xml:space="preserve"> </w:t>
      </w:r>
      <w:proofErr w:type="gramStart"/>
      <w:r w:rsidRPr="00A64EA6">
        <w:rPr>
          <w:rFonts w:ascii="Arial" w:hAnsi="Arial" w:cs="Arial"/>
          <w:sz w:val="22"/>
          <w:szCs w:val="22"/>
        </w:rPr>
        <w:t>Настанилисасенископродуктивнидървостойоткелявгабър, мъждрян и косматдъб.</w:t>
      </w:r>
      <w:proofErr w:type="gramEnd"/>
      <w:r w:rsidRPr="00A64EA6">
        <w:rPr>
          <w:rFonts w:ascii="Arial" w:hAnsi="Arial" w:cs="Arial"/>
          <w:sz w:val="22"/>
          <w:szCs w:val="22"/>
        </w:rPr>
        <w:t xml:space="preserve"> </w:t>
      </w:r>
      <w:proofErr w:type="gramStart"/>
      <w:r w:rsidRPr="00A64EA6">
        <w:rPr>
          <w:rFonts w:ascii="Arial" w:hAnsi="Arial" w:cs="Arial"/>
          <w:sz w:val="22"/>
          <w:szCs w:val="22"/>
        </w:rPr>
        <w:t>Създадениса и културиотчеренбор.</w:t>
      </w:r>
      <w:proofErr w:type="gramEnd"/>
      <w:r w:rsidRPr="00A64EA6">
        <w:rPr>
          <w:rFonts w:ascii="Arial" w:hAnsi="Arial" w:cs="Arial"/>
          <w:sz w:val="22"/>
          <w:szCs w:val="22"/>
        </w:rPr>
        <w:t xml:space="preserve">  </w:t>
      </w:r>
    </w:p>
    <w:p w:rsidR="008B10DD" w:rsidRPr="00A64EA6" w:rsidRDefault="008B10DD" w:rsidP="00353E9F">
      <w:pPr>
        <w:spacing w:before="120"/>
        <w:ind w:firstLine="709"/>
        <w:jc w:val="both"/>
        <w:rPr>
          <w:rFonts w:ascii="Arial" w:hAnsi="Arial" w:cs="Arial"/>
          <w:sz w:val="22"/>
          <w:szCs w:val="22"/>
        </w:rPr>
      </w:pPr>
      <w:r w:rsidRPr="00A64EA6">
        <w:rPr>
          <w:rFonts w:ascii="Arial" w:hAnsi="Arial" w:cs="Arial"/>
          <w:b/>
          <w:bCs/>
          <w:sz w:val="22"/>
          <w:szCs w:val="22"/>
        </w:rPr>
        <w:t>Т</w:t>
      </w:r>
      <w:r w:rsidRPr="00A64EA6">
        <w:rPr>
          <w:rFonts w:ascii="Arial" w:hAnsi="Arial" w:cs="Arial"/>
          <w:sz w:val="22"/>
          <w:szCs w:val="22"/>
        </w:rPr>
        <w:t>Тракийскатагорскорастителнаобласт, подобластИзточнаСтарапланина</w:t>
      </w:r>
    </w:p>
    <w:p w:rsidR="008B10DD" w:rsidRPr="00A64EA6" w:rsidRDefault="008B10DD" w:rsidP="00353E9F">
      <w:pPr>
        <w:ind w:firstLine="708"/>
        <w:jc w:val="both"/>
        <w:rPr>
          <w:rFonts w:ascii="Arial" w:hAnsi="Arial" w:cs="Arial"/>
          <w:sz w:val="22"/>
          <w:szCs w:val="22"/>
        </w:rPr>
      </w:pPr>
      <w:r w:rsidRPr="00A64EA6">
        <w:rPr>
          <w:rFonts w:ascii="Arial" w:hAnsi="Arial" w:cs="Arial"/>
          <w:b/>
          <w:bCs/>
          <w:sz w:val="22"/>
          <w:szCs w:val="22"/>
        </w:rPr>
        <w:t>Т–I</w:t>
      </w:r>
      <w:r w:rsidRPr="00A64EA6">
        <w:rPr>
          <w:rFonts w:ascii="Arial" w:hAnsi="Arial" w:cs="Arial"/>
          <w:sz w:val="22"/>
          <w:szCs w:val="22"/>
        </w:rPr>
        <w:t>Доленравнинно–хълмист и хълмисто–предпланинскипояснадъбовитегори (0-700м)</w:t>
      </w:r>
    </w:p>
    <w:p w:rsidR="008B10DD" w:rsidRPr="00A64EA6" w:rsidRDefault="008B10DD" w:rsidP="00353E9F">
      <w:pPr>
        <w:ind w:firstLine="708"/>
        <w:jc w:val="both"/>
        <w:rPr>
          <w:rFonts w:ascii="Arial" w:hAnsi="Arial" w:cs="Arial"/>
          <w:sz w:val="22"/>
          <w:szCs w:val="22"/>
        </w:rPr>
      </w:pPr>
      <w:r w:rsidRPr="00E24C75">
        <w:rPr>
          <w:color w:val="4F81BD"/>
          <w:sz w:val="22"/>
          <w:szCs w:val="22"/>
        </w:rPr>
        <w:tab/>
      </w:r>
      <w:r w:rsidRPr="00A64EA6">
        <w:rPr>
          <w:b/>
          <w:bCs/>
          <w:sz w:val="22"/>
          <w:szCs w:val="22"/>
          <w:lang w:val="bg-BG"/>
        </w:rPr>
        <w:t>Т</w:t>
      </w:r>
      <w:r w:rsidRPr="00A64EA6">
        <w:rPr>
          <w:rFonts w:ascii="Arial" w:hAnsi="Arial" w:cs="Arial"/>
          <w:b/>
          <w:bCs/>
          <w:sz w:val="22"/>
          <w:szCs w:val="22"/>
        </w:rPr>
        <w:t xml:space="preserve">-I-1  Подпояснакрайречни и лонгознигори (0-700 м н.в.) - </w:t>
      </w:r>
      <w:proofErr w:type="gramStart"/>
      <w:r w:rsidRPr="00A64EA6">
        <w:rPr>
          <w:rFonts w:ascii="Arial" w:hAnsi="Arial" w:cs="Arial"/>
          <w:sz w:val="22"/>
          <w:szCs w:val="22"/>
        </w:rPr>
        <w:t>подпоясътназаливните</w:t>
      </w:r>
      <w:proofErr w:type="gramEnd"/>
      <w:r w:rsidRPr="00A64EA6">
        <w:rPr>
          <w:rFonts w:ascii="Arial" w:hAnsi="Arial" w:cs="Arial"/>
          <w:sz w:val="22"/>
          <w:szCs w:val="22"/>
        </w:rPr>
        <w:t xml:space="preserve"> и крайречнитегори  епредставенот 2 месторастения – заемат 1</w:t>
      </w:r>
      <w:r>
        <w:rPr>
          <w:rFonts w:ascii="Arial" w:hAnsi="Arial" w:cs="Arial"/>
          <w:sz w:val="22"/>
          <w:szCs w:val="22"/>
          <w:lang w:val="bg-BG"/>
        </w:rPr>
        <w:t>19,5</w:t>
      </w:r>
      <w:r w:rsidRPr="00A64EA6">
        <w:rPr>
          <w:rFonts w:ascii="Arial" w:hAnsi="Arial" w:cs="Arial"/>
          <w:sz w:val="22"/>
          <w:szCs w:val="22"/>
        </w:rPr>
        <w:t xml:space="preserve">хаили  0,7% отобщатазалесенаплощнагорскотостопанство. </w:t>
      </w:r>
      <w:proofErr w:type="gramStart"/>
      <w:r w:rsidRPr="00A64EA6">
        <w:rPr>
          <w:rFonts w:ascii="Arial" w:hAnsi="Arial" w:cs="Arial"/>
          <w:sz w:val="22"/>
          <w:szCs w:val="22"/>
        </w:rPr>
        <w:t>Върхутяхсасъздаденитополовикултури, коитосепредвиждат и занапред.</w:t>
      </w:r>
      <w:proofErr w:type="gramEnd"/>
      <w:r w:rsidRPr="00A64EA6">
        <w:rPr>
          <w:rFonts w:ascii="Arial" w:hAnsi="Arial" w:cs="Arial"/>
          <w:sz w:val="22"/>
          <w:szCs w:val="22"/>
        </w:rPr>
        <w:t xml:space="preserve"> </w:t>
      </w:r>
      <w:proofErr w:type="gramStart"/>
      <w:r w:rsidRPr="00A64EA6">
        <w:rPr>
          <w:rFonts w:ascii="Arial" w:hAnsi="Arial" w:cs="Arial"/>
          <w:sz w:val="22"/>
          <w:szCs w:val="22"/>
        </w:rPr>
        <w:t>Естественосасенастаниливърбовинасаждения и смесенишироколистнинасаждения с участиетонаелша, топола, върба и цернапо-отцедливитеместа.</w:t>
      </w:r>
      <w:proofErr w:type="gramEnd"/>
      <w:r w:rsidRPr="00A64EA6">
        <w:rPr>
          <w:rFonts w:ascii="Arial" w:hAnsi="Arial" w:cs="Arial"/>
          <w:sz w:val="22"/>
          <w:szCs w:val="22"/>
        </w:rPr>
        <w:t xml:space="preserve"> </w:t>
      </w:r>
      <w:proofErr w:type="gramStart"/>
      <w:r w:rsidRPr="00A64EA6">
        <w:rPr>
          <w:rFonts w:ascii="Arial" w:hAnsi="Arial" w:cs="Arial"/>
          <w:sz w:val="22"/>
          <w:szCs w:val="22"/>
        </w:rPr>
        <w:t>Почвитесаалувиална, алувиално-делувиална, дълбоки, богати и свежи.</w:t>
      </w:r>
      <w:proofErr w:type="gramEnd"/>
    </w:p>
    <w:p w:rsidR="008B10DD" w:rsidRPr="00A64EA6" w:rsidRDefault="008B10DD" w:rsidP="00353E9F">
      <w:pPr>
        <w:pStyle w:val="PlainText"/>
        <w:spacing w:before="120"/>
        <w:ind w:firstLine="709"/>
        <w:jc w:val="both"/>
        <w:rPr>
          <w:rFonts w:ascii="Arial" w:hAnsi="Arial" w:cs="Arial"/>
          <w:sz w:val="22"/>
          <w:szCs w:val="22"/>
        </w:rPr>
      </w:pPr>
      <w:r w:rsidRPr="00A64EA6">
        <w:rPr>
          <w:rFonts w:ascii="Arial" w:hAnsi="Arial" w:cs="Arial"/>
          <w:b/>
          <w:bCs/>
          <w:sz w:val="22"/>
          <w:szCs w:val="22"/>
        </w:rPr>
        <w:t>Д</w:t>
      </w:r>
      <w:r w:rsidRPr="00A64EA6">
        <w:rPr>
          <w:rFonts w:ascii="Arial" w:hAnsi="Arial" w:cs="Arial"/>
          <w:b/>
          <w:bCs/>
          <w:sz w:val="16"/>
          <w:szCs w:val="16"/>
        </w:rPr>
        <w:t>2</w:t>
      </w:r>
      <w:r w:rsidRPr="00A64EA6">
        <w:rPr>
          <w:rFonts w:ascii="Arial" w:hAnsi="Arial" w:cs="Arial"/>
          <w:b/>
          <w:bCs/>
          <w:sz w:val="22"/>
          <w:szCs w:val="22"/>
        </w:rPr>
        <w:t xml:space="preserve"> (52)  Крайречно, свежо на алувиално-делувиална почва – </w:t>
      </w:r>
      <w:r w:rsidRPr="00A64EA6">
        <w:rPr>
          <w:rFonts w:ascii="Arial" w:hAnsi="Arial" w:cs="Arial"/>
          <w:sz w:val="22"/>
          <w:szCs w:val="22"/>
        </w:rPr>
        <w:t>типично тополово</w:t>
      </w:r>
    </w:p>
    <w:p w:rsidR="008B10DD" w:rsidRPr="00A64EA6" w:rsidRDefault="008B10DD" w:rsidP="00353E9F">
      <w:pPr>
        <w:pStyle w:val="PlainText"/>
        <w:ind w:firstLine="709"/>
        <w:jc w:val="both"/>
        <w:rPr>
          <w:rFonts w:ascii="Times New Roman" w:hAnsi="Times New Roman" w:cs="Times New Roman"/>
          <w:b/>
          <w:bCs/>
          <w:sz w:val="22"/>
          <w:szCs w:val="22"/>
        </w:rPr>
      </w:pPr>
      <w:r w:rsidRPr="00A64EA6">
        <w:rPr>
          <w:rFonts w:ascii="Arial" w:hAnsi="Arial" w:cs="Arial"/>
          <w:b/>
          <w:bCs/>
          <w:sz w:val="22"/>
          <w:szCs w:val="22"/>
        </w:rPr>
        <w:t>С</w:t>
      </w:r>
      <w:r w:rsidRPr="00A64EA6">
        <w:rPr>
          <w:rFonts w:ascii="Arial" w:hAnsi="Arial" w:cs="Arial"/>
          <w:b/>
          <w:bCs/>
          <w:sz w:val="16"/>
          <w:szCs w:val="16"/>
        </w:rPr>
        <w:t>2</w:t>
      </w:r>
      <w:r w:rsidRPr="00A64EA6">
        <w:rPr>
          <w:rFonts w:ascii="Arial" w:hAnsi="Arial" w:cs="Arial"/>
          <w:b/>
          <w:bCs/>
          <w:sz w:val="22"/>
          <w:szCs w:val="22"/>
        </w:rPr>
        <w:t xml:space="preserve"> (53)  Крайречно, свежо на алувиална почва -  </w:t>
      </w:r>
      <w:r w:rsidRPr="00A64EA6">
        <w:rPr>
          <w:rFonts w:ascii="Arial" w:hAnsi="Arial" w:cs="Arial"/>
          <w:sz w:val="22"/>
          <w:szCs w:val="22"/>
        </w:rPr>
        <w:t>дренирано тополово</w:t>
      </w:r>
    </w:p>
    <w:p w:rsidR="008B10DD" w:rsidRPr="00A64EA6" w:rsidRDefault="008B10DD" w:rsidP="00353E9F">
      <w:pPr>
        <w:spacing w:before="120"/>
        <w:ind w:firstLine="709"/>
        <w:jc w:val="both"/>
        <w:rPr>
          <w:rFonts w:ascii="Arial" w:hAnsi="Arial" w:cs="Arial"/>
          <w:b/>
          <w:bCs/>
          <w:sz w:val="22"/>
          <w:szCs w:val="22"/>
          <w:lang w:val="bg-BG"/>
        </w:rPr>
      </w:pPr>
      <w:r w:rsidRPr="00A64EA6">
        <w:rPr>
          <w:rFonts w:ascii="Arial" w:hAnsi="Arial" w:cs="Arial"/>
          <w:b/>
          <w:bCs/>
          <w:sz w:val="22"/>
          <w:szCs w:val="22"/>
          <w:lang w:val="bg-BG"/>
        </w:rPr>
        <w:t>Т-</w:t>
      </w:r>
      <w:r w:rsidRPr="00A64EA6">
        <w:rPr>
          <w:rFonts w:ascii="Arial" w:hAnsi="Arial" w:cs="Arial"/>
          <w:b/>
          <w:bCs/>
          <w:sz w:val="22"/>
          <w:szCs w:val="22"/>
        </w:rPr>
        <w:t>I</w:t>
      </w:r>
      <w:r w:rsidRPr="00A64EA6">
        <w:rPr>
          <w:rFonts w:ascii="Arial" w:hAnsi="Arial" w:cs="Arial"/>
          <w:b/>
          <w:bCs/>
          <w:sz w:val="22"/>
          <w:szCs w:val="22"/>
          <w:lang w:val="bg-BG"/>
        </w:rPr>
        <w:t xml:space="preserve">-2  Подпояс на Равнинно – хълмисти дъбови гори (0-500 м н.в.) </w:t>
      </w:r>
    </w:p>
    <w:p w:rsidR="008B10DD" w:rsidRPr="00A64EA6" w:rsidRDefault="008B10DD" w:rsidP="00353E9F">
      <w:pPr>
        <w:ind w:firstLine="708"/>
        <w:jc w:val="both"/>
        <w:rPr>
          <w:rFonts w:ascii="Arial" w:hAnsi="Arial" w:cs="Arial"/>
          <w:b/>
          <w:bCs/>
          <w:sz w:val="22"/>
          <w:szCs w:val="22"/>
          <w:lang w:val="bg-BG"/>
        </w:rPr>
      </w:pPr>
      <w:r w:rsidRPr="00A64EA6">
        <w:rPr>
          <w:rFonts w:ascii="Arial" w:hAnsi="Arial" w:cs="Arial"/>
          <w:sz w:val="22"/>
          <w:szCs w:val="22"/>
          <w:lang w:val="bg-BG"/>
        </w:rPr>
        <w:t xml:space="preserve">Подпоясът на равнинно–хълмисти дъбови гори е представен от 7 месторастения, от които две са интразонални. Заемат </w:t>
      </w:r>
      <w:r w:rsidRPr="00A64EA6">
        <w:rPr>
          <w:rFonts w:ascii="Arial" w:hAnsi="Arial" w:cs="Arial"/>
          <w:sz w:val="22"/>
          <w:szCs w:val="22"/>
          <w:lang w:val="ru-RU"/>
        </w:rPr>
        <w:t>1</w:t>
      </w:r>
      <w:r w:rsidRPr="00A64EA6">
        <w:rPr>
          <w:rFonts w:ascii="Arial" w:hAnsi="Arial" w:cs="Arial"/>
          <w:sz w:val="22"/>
          <w:szCs w:val="22"/>
          <w:lang w:val="bg-BG"/>
        </w:rPr>
        <w:t xml:space="preserve">5105.6ха или </w:t>
      </w:r>
      <w:r w:rsidRPr="00A64EA6">
        <w:rPr>
          <w:rFonts w:ascii="Arial" w:hAnsi="Arial" w:cs="Arial"/>
          <w:sz w:val="22"/>
          <w:szCs w:val="22"/>
          <w:lang w:val="ru-RU"/>
        </w:rPr>
        <w:t>9</w:t>
      </w:r>
      <w:r w:rsidRPr="00A64EA6">
        <w:rPr>
          <w:rFonts w:ascii="Arial" w:hAnsi="Arial" w:cs="Arial"/>
          <w:sz w:val="22"/>
          <w:szCs w:val="22"/>
          <w:lang w:val="bg-BG"/>
        </w:rPr>
        <w:t>0.1% от залесена площ на стопанството.</w:t>
      </w:r>
    </w:p>
    <w:p w:rsidR="008B10DD" w:rsidRPr="00A64EA6" w:rsidRDefault="008B10DD" w:rsidP="00353E9F">
      <w:pPr>
        <w:ind w:firstLine="709"/>
        <w:jc w:val="both"/>
        <w:rPr>
          <w:rFonts w:ascii="Arial" w:hAnsi="Arial" w:cs="Arial"/>
          <w:b/>
          <w:bCs/>
          <w:sz w:val="22"/>
          <w:szCs w:val="22"/>
          <w:lang w:val="bg-BG"/>
        </w:rPr>
      </w:pPr>
      <w:r w:rsidRPr="00A64EA6">
        <w:rPr>
          <w:rFonts w:ascii="Arial" w:hAnsi="Arial" w:cs="Arial"/>
          <w:b/>
          <w:bCs/>
          <w:i/>
          <w:iCs/>
          <w:sz w:val="22"/>
          <w:szCs w:val="22"/>
          <w:lang w:val="bg-BG"/>
        </w:rPr>
        <w:t>Сухо на сива горска почва С</w:t>
      </w:r>
      <w:r w:rsidRPr="00A64EA6">
        <w:rPr>
          <w:rFonts w:ascii="Arial" w:hAnsi="Arial" w:cs="Arial"/>
          <w:b/>
          <w:bCs/>
          <w:i/>
          <w:iCs/>
          <w:sz w:val="16"/>
          <w:szCs w:val="16"/>
          <w:lang w:val="bg-BG"/>
        </w:rPr>
        <w:t>1</w:t>
      </w:r>
      <w:r w:rsidRPr="00A64EA6">
        <w:rPr>
          <w:rFonts w:ascii="Arial" w:hAnsi="Arial" w:cs="Arial"/>
          <w:b/>
          <w:bCs/>
          <w:i/>
          <w:iCs/>
          <w:sz w:val="22"/>
          <w:szCs w:val="22"/>
          <w:lang w:val="bg-BG"/>
        </w:rPr>
        <w:t xml:space="preserve">(59) </w:t>
      </w:r>
      <w:r w:rsidRPr="00A64EA6">
        <w:rPr>
          <w:rFonts w:ascii="Arial" w:hAnsi="Arial" w:cs="Arial"/>
          <w:b/>
          <w:bCs/>
          <w:sz w:val="22"/>
          <w:szCs w:val="22"/>
          <w:lang w:val="bg-BG"/>
        </w:rPr>
        <w:t xml:space="preserve"> - </w:t>
      </w:r>
      <w:r w:rsidRPr="00A64EA6">
        <w:rPr>
          <w:rFonts w:ascii="Arial" w:hAnsi="Arial" w:cs="Arial"/>
          <w:sz w:val="22"/>
          <w:szCs w:val="22"/>
          <w:lang w:val="bg-BG"/>
        </w:rPr>
        <w:t>площта на това месторастене е 6</w:t>
      </w:r>
      <w:r>
        <w:rPr>
          <w:rFonts w:ascii="Arial" w:hAnsi="Arial" w:cs="Arial"/>
          <w:sz w:val="22"/>
          <w:szCs w:val="22"/>
          <w:lang w:val="bg-BG"/>
        </w:rPr>
        <w:t>281,6</w:t>
      </w:r>
      <w:r w:rsidRPr="00A64EA6">
        <w:rPr>
          <w:rFonts w:ascii="Arial" w:hAnsi="Arial" w:cs="Arial"/>
          <w:sz w:val="22"/>
          <w:szCs w:val="22"/>
          <w:lang w:val="bg-BG"/>
        </w:rPr>
        <w:t xml:space="preserve"> ха, най-разпространено за района, заема 3</w:t>
      </w:r>
      <w:r>
        <w:rPr>
          <w:rFonts w:ascii="Arial" w:hAnsi="Arial" w:cs="Arial"/>
          <w:sz w:val="22"/>
          <w:szCs w:val="22"/>
          <w:lang w:val="bg-BG"/>
        </w:rPr>
        <w:t xml:space="preserve">8,0% </w:t>
      </w:r>
      <w:r w:rsidRPr="00A64EA6">
        <w:rPr>
          <w:rFonts w:ascii="Arial" w:hAnsi="Arial" w:cs="Arial"/>
          <w:sz w:val="22"/>
          <w:szCs w:val="22"/>
          <w:lang w:val="bg-BG"/>
        </w:rPr>
        <w:t xml:space="preserve">от залесената площ. Среща се на склонове с различни изложения. Почвата е сива горска, средно дълбока до дълбока. Почвеният профил е мощен, но А хоризонт рядко надмината 25-30 см. Средно запасени с хранителни вещества. Основните скали са мергели и варовици. Месторастенето е средно богато и сухо. Мощният почвен профил осигурява добри производителни възможности на дървостойте.Добрите производствени възможности на месторастенето, както и голямата му площ с разнообразни теренни форми са предпоставка за наличието на много голямо разнообразие в състава, вида, производителността и състоянието на насажденията. В техният състав влизат над 4-5 дървесни вида (цер, благун, зимен дъб, клен, габър, бук, липа) които в комбинация помежду си формират няколко типа насаждения. Създадени са иглолистни култури върху 454,9 ха от черен (337,0 ха) и бял бор и широколистни от цер, планински ясен, конски кестен и липа – 18,7 ха. Нископродуктивните дървостой от келяв габър и мъждрян са 378,1 ха или 6,4%. Насажденията са с различна производителност от </w:t>
      </w:r>
      <w:r w:rsidRPr="00A64EA6">
        <w:rPr>
          <w:rFonts w:ascii="Arial" w:hAnsi="Arial" w:cs="Arial"/>
          <w:sz w:val="22"/>
          <w:szCs w:val="22"/>
        </w:rPr>
        <w:t>I</w:t>
      </w:r>
      <w:r w:rsidRPr="00A64EA6">
        <w:rPr>
          <w:rFonts w:ascii="Arial" w:hAnsi="Arial" w:cs="Arial"/>
          <w:sz w:val="22"/>
          <w:szCs w:val="22"/>
          <w:lang w:val="bg-BG"/>
        </w:rPr>
        <w:t xml:space="preserve"> до </w:t>
      </w:r>
      <w:r w:rsidRPr="00A64EA6">
        <w:rPr>
          <w:rFonts w:ascii="Arial" w:hAnsi="Arial" w:cs="Arial"/>
          <w:sz w:val="22"/>
          <w:szCs w:val="22"/>
        </w:rPr>
        <w:t>V</w:t>
      </w:r>
      <w:r w:rsidRPr="00A64EA6">
        <w:rPr>
          <w:rFonts w:ascii="Arial" w:hAnsi="Arial" w:cs="Arial"/>
          <w:sz w:val="22"/>
          <w:szCs w:val="22"/>
          <w:lang w:val="bg-BG"/>
        </w:rPr>
        <w:t xml:space="preserve">бонитет, като средната производителност за месторастенето е </w:t>
      </w:r>
      <w:r w:rsidRPr="00A64EA6">
        <w:rPr>
          <w:rFonts w:ascii="Arial" w:hAnsi="Arial" w:cs="Arial"/>
          <w:sz w:val="22"/>
          <w:szCs w:val="22"/>
        </w:rPr>
        <w:t>III</w:t>
      </w:r>
      <w:r w:rsidRPr="00A64EA6">
        <w:rPr>
          <w:rFonts w:ascii="Arial" w:hAnsi="Arial" w:cs="Arial"/>
          <w:sz w:val="22"/>
          <w:szCs w:val="22"/>
          <w:lang w:val="bg-BG"/>
        </w:rPr>
        <w:t xml:space="preserve"> (3,1) бонитет.</w:t>
      </w:r>
    </w:p>
    <w:p w:rsidR="008B10DD" w:rsidRPr="00A64EA6" w:rsidRDefault="008B10DD" w:rsidP="00353E9F">
      <w:pPr>
        <w:pStyle w:val="PlainText"/>
        <w:spacing w:before="60"/>
        <w:ind w:firstLine="709"/>
        <w:jc w:val="both"/>
        <w:rPr>
          <w:rFonts w:ascii="Arial" w:hAnsi="Arial" w:cs="Arial"/>
          <w:sz w:val="22"/>
          <w:szCs w:val="22"/>
        </w:rPr>
      </w:pPr>
      <w:r w:rsidRPr="00A64EA6">
        <w:rPr>
          <w:rFonts w:ascii="Arial" w:hAnsi="Arial" w:cs="Arial"/>
          <w:b/>
          <w:bCs/>
          <w:sz w:val="22"/>
          <w:szCs w:val="22"/>
        </w:rPr>
        <w:t>Свежо до влажно на сива горска почва СД</w:t>
      </w:r>
      <w:r w:rsidRPr="00A64EA6">
        <w:rPr>
          <w:rFonts w:ascii="Arial" w:hAnsi="Arial" w:cs="Arial"/>
          <w:b/>
          <w:bCs/>
          <w:sz w:val="16"/>
          <w:szCs w:val="16"/>
        </w:rPr>
        <w:t>2,3</w:t>
      </w:r>
      <w:r w:rsidRPr="00A64EA6">
        <w:rPr>
          <w:rFonts w:ascii="Arial" w:hAnsi="Arial" w:cs="Arial"/>
          <w:b/>
          <w:bCs/>
          <w:sz w:val="22"/>
          <w:szCs w:val="22"/>
        </w:rPr>
        <w:t>(60) -</w:t>
      </w:r>
      <w:r w:rsidRPr="00A64EA6">
        <w:rPr>
          <w:rFonts w:ascii="Arial" w:hAnsi="Arial" w:cs="Arial"/>
          <w:sz w:val="22"/>
          <w:szCs w:val="22"/>
        </w:rPr>
        <w:t xml:space="preserve"> заема площ от </w:t>
      </w:r>
      <w:r>
        <w:rPr>
          <w:rFonts w:ascii="Arial" w:hAnsi="Arial" w:cs="Arial"/>
          <w:sz w:val="22"/>
          <w:szCs w:val="22"/>
        </w:rPr>
        <w:t>4644,0</w:t>
      </w:r>
      <w:r w:rsidRPr="00A64EA6">
        <w:rPr>
          <w:rFonts w:ascii="Arial" w:hAnsi="Arial" w:cs="Arial"/>
          <w:sz w:val="22"/>
          <w:szCs w:val="22"/>
        </w:rPr>
        <w:t xml:space="preserve"> ха или 2</w:t>
      </w:r>
      <w:r>
        <w:rPr>
          <w:rFonts w:ascii="Arial" w:hAnsi="Arial" w:cs="Arial"/>
          <w:sz w:val="22"/>
          <w:szCs w:val="22"/>
        </w:rPr>
        <w:t>8,1</w:t>
      </w:r>
      <w:r w:rsidRPr="00A64EA6">
        <w:rPr>
          <w:rFonts w:ascii="Arial" w:hAnsi="Arial" w:cs="Arial"/>
          <w:sz w:val="22"/>
          <w:szCs w:val="22"/>
        </w:rPr>
        <w:t>% от залесената площ. Среща се на разнообразни теренни форми, най-често на склонове между 10–20</w:t>
      </w:r>
      <w:r w:rsidRPr="00A64EA6">
        <w:rPr>
          <w:rFonts w:ascii="Arial" w:hAnsi="Arial" w:cs="Arial"/>
          <w:sz w:val="22"/>
          <w:szCs w:val="22"/>
          <w:vertAlign w:val="superscript"/>
        </w:rPr>
        <w:t>0</w:t>
      </w:r>
      <w:r w:rsidRPr="00A64EA6">
        <w:rPr>
          <w:rFonts w:ascii="Arial" w:hAnsi="Arial" w:cs="Arial"/>
          <w:sz w:val="22"/>
          <w:szCs w:val="22"/>
        </w:rPr>
        <w:t xml:space="preserve"> със сенчесто изложение. Установено е и на терени с южни изложения, но в долната част на склона, със странично засенчване.</w:t>
      </w:r>
    </w:p>
    <w:p w:rsidR="008B10DD" w:rsidRPr="00A64EA6" w:rsidRDefault="008B10DD" w:rsidP="00353E9F">
      <w:pPr>
        <w:ind w:firstLine="708"/>
        <w:jc w:val="both"/>
        <w:rPr>
          <w:rFonts w:ascii="Arial" w:hAnsi="Arial" w:cs="Arial"/>
          <w:sz w:val="22"/>
          <w:szCs w:val="22"/>
          <w:lang w:val="bg-BG"/>
        </w:rPr>
      </w:pPr>
      <w:r w:rsidRPr="00A64EA6">
        <w:rPr>
          <w:rFonts w:ascii="Arial" w:hAnsi="Arial" w:cs="Arial"/>
          <w:sz w:val="22"/>
          <w:szCs w:val="22"/>
          <w:lang w:val="bg-BG"/>
        </w:rPr>
        <w:t xml:space="preserve">Месторастене с много добри лесорастителни свойства. Почвите тъмно сиви и сиви горски, много дълбоки, слабо каменливи, добре запасени с хумус и азот, богати. </w:t>
      </w:r>
      <w:r w:rsidRPr="00A64EA6">
        <w:rPr>
          <w:rFonts w:ascii="Arial" w:hAnsi="Arial" w:cs="Arial"/>
          <w:sz w:val="22"/>
          <w:szCs w:val="22"/>
          <w:lang w:val="bg-BG"/>
        </w:rPr>
        <w:lastRenderedPageBreak/>
        <w:t xml:space="preserve">Основните скали са предимно мергели. Преобладават чисти и смесени букови и габърови насаждения с участието на зимен дъб, благун, цер, липа и клен. Дървостоите са с висока средна производителност </w:t>
      </w:r>
      <w:r w:rsidRPr="00A64EA6">
        <w:rPr>
          <w:rFonts w:ascii="Arial" w:hAnsi="Arial" w:cs="Arial"/>
          <w:sz w:val="22"/>
          <w:szCs w:val="22"/>
        </w:rPr>
        <w:t>II</w:t>
      </w:r>
      <w:r w:rsidRPr="00A64EA6">
        <w:rPr>
          <w:rFonts w:ascii="Arial" w:hAnsi="Arial" w:cs="Arial"/>
          <w:sz w:val="22"/>
          <w:szCs w:val="22"/>
          <w:lang w:val="bg-BG"/>
        </w:rPr>
        <w:t xml:space="preserve">бонитет (2,2).  </w:t>
      </w:r>
    </w:p>
    <w:p w:rsidR="008B10DD" w:rsidRPr="00A64EA6" w:rsidRDefault="008B10DD" w:rsidP="00353E9F">
      <w:pPr>
        <w:pStyle w:val="PlainText"/>
        <w:spacing w:before="120"/>
        <w:ind w:firstLine="708"/>
        <w:jc w:val="both"/>
        <w:rPr>
          <w:rFonts w:ascii="Arial" w:hAnsi="Arial" w:cs="Arial"/>
          <w:sz w:val="22"/>
          <w:szCs w:val="22"/>
        </w:rPr>
      </w:pPr>
      <w:r w:rsidRPr="00A64EA6">
        <w:rPr>
          <w:rFonts w:ascii="Arial" w:hAnsi="Arial" w:cs="Arial"/>
          <w:sz w:val="22"/>
          <w:szCs w:val="22"/>
        </w:rPr>
        <w:t>В оптималният бъдещ състав се засилва участието на бука и се запазва смесения характер на насажденията.</w:t>
      </w:r>
    </w:p>
    <w:p w:rsidR="008B10DD" w:rsidRDefault="008B10DD" w:rsidP="00353E9F">
      <w:pPr>
        <w:pStyle w:val="PlainText"/>
        <w:ind w:firstLine="709"/>
        <w:jc w:val="both"/>
        <w:rPr>
          <w:rFonts w:ascii="Arial" w:hAnsi="Arial" w:cs="Arial"/>
          <w:sz w:val="22"/>
          <w:szCs w:val="22"/>
        </w:rPr>
      </w:pPr>
      <w:r w:rsidRPr="009D5D54">
        <w:rPr>
          <w:rFonts w:ascii="Arial" w:hAnsi="Arial" w:cs="Arial"/>
          <w:b/>
          <w:bCs/>
          <w:sz w:val="22"/>
          <w:szCs w:val="22"/>
        </w:rPr>
        <w:t>Сухо на светло сива горска, плитка почва В</w:t>
      </w:r>
      <w:r w:rsidRPr="009D5D54">
        <w:rPr>
          <w:rFonts w:ascii="Arial" w:hAnsi="Arial" w:cs="Arial"/>
          <w:b/>
          <w:bCs/>
          <w:sz w:val="16"/>
          <w:szCs w:val="16"/>
        </w:rPr>
        <w:t>1,2</w:t>
      </w:r>
      <w:r w:rsidRPr="009D5D54">
        <w:rPr>
          <w:rFonts w:ascii="Arial" w:hAnsi="Arial" w:cs="Arial"/>
          <w:b/>
          <w:bCs/>
          <w:sz w:val="22"/>
          <w:szCs w:val="22"/>
        </w:rPr>
        <w:t xml:space="preserve">(61) - </w:t>
      </w:r>
      <w:r w:rsidRPr="009D5D54">
        <w:rPr>
          <w:rFonts w:ascii="Arial" w:hAnsi="Arial" w:cs="Arial"/>
          <w:sz w:val="22"/>
          <w:szCs w:val="22"/>
          <w:lang w:val="ru-RU"/>
        </w:rPr>
        <w:t xml:space="preserve">заемаплощ от </w:t>
      </w:r>
      <w:r w:rsidRPr="009D5D54">
        <w:rPr>
          <w:rFonts w:ascii="Arial" w:hAnsi="Arial" w:cs="Arial"/>
          <w:sz w:val="22"/>
          <w:szCs w:val="22"/>
        </w:rPr>
        <w:t>18</w:t>
      </w:r>
      <w:r>
        <w:rPr>
          <w:rFonts w:ascii="Arial" w:hAnsi="Arial" w:cs="Arial"/>
          <w:sz w:val="22"/>
          <w:szCs w:val="22"/>
        </w:rPr>
        <w:t>50,1</w:t>
      </w:r>
      <w:r w:rsidRPr="009D5D54">
        <w:rPr>
          <w:rFonts w:ascii="Arial" w:hAnsi="Arial" w:cs="Arial"/>
          <w:sz w:val="22"/>
          <w:szCs w:val="22"/>
          <w:lang w:val="ru-RU"/>
        </w:rPr>
        <w:t xml:space="preserve"> ха, или </w:t>
      </w:r>
      <w:r w:rsidRPr="009D5D54">
        <w:rPr>
          <w:rFonts w:ascii="Arial" w:hAnsi="Arial" w:cs="Arial"/>
          <w:sz w:val="22"/>
          <w:szCs w:val="22"/>
        </w:rPr>
        <w:t>11,</w:t>
      </w:r>
      <w:r>
        <w:rPr>
          <w:rFonts w:ascii="Arial" w:hAnsi="Arial" w:cs="Arial"/>
          <w:sz w:val="22"/>
          <w:szCs w:val="22"/>
        </w:rPr>
        <w:t>2</w:t>
      </w:r>
      <w:r w:rsidRPr="009D5D54">
        <w:rPr>
          <w:rFonts w:ascii="Arial" w:hAnsi="Arial" w:cs="Arial"/>
          <w:sz w:val="22"/>
          <w:szCs w:val="22"/>
          <w:lang w:val="ru-RU"/>
        </w:rPr>
        <w:t xml:space="preserve">% от </w:t>
      </w:r>
      <w:r w:rsidRPr="009D5D54">
        <w:rPr>
          <w:rFonts w:ascii="Arial" w:hAnsi="Arial" w:cs="Arial"/>
          <w:sz w:val="22"/>
          <w:szCs w:val="22"/>
        </w:rPr>
        <w:t>залесената</w:t>
      </w:r>
      <w:r w:rsidRPr="009D5D54">
        <w:rPr>
          <w:rFonts w:ascii="Arial" w:hAnsi="Arial" w:cs="Arial"/>
          <w:sz w:val="22"/>
          <w:szCs w:val="22"/>
          <w:lang w:val="ru-RU"/>
        </w:rPr>
        <w:t xml:space="preserve">площ. Почвата е светлосива, бедна, плитка до среднодълбока, суха до свежа. </w:t>
      </w:r>
    </w:p>
    <w:p w:rsidR="008B10DD" w:rsidRPr="00D65692" w:rsidRDefault="008B10DD" w:rsidP="00353E9F">
      <w:pPr>
        <w:pStyle w:val="PlainText"/>
        <w:ind w:firstLine="709"/>
        <w:jc w:val="both"/>
        <w:rPr>
          <w:rFonts w:ascii="Arial" w:hAnsi="Arial" w:cs="Arial"/>
          <w:b/>
          <w:bCs/>
          <w:sz w:val="22"/>
          <w:szCs w:val="22"/>
        </w:rPr>
      </w:pPr>
      <w:r w:rsidRPr="009D5D54">
        <w:rPr>
          <w:rFonts w:ascii="Arial" w:hAnsi="Arial" w:cs="Arial"/>
          <w:sz w:val="22"/>
          <w:szCs w:val="22"/>
        </w:rPr>
        <w:t xml:space="preserve">Естествената растителност е представена от издънкови насаждения от келяв габър </w:t>
      </w:r>
      <w:r>
        <w:rPr>
          <w:rFonts w:ascii="Arial" w:hAnsi="Arial" w:cs="Arial"/>
          <w:sz w:val="22"/>
          <w:szCs w:val="22"/>
        </w:rPr>
        <w:t>-</w:t>
      </w:r>
      <w:r w:rsidRPr="009D5D54">
        <w:rPr>
          <w:rFonts w:ascii="Arial" w:hAnsi="Arial" w:cs="Arial"/>
          <w:sz w:val="22"/>
          <w:szCs w:val="22"/>
        </w:rPr>
        <w:t xml:space="preserve"> 54,4% с участие на цер, космат дъб, мъждрян, клен и други. от IV и Vбонитет, които се запазват в оптималният бъдещ състав. Създадени са култури от черен и бял бор и акация, чието състояние е добро.</w:t>
      </w:r>
    </w:p>
    <w:p w:rsidR="008B10DD" w:rsidRPr="009D5D54" w:rsidRDefault="008B10DD" w:rsidP="00353E9F">
      <w:pPr>
        <w:spacing w:before="120" w:after="120" w:line="283" w:lineRule="auto"/>
        <w:ind w:firstLine="709"/>
        <w:jc w:val="both"/>
        <w:rPr>
          <w:rFonts w:ascii="Arial" w:hAnsi="Arial" w:cs="Arial"/>
          <w:b/>
          <w:bCs/>
          <w:sz w:val="22"/>
          <w:szCs w:val="22"/>
          <w:lang w:val="bg-BG"/>
        </w:rPr>
      </w:pPr>
      <w:r w:rsidRPr="009D5D54">
        <w:rPr>
          <w:rFonts w:ascii="Arial" w:hAnsi="Arial" w:cs="Arial"/>
          <w:b/>
          <w:bCs/>
          <w:sz w:val="22"/>
          <w:szCs w:val="22"/>
          <w:lang w:val="bg-BG"/>
        </w:rPr>
        <w:t>Месторастения върху интразонални почви</w:t>
      </w:r>
    </w:p>
    <w:p w:rsidR="008B10DD" w:rsidRPr="009D5D54" w:rsidRDefault="008B10DD" w:rsidP="00353E9F">
      <w:pPr>
        <w:pStyle w:val="PlainText"/>
        <w:ind w:firstLine="708"/>
        <w:jc w:val="both"/>
        <w:rPr>
          <w:rFonts w:ascii="Arial" w:hAnsi="Arial" w:cs="Arial"/>
          <w:b/>
          <w:bCs/>
          <w:sz w:val="22"/>
          <w:szCs w:val="22"/>
        </w:rPr>
      </w:pPr>
      <w:r w:rsidRPr="009D5D54">
        <w:rPr>
          <w:rFonts w:ascii="Arial" w:hAnsi="Arial" w:cs="Arial"/>
          <w:b/>
          <w:bCs/>
          <w:sz w:val="22"/>
          <w:szCs w:val="22"/>
        </w:rPr>
        <w:t>Свежо върху обикновена рендзина С</w:t>
      </w:r>
      <w:r w:rsidRPr="009D5D54">
        <w:rPr>
          <w:rFonts w:ascii="Arial" w:hAnsi="Arial" w:cs="Arial"/>
          <w:b/>
          <w:bCs/>
          <w:sz w:val="16"/>
          <w:szCs w:val="16"/>
        </w:rPr>
        <w:t>2</w:t>
      </w:r>
      <w:r w:rsidRPr="009D5D54">
        <w:rPr>
          <w:rFonts w:ascii="Arial" w:hAnsi="Arial" w:cs="Arial"/>
          <w:b/>
          <w:bCs/>
          <w:sz w:val="22"/>
          <w:szCs w:val="22"/>
        </w:rPr>
        <w:t xml:space="preserve">(121) - </w:t>
      </w:r>
      <w:r w:rsidRPr="009D5D54">
        <w:rPr>
          <w:rFonts w:ascii="Arial" w:hAnsi="Arial" w:cs="Arial"/>
          <w:sz w:val="22"/>
          <w:szCs w:val="22"/>
          <w:lang w:val="ru-RU"/>
        </w:rPr>
        <w:t>месторастене</w:t>
      </w:r>
      <w:r w:rsidRPr="009D5D54">
        <w:rPr>
          <w:rFonts w:ascii="Arial" w:hAnsi="Arial" w:cs="Arial"/>
          <w:sz w:val="22"/>
          <w:szCs w:val="22"/>
        </w:rPr>
        <w:t>то</w:t>
      </w:r>
      <w:r w:rsidRPr="009D5D54">
        <w:rPr>
          <w:rFonts w:ascii="Arial" w:hAnsi="Arial" w:cs="Arial"/>
          <w:sz w:val="22"/>
          <w:szCs w:val="22"/>
          <w:lang w:val="ru-RU"/>
        </w:rPr>
        <w:t xml:space="preserve"> е установеновърху 7</w:t>
      </w:r>
      <w:r>
        <w:rPr>
          <w:rFonts w:ascii="Arial" w:hAnsi="Arial" w:cs="Arial"/>
          <w:sz w:val="22"/>
          <w:szCs w:val="22"/>
        </w:rPr>
        <w:t>74,2</w:t>
      </w:r>
      <w:r w:rsidRPr="009D5D54">
        <w:rPr>
          <w:rFonts w:ascii="Arial" w:hAnsi="Arial" w:cs="Arial"/>
          <w:sz w:val="22"/>
          <w:szCs w:val="22"/>
          <w:lang w:val="ru-RU"/>
        </w:rPr>
        <w:t xml:space="preserve">ха или  </w:t>
      </w:r>
      <w:r w:rsidRPr="009D5D54">
        <w:rPr>
          <w:rFonts w:ascii="Arial" w:hAnsi="Arial" w:cs="Arial"/>
          <w:sz w:val="22"/>
          <w:szCs w:val="22"/>
        </w:rPr>
        <w:t>заема 4,</w:t>
      </w:r>
      <w:r>
        <w:rPr>
          <w:rFonts w:ascii="Arial" w:hAnsi="Arial" w:cs="Arial"/>
          <w:sz w:val="22"/>
          <w:szCs w:val="22"/>
        </w:rPr>
        <w:t>7</w:t>
      </w:r>
      <w:r w:rsidRPr="009D5D54">
        <w:rPr>
          <w:rFonts w:ascii="Arial" w:hAnsi="Arial" w:cs="Arial"/>
          <w:sz w:val="22"/>
          <w:szCs w:val="22"/>
          <w:lang w:val="ru-RU"/>
        </w:rPr>
        <w:t xml:space="preserve">% от </w:t>
      </w:r>
      <w:r w:rsidRPr="009D5D54">
        <w:rPr>
          <w:rFonts w:ascii="Arial" w:hAnsi="Arial" w:cs="Arial"/>
          <w:sz w:val="22"/>
          <w:szCs w:val="22"/>
        </w:rPr>
        <w:t xml:space="preserve">залесената </w:t>
      </w:r>
      <w:r w:rsidRPr="009D5D54">
        <w:rPr>
          <w:rFonts w:ascii="Arial" w:hAnsi="Arial" w:cs="Arial"/>
          <w:sz w:val="22"/>
          <w:szCs w:val="22"/>
          <w:lang w:val="ru-RU"/>
        </w:rPr>
        <w:t>площ на горскотостопанство. Почвата е рендзина, среднодълбока до дълбока, среднокаменлива, свежа. Среща се на сенчести изложения, на полегати, наклонени и стръмнитерени. Почвата е песъчливо-глинеста, средно богата до богата на хумус, бедна до средно богата на общ азот, с неутрална до алкална реакция. Месторастенето е средно богато и свежо.</w:t>
      </w:r>
    </w:p>
    <w:p w:rsidR="008B10DD" w:rsidRPr="009D5D54" w:rsidRDefault="008B10DD" w:rsidP="00353E9F">
      <w:pPr>
        <w:ind w:firstLine="709"/>
        <w:jc w:val="both"/>
        <w:rPr>
          <w:rFonts w:ascii="Arial" w:hAnsi="Arial" w:cs="Arial"/>
          <w:sz w:val="22"/>
          <w:szCs w:val="22"/>
          <w:lang w:val="ru-RU"/>
        </w:rPr>
      </w:pPr>
      <w:r w:rsidRPr="009D5D54">
        <w:rPr>
          <w:rFonts w:ascii="Arial" w:hAnsi="Arial" w:cs="Arial"/>
          <w:sz w:val="22"/>
          <w:szCs w:val="22"/>
          <w:lang w:val="ru-RU"/>
        </w:rPr>
        <w:t xml:space="preserve">Естественатарастителност е представена от смесенииздънковибукови, дъбови и церови  насаждения от </w:t>
      </w:r>
      <w:r w:rsidRPr="009D5D54">
        <w:rPr>
          <w:rFonts w:ascii="Arial" w:hAnsi="Arial" w:cs="Arial"/>
          <w:sz w:val="22"/>
          <w:szCs w:val="22"/>
        </w:rPr>
        <w:t>IV</w:t>
      </w:r>
      <w:r w:rsidRPr="009D5D54">
        <w:rPr>
          <w:rFonts w:ascii="Arial" w:hAnsi="Arial" w:cs="Arial"/>
          <w:sz w:val="22"/>
          <w:szCs w:val="22"/>
          <w:lang w:val="ru-RU"/>
        </w:rPr>
        <w:t xml:space="preserve">  бонитет и келявгабърови насаждения с участието на космат дъб, клен, мъждрян и цер. </w:t>
      </w:r>
      <w:r w:rsidRPr="009D5D54">
        <w:rPr>
          <w:rFonts w:ascii="Arial" w:hAnsi="Arial" w:cs="Arial"/>
          <w:lang w:val="ru-RU"/>
        </w:rPr>
        <w:t xml:space="preserve">В оптималниябъдещсъстав се запазвавидовиясъстав, като се </w:t>
      </w:r>
      <w:r w:rsidRPr="009D5D54">
        <w:rPr>
          <w:rFonts w:ascii="Arial" w:hAnsi="Arial" w:cs="Arial"/>
          <w:sz w:val="22"/>
          <w:szCs w:val="22"/>
          <w:lang w:val="ru-RU"/>
        </w:rPr>
        <w:t>засилваучастието на цера, липите и косматиядъб.</w:t>
      </w:r>
    </w:p>
    <w:p w:rsidR="008B10DD" w:rsidRPr="009D5D54" w:rsidRDefault="008B10DD" w:rsidP="00353E9F">
      <w:pPr>
        <w:spacing w:before="60"/>
        <w:ind w:firstLine="709"/>
        <w:jc w:val="both"/>
        <w:rPr>
          <w:rFonts w:ascii="Arial" w:hAnsi="Arial" w:cs="Arial"/>
          <w:sz w:val="22"/>
          <w:szCs w:val="22"/>
          <w:lang w:val="ru-RU"/>
        </w:rPr>
      </w:pPr>
      <w:r w:rsidRPr="009D5D54">
        <w:rPr>
          <w:rFonts w:ascii="Arial" w:hAnsi="Arial" w:cs="Arial"/>
          <w:b/>
          <w:bCs/>
          <w:sz w:val="22"/>
          <w:szCs w:val="22"/>
          <w:lang w:val="ru-RU"/>
        </w:rPr>
        <w:t xml:space="preserve">Свежо върхуобикновенарендзина  АВ1,2(122)  -  </w:t>
      </w:r>
      <w:r w:rsidRPr="009D5D54">
        <w:rPr>
          <w:rFonts w:ascii="Arial" w:hAnsi="Arial" w:cs="Arial"/>
          <w:sz w:val="22"/>
          <w:szCs w:val="22"/>
          <w:lang w:val="ru-RU"/>
        </w:rPr>
        <w:t>установено е върху 16</w:t>
      </w:r>
      <w:r>
        <w:rPr>
          <w:rFonts w:ascii="Arial" w:hAnsi="Arial" w:cs="Arial"/>
          <w:sz w:val="22"/>
          <w:szCs w:val="22"/>
          <w:lang w:val="bg-BG"/>
        </w:rPr>
        <w:t>51,5</w:t>
      </w:r>
      <w:r w:rsidRPr="009D5D54">
        <w:rPr>
          <w:rFonts w:ascii="Arial" w:hAnsi="Arial" w:cs="Arial"/>
          <w:sz w:val="22"/>
          <w:szCs w:val="22"/>
          <w:lang w:val="ru-RU"/>
        </w:rPr>
        <w:t xml:space="preserve"> ха или </w:t>
      </w:r>
      <w:r>
        <w:rPr>
          <w:rFonts w:ascii="Arial" w:hAnsi="Arial" w:cs="Arial"/>
          <w:sz w:val="22"/>
          <w:szCs w:val="22"/>
          <w:lang w:val="bg-BG"/>
        </w:rPr>
        <w:t xml:space="preserve">10,0% </w:t>
      </w:r>
      <w:r w:rsidRPr="009D5D54">
        <w:rPr>
          <w:rFonts w:ascii="Arial" w:hAnsi="Arial" w:cs="Arial"/>
          <w:sz w:val="22"/>
          <w:szCs w:val="22"/>
          <w:lang w:val="ru-RU"/>
        </w:rPr>
        <w:t>от залесенатаплощ. Почвата е рендзина, плитка, силнокаменлива, изложенията и наклоните саразлични, катопреобладаватстръмнитетерени и припечни изложения. Основната скала е варовик</w:t>
      </w:r>
    </w:p>
    <w:p w:rsidR="008B10DD" w:rsidRPr="009D5D54" w:rsidRDefault="008B10DD" w:rsidP="00353E9F">
      <w:pPr>
        <w:ind w:firstLine="709"/>
        <w:jc w:val="both"/>
        <w:rPr>
          <w:rFonts w:ascii="Arial" w:hAnsi="Arial" w:cs="Arial"/>
          <w:sz w:val="22"/>
          <w:szCs w:val="22"/>
          <w:lang w:val="ru-RU"/>
        </w:rPr>
      </w:pPr>
      <w:r w:rsidRPr="009D5D54">
        <w:rPr>
          <w:rFonts w:ascii="Arial" w:hAnsi="Arial" w:cs="Arial"/>
          <w:sz w:val="22"/>
          <w:szCs w:val="22"/>
          <w:lang w:val="ru-RU"/>
        </w:rPr>
        <w:t xml:space="preserve">Естественатарастителност е представена от нископродуктивникелявгабърови насаждения – 1176,5 ха,  сучастието на цер, благун, клен, липи от </w:t>
      </w:r>
      <w:r w:rsidRPr="009D5D54">
        <w:rPr>
          <w:rFonts w:ascii="Arial" w:hAnsi="Arial" w:cs="Arial"/>
          <w:sz w:val="22"/>
          <w:szCs w:val="22"/>
        </w:rPr>
        <w:t>IV</w:t>
      </w:r>
      <w:r w:rsidRPr="009D5D54">
        <w:rPr>
          <w:rFonts w:ascii="Arial" w:hAnsi="Arial" w:cs="Arial"/>
          <w:sz w:val="22"/>
          <w:szCs w:val="22"/>
          <w:lang w:val="ru-RU"/>
        </w:rPr>
        <w:t xml:space="preserve"> и </w:t>
      </w:r>
      <w:r w:rsidRPr="009D5D54">
        <w:rPr>
          <w:rFonts w:ascii="Arial" w:hAnsi="Arial" w:cs="Arial"/>
          <w:sz w:val="22"/>
          <w:szCs w:val="22"/>
        </w:rPr>
        <w:t>V</w:t>
      </w:r>
      <w:r w:rsidRPr="009D5D54">
        <w:rPr>
          <w:rFonts w:ascii="Arial" w:hAnsi="Arial" w:cs="Arial"/>
          <w:sz w:val="22"/>
          <w:szCs w:val="22"/>
          <w:lang w:val="ru-RU"/>
        </w:rPr>
        <w:t xml:space="preserve"> бонитет. Създаденисачерборовикултуривърху 159,1 ха, в добро санитарносъстояние.</w:t>
      </w:r>
    </w:p>
    <w:p w:rsidR="008B10DD" w:rsidRPr="009D5D54" w:rsidRDefault="008B10DD" w:rsidP="00353E9F">
      <w:pPr>
        <w:spacing w:before="20"/>
        <w:ind w:firstLine="709"/>
        <w:jc w:val="both"/>
        <w:rPr>
          <w:rFonts w:ascii="Arial" w:hAnsi="Arial" w:cs="Arial"/>
          <w:sz w:val="22"/>
          <w:szCs w:val="22"/>
          <w:lang w:val="ru-RU"/>
        </w:rPr>
      </w:pPr>
      <w:r w:rsidRPr="009D5D54">
        <w:rPr>
          <w:rFonts w:ascii="Arial" w:hAnsi="Arial" w:cs="Arial"/>
          <w:sz w:val="22"/>
          <w:szCs w:val="22"/>
          <w:lang w:val="ru-RU"/>
        </w:rPr>
        <w:t>В оптималниябъдещсъстав  се предвиждазапазване на естественатарастителност.</w:t>
      </w:r>
    </w:p>
    <w:p w:rsidR="008B10DD" w:rsidRPr="009D5D54" w:rsidRDefault="008B10DD" w:rsidP="00353E9F">
      <w:pPr>
        <w:spacing w:before="120" w:after="120"/>
        <w:ind w:firstLine="720"/>
        <w:jc w:val="both"/>
        <w:rPr>
          <w:rFonts w:ascii="Arial" w:hAnsi="Arial" w:cs="Arial"/>
          <w:b/>
          <w:bCs/>
          <w:sz w:val="22"/>
          <w:szCs w:val="22"/>
          <w:lang w:val="ru-RU"/>
        </w:rPr>
      </w:pPr>
      <w:r w:rsidRPr="009D5D54">
        <w:rPr>
          <w:rFonts w:ascii="Arial" w:hAnsi="Arial" w:cs="Arial"/>
          <w:b/>
          <w:bCs/>
          <w:sz w:val="22"/>
          <w:szCs w:val="22"/>
          <w:lang w:val="ru-RU"/>
        </w:rPr>
        <w:t>9. Очакван технико-икономическиефект</w:t>
      </w:r>
    </w:p>
    <w:p w:rsidR="008B10DD" w:rsidRPr="009D5D54" w:rsidRDefault="008B10DD" w:rsidP="00353E9F">
      <w:pPr>
        <w:ind w:firstLine="708"/>
        <w:jc w:val="both"/>
        <w:rPr>
          <w:rFonts w:ascii="Arial" w:hAnsi="Arial" w:cs="Arial"/>
          <w:sz w:val="22"/>
          <w:szCs w:val="22"/>
          <w:lang w:val="ru-RU"/>
        </w:rPr>
      </w:pPr>
      <w:r w:rsidRPr="009D5D54">
        <w:rPr>
          <w:rFonts w:ascii="Arial" w:hAnsi="Arial" w:cs="Arial"/>
          <w:sz w:val="22"/>
          <w:szCs w:val="22"/>
          <w:lang w:val="ru-RU"/>
        </w:rPr>
        <w:t>При изучаване на прираста и на продуктивността на дървостоите, трябва да се обърнеспециално внимание на потенциалнитевъзможности на месторастенето. Това се отнасяособено за добритеместорастения, върхукоитоса се формиралинискобонитетнидървостои. Една от причините за това е неправилнотоводене на отгледните и главни сечи, при коитосаизв</w:t>
      </w:r>
      <w:r w:rsidRPr="009D5D54">
        <w:rPr>
          <w:rFonts w:ascii="Arial" w:hAnsi="Arial" w:cs="Arial"/>
          <w:sz w:val="22"/>
          <w:szCs w:val="22"/>
        </w:rPr>
        <w:t>a</w:t>
      </w:r>
      <w:r w:rsidRPr="009D5D54">
        <w:rPr>
          <w:rFonts w:ascii="Arial" w:hAnsi="Arial" w:cs="Arial"/>
          <w:sz w:val="22"/>
          <w:szCs w:val="22"/>
          <w:lang w:val="ru-RU"/>
        </w:rPr>
        <w:t xml:space="preserve">жданидобрите и елитнитестъбла, а саоставяни на коренпо-слаборастящите. Други причини </w:t>
      </w:r>
      <w:r w:rsidRPr="009D5D54">
        <w:rPr>
          <w:rFonts w:ascii="Arial" w:hAnsi="Arial" w:cs="Arial"/>
          <w:sz w:val="22"/>
          <w:szCs w:val="22"/>
          <w:lang w:val="bg-BG"/>
        </w:rPr>
        <w:t>са</w:t>
      </w:r>
      <w:r w:rsidRPr="009D5D54">
        <w:rPr>
          <w:rFonts w:ascii="Arial" w:hAnsi="Arial" w:cs="Arial"/>
          <w:sz w:val="22"/>
          <w:szCs w:val="22"/>
          <w:lang w:val="ru-RU"/>
        </w:rPr>
        <w:t xml:space="preserve">някоиабиотичнифактори и отрицателнинаследствени качества на популациите. В тези и други случаи бонитета на дървостоя не съответствана бонитета на месторастенето и е необходимо </w:t>
      </w:r>
      <w:r w:rsidRPr="009D5D54">
        <w:rPr>
          <w:rFonts w:ascii="Arial" w:hAnsi="Arial" w:cs="Arial"/>
          <w:sz w:val="22"/>
          <w:szCs w:val="22"/>
          <w:lang w:val="bg-BG"/>
        </w:rPr>
        <w:t>пров</w:t>
      </w:r>
      <w:r w:rsidRPr="009D5D54">
        <w:rPr>
          <w:rFonts w:ascii="Arial" w:hAnsi="Arial" w:cs="Arial"/>
          <w:sz w:val="22"/>
          <w:szCs w:val="22"/>
          <w:lang w:val="ru-RU"/>
        </w:rPr>
        <w:t>еждането на лесовъдски мероприятия за повишаванепродуктивността на дървостоите.</w:t>
      </w:r>
    </w:p>
    <w:p w:rsidR="008B10DD" w:rsidRPr="009D5D54" w:rsidRDefault="008B10DD" w:rsidP="00353E9F">
      <w:pPr>
        <w:ind w:firstLine="709"/>
        <w:jc w:val="both"/>
        <w:rPr>
          <w:rFonts w:ascii="Arial" w:hAnsi="Arial" w:cs="Arial"/>
          <w:sz w:val="22"/>
          <w:szCs w:val="22"/>
          <w:lang w:val="ru-RU"/>
        </w:rPr>
      </w:pPr>
      <w:r w:rsidRPr="009D5D54">
        <w:rPr>
          <w:rFonts w:ascii="Arial" w:hAnsi="Arial" w:cs="Arial"/>
          <w:sz w:val="22"/>
          <w:szCs w:val="22"/>
          <w:lang w:val="ru-RU"/>
        </w:rPr>
        <w:t>С огледмаксималнотоизползванепотенциалнатапродуктивност на типоветегорскиместорастения, биологичнатаособеност на дървеснитевидове на естественатарастителност в района, от особено важно значение е  правилнияизбор на видоветеподходящи за месторастенията, конкретно за всеки подотдел.</w:t>
      </w:r>
    </w:p>
    <w:p w:rsidR="008B10DD" w:rsidRDefault="008B10DD" w:rsidP="00353E9F">
      <w:pPr>
        <w:pStyle w:val="PlainText"/>
        <w:ind w:firstLine="709"/>
        <w:jc w:val="both"/>
        <w:rPr>
          <w:rFonts w:ascii="Arial" w:hAnsi="Arial" w:cs="Arial"/>
          <w:sz w:val="22"/>
          <w:szCs w:val="22"/>
        </w:rPr>
      </w:pPr>
      <w:r w:rsidRPr="009D5D54">
        <w:rPr>
          <w:rFonts w:ascii="Arial" w:hAnsi="Arial" w:cs="Arial"/>
          <w:sz w:val="22"/>
          <w:szCs w:val="22"/>
        </w:rPr>
        <w:t>Определянето на състав е извършено на базата на биологични и екологични принципи, които са взети под внимание, както и икономическите нужди от определени видове дървесина, съобразно сортиментната структура и видовия състав. Наред с това са взети под внимание и специалните функции, които имат да изпълняват насажденията (водоохранни, водозащитни, ландшафтни и др.). В  насажденията, обявени за природни забележителности и семенни бази се запазва съставът им.</w:t>
      </w:r>
    </w:p>
    <w:p w:rsidR="008B10DD" w:rsidRDefault="008B10DD" w:rsidP="00353E9F">
      <w:pPr>
        <w:pStyle w:val="PlainText"/>
        <w:ind w:firstLine="709"/>
        <w:jc w:val="both"/>
        <w:rPr>
          <w:rFonts w:ascii="Arial" w:hAnsi="Arial" w:cs="Arial"/>
          <w:sz w:val="22"/>
          <w:szCs w:val="22"/>
        </w:rPr>
      </w:pPr>
      <w:r w:rsidRPr="009D5D54">
        <w:rPr>
          <w:rFonts w:ascii="Arial" w:hAnsi="Arial" w:cs="Arial"/>
          <w:sz w:val="22"/>
          <w:szCs w:val="22"/>
        </w:rPr>
        <w:t xml:space="preserve">Чрез избор на видовете подходящи за месторастенията,се осигурява правилно разпределение на дървопроизводителната площ по дървесни видове и бонитет, с което ще се постигне максимална производителност на единица площ.  Съпоставяийки </w:t>
      </w:r>
      <w:r w:rsidRPr="009D5D54">
        <w:rPr>
          <w:rFonts w:ascii="Arial" w:hAnsi="Arial" w:cs="Arial"/>
          <w:sz w:val="22"/>
          <w:szCs w:val="22"/>
        </w:rPr>
        <w:lastRenderedPageBreak/>
        <w:t>сегашният и бъдещият запас, се получава представа за ефекта от предвидените мероприятия. За тази съпоставка се използва условна единица, наречена общ условен зрелостен прираст.</w:t>
      </w:r>
    </w:p>
    <w:p w:rsidR="008B10DD" w:rsidRPr="002A2432" w:rsidRDefault="008B10DD" w:rsidP="00353E9F">
      <w:pPr>
        <w:pStyle w:val="PlainText"/>
        <w:ind w:firstLine="709"/>
        <w:jc w:val="both"/>
        <w:rPr>
          <w:rFonts w:ascii="Arial" w:hAnsi="Arial" w:cs="Arial"/>
          <w:b/>
          <w:bCs/>
          <w:i/>
          <w:iCs/>
        </w:rPr>
      </w:pPr>
      <w:r w:rsidRPr="002A2432">
        <w:rPr>
          <w:rFonts w:ascii="Arial" w:hAnsi="Arial" w:cs="Arial"/>
          <w:b/>
          <w:bCs/>
          <w:i/>
          <w:iCs/>
        </w:rPr>
        <w:t>Таблица № 10</w:t>
      </w:r>
    </w:p>
    <w:p w:rsidR="008B10DD" w:rsidRPr="002A2432" w:rsidRDefault="008B10DD" w:rsidP="00353E9F">
      <w:pPr>
        <w:jc w:val="both"/>
        <w:rPr>
          <w:rFonts w:ascii="Arial" w:hAnsi="Arial" w:cs="Arial"/>
          <w:b/>
          <w:bCs/>
          <w:i/>
          <w:iCs/>
          <w:lang w:val="bg-BG"/>
        </w:rPr>
      </w:pPr>
      <w:r w:rsidRPr="009D5D54">
        <w:rPr>
          <w:rFonts w:ascii="Arial" w:hAnsi="Arial" w:cs="Arial"/>
          <w:b/>
          <w:bCs/>
          <w:i/>
          <w:iCs/>
          <w:lang w:val="bg-BG"/>
        </w:rPr>
        <w:t xml:space="preserve">Сравнение на залесената площ по дървесни видове </w:t>
      </w:r>
    </w:p>
    <w:p w:rsidR="008B10DD" w:rsidRPr="009D5D54" w:rsidRDefault="008B10DD" w:rsidP="00353E9F">
      <w:pPr>
        <w:jc w:val="both"/>
        <w:rPr>
          <w:rFonts w:ascii="Arial" w:hAnsi="Arial" w:cs="Arial"/>
          <w:b/>
          <w:bCs/>
          <w:i/>
          <w:iCs/>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250"/>
        <w:gridCol w:w="1050"/>
        <w:gridCol w:w="511"/>
        <w:gridCol w:w="1050"/>
        <w:gridCol w:w="511"/>
        <w:gridCol w:w="1050"/>
        <w:gridCol w:w="511"/>
      </w:tblGrid>
      <w:tr w:rsidR="008B10DD">
        <w:trPr>
          <w:jc w:val="center"/>
        </w:trPr>
        <w:tc>
          <w:tcPr>
            <w:tcW w:w="2250" w:type="dxa"/>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Дървеснивидове</w:t>
            </w:r>
          </w:p>
        </w:tc>
        <w:tc>
          <w:tcPr>
            <w:tcW w:w="1561"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СЕГАШЕН СЪСТАВ</w:t>
            </w:r>
          </w:p>
        </w:tc>
        <w:tc>
          <w:tcPr>
            <w:tcW w:w="3122" w:type="dxa"/>
            <w:gridSpan w:val="4"/>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ПОДХОДЯЩ СЪСТАВ</w:t>
            </w:r>
          </w:p>
        </w:tc>
      </w:tr>
      <w:tr w:rsidR="008B10DD">
        <w:trPr>
          <w:jc w:val="center"/>
        </w:trPr>
        <w:tc>
          <w:tcPr>
            <w:tcW w:w="0" w:type="auto"/>
            <w:vMerge/>
            <w:vAlign w:val="center"/>
          </w:tcPr>
          <w:p w:rsidR="008B10DD" w:rsidRDefault="008B10DD" w:rsidP="00353E9F">
            <w:pPr>
              <w:jc w:val="both"/>
              <w:rPr>
                <w:rFonts w:ascii="Arial" w:hAnsi="Arial" w:cs="Arial"/>
                <w:b/>
                <w:bCs/>
                <w:color w:val="000000"/>
                <w:sz w:val="18"/>
                <w:szCs w:val="18"/>
              </w:rPr>
            </w:pPr>
          </w:p>
        </w:tc>
        <w:tc>
          <w:tcPr>
            <w:tcW w:w="1561"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Залесенаплощ</w:t>
            </w:r>
          </w:p>
        </w:tc>
        <w:tc>
          <w:tcPr>
            <w:tcW w:w="1561"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Залесенаплощ</w:t>
            </w:r>
          </w:p>
        </w:tc>
        <w:tc>
          <w:tcPr>
            <w:tcW w:w="1561"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Дървопр. площ</w:t>
            </w:r>
          </w:p>
        </w:tc>
      </w:tr>
      <w:tr w:rsidR="008B10DD">
        <w:trPr>
          <w:jc w:val="center"/>
        </w:trPr>
        <w:tc>
          <w:tcPr>
            <w:tcW w:w="0" w:type="auto"/>
            <w:vMerge/>
            <w:vAlign w:val="center"/>
          </w:tcPr>
          <w:p w:rsidR="008B10DD" w:rsidRDefault="008B10DD" w:rsidP="00353E9F">
            <w:pPr>
              <w:jc w:val="both"/>
              <w:rPr>
                <w:rFonts w:ascii="Arial" w:hAnsi="Arial" w:cs="Arial"/>
                <w:b/>
                <w:bCs/>
                <w:color w:val="000000"/>
                <w:sz w:val="18"/>
                <w:szCs w:val="18"/>
              </w:rPr>
            </w:pP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Бялбор</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504,3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124,8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124,8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Смърч</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Черенбор</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1180,5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7,2</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1282,8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1286,9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Ела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Кедър</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Другииглолистни</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Зеленадуглазка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Бук</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2603,5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15,7</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2723,7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2723,7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Червендъб</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Зимендъб</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456,5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497,3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497,3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Летендъб</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Благун</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305,4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312,5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312,5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Цер</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3367,1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20,4</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3377,9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20,5</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3390,1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20,5</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Габър</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2529,7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15,3</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2622,5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15,9</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2622,5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15,9</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Бряст</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Ясен</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Топола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Трепетлика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Явор</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Бреза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Мъждрян</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903,7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5,5</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796,5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796,5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Орех</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Акация</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239,3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261,5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262,6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Косматдъб</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359,7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412,0</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412,0</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Келявгабър</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2452,0</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14,9</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2284,7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13,8</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2284,7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13,8</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Айлант</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Брекина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9,0</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Полскибряст</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Върба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Бялавърба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56,8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Воденгабър</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Гледичия</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Елша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Чернаелша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Ива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Конскикестен</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Клен</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312,8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368,8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368,8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Полскиклен</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Клокочка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Круша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Турскалеска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Дребнолистналипа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Едролистналипа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lastRenderedPageBreak/>
              <w:t>Сребролистналипа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825,0</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888,4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5,4</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888,4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5,4</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Люляк</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Череша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Шестил</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Планинскиясен</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119,5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137,8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137,8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Полскиясен</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тпBachelieri</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тп I-214</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28,4</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24,9</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тп I-45/51</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тпVernirubens</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Бялатопола</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Златендъжд</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1050"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51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rPr>
          <w:jc w:val="center"/>
        </w:trPr>
        <w:tc>
          <w:tcPr>
            <w:tcW w:w="2250" w:type="dxa"/>
            <w:tcMar>
              <w:top w:w="30" w:type="dxa"/>
              <w:left w:w="30" w:type="dxa"/>
              <w:bottom w:w="30" w:type="dxa"/>
              <w:right w:w="30" w:type="dxa"/>
            </w:tcMar>
            <w:vAlign w:val="center"/>
          </w:tcPr>
          <w:p w:rsidR="008B10DD" w:rsidRPr="00F81E52" w:rsidRDefault="008B10DD" w:rsidP="00353E9F">
            <w:pPr>
              <w:jc w:val="both"/>
              <w:rPr>
                <w:rFonts w:ascii="Arial" w:hAnsi="Arial" w:cs="Arial"/>
                <w:b/>
                <w:bCs/>
                <w:color w:val="000000"/>
                <w:sz w:val="18"/>
                <w:szCs w:val="18"/>
              </w:rPr>
            </w:pPr>
            <w:r w:rsidRPr="00F81E52">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8B10DD" w:rsidRPr="00F81E52" w:rsidRDefault="008B10DD" w:rsidP="00353E9F">
            <w:pPr>
              <w:jc w:val="both"/>
              <w:rPr>
                <w:rFonts w:ascii="Arial" w:hAnsi="Arial" w:cs="Arial"/>
                <w:b/>
                <w:bCs/>
                <w:color w:val="000000"/>
                <w:sz w:val="18"/>
                <w:szCs w:val="18"/>
              </w:rPr>
            </w:pPr>
            <w:r w:rsidRPr="00F81E52">
              <w:rPr>
                <w:rFonts w:ascii="Arial" w:hAnsi="Arial" w:cs="Arial"/>
                <w:b/>
                <w:bCs/>
                <w:color w:val="000000"/>
                <w:sz w:val="18"/>
                <w:szCs w:val="18"/>
              </w:rPr>
              <w:t>16527,8</w:t>
            </w:r>
          </w:p>
        </w:tc>
        <w:tc>
          <w:tcPr>
            <w:tcW w:w="511" w:type="dxa"/>
            <w:tcMar>
              <w:top w:w="30" w:type="dxa"/>
              <w:left w:w="30" w:type="dxa"/>
              <w:bottom w:w="30" w:type="dxa"/>
              <w:right w:w="30" w:type="dxa"/>
            </w:tcMar>
            <w:vAlign w:val="center"/>
          </w:tcPr>
          <w:p w:rsidR="008B10DD" w:rsidRPr="00F81E52" w:rsidRDefault="008B10DD" w:rsidP="00353E9F">
            <w:pPr>
              <w:jc w:val="both"/>
              <w:rPr>
                <w:rFonts w:ascii="Arial" w:hAnsi="Arial" w:cs="Arial"/>
                <w:b/>
                <w:bCs/>
                <w:color w:val="000000"/>
                <w:sz w:val="18"/>
                <w:szCs w:val="18"/>
              </w:rPr>
            </w:pPr>
            <w:r w:rsidRPr="00F81E52">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8B10DD" w:rsidRPr="00F81E52" w:rsidRDefault="008B10DD" w:rsidP="00353E9F">
            <w:pPr>
              <w:jc w:val="both"/>
              <w:rPr>
                <w:rFonts w:ascii="Arial" w:hAnsi="Arial" w:cs="Arial"/>
                <w:b/>
                <w:bCs/>
                <w:color w:val="000000"/>
                <w:sz w:val="18"/>
                <w:szCs w:val="18"/>
              </w:rPr>
            </w:pPr>
            <w:r w:rsidRPr="00F81E52">
              <w:rPr>
                <w:rFonts w:ascii="Arial" w:hAnsi="Arial" w:cs="Arial"/>
                <w:b/>
                <w:bCs/>
                <w:color w:val="000000"/>
                <w:sz w:val="18"/>
                <w:szCs w:val="18"/>
              </w:rPr>
              <w:t>16527,8</w:t>
            </w:r>
          </w:p>
        </w:tc>
        <w:tc>
          <w:tcPr>
            <w:tcW w:w="511" w:type="dxa"/>
            <w:tcMar>
              <w:top w:w="30" w:type="dxa"/>
              <w:left w:w="30" w:type="dxa"/>
              <w:bottom w:w="30" w:type="dxa"/>
              <w:right w:w="30" w:type="dxa"/>
            </w:tcMar>
            <w:vAlign w:val="center"/>
          </w:tcPr>
          <w:p w:rsidR="008B10DD" w:rsidRPr="00F81E52" w:rsidRDefault="008B10DD" w:rsidP="00353E9F">
            <w:pPr>
              <w:jc w:val="both"/>
              <w:rPr>
                <w:rFonts w:ascii="Arial" w:hAnsi="Arial" w:cs="Arial"/>
                <w:b/>
                <w:bCs/>
                <w:color w:val="000000"/>
                <w:sz w:val="18"/>
                <w:szCs w:val="18"/>
              </w:rPr>
            </w:pPr>
            <w:r w:rsidRPr="00F81E52">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8B10DD" w:rsidRPr="00F81E52" w:rsidRDefault="008B10DD" w:rsidP="00353E9F">
            <w:pPr>
              <w:jc w:val="both"/>
              <w:rPr>
                <w:rFonts w:ascii="Arial" w:hAnsi="Arial" w:cs="Arial"/>
                <w:b/>
                <w:bCs/>
                <w:color w:val="000000"/>
                <w:sz w:val="18"/>
                <w:szCs w:val="18"/>
              </w:rPr>
            </w:pPr>
            <w:r w:rsidRPr="00F81E52">
              <w:rPr>
                <w:rFonts w:ascii="Arial" w:hAnsi="Arial" w:cs="Arial"/>
                <w:b/>
                <w:bCs/>
                <w:color w:val="000000"/>
                <w:sz w:val="18"/>
                <w:szCs w:val="18"/>
              </w:rPr>
              <w:t>16545,8</w:t>
            </w:r>
          </w:p>
        </w:tc>
        <w:tc>
          <w:tcPr>
            <w:tcW w:w="511" w:type="dxa"/>
            <w:tcMar>
              <w:top w:w="30" w:type="dxa"/>
              <w:left w:w="30" w:type="dxa"/>
              <w:bottom w:w="30" w:type="dxa"/>
              <w:right w:w="30" w:type="dxa"/>
            </w:tcMar>
            <w:vAlign w:val="center"/>
          </w:tcPr>
          <w:p w:rsidR="008B10DD" w:rsidRPr="00F81E52" w:rsidRDefault="008B10DD" w:rsidP="00353E9F">
            <w:pPr>
              <w:jc w:val="both"/>
              <w:rPr>
                <w:rFonts w:ascii="Arial" w:hAnsi="Arial" w:cs="Arial"/>
                <w:b/>
                <w:bCs/>
                <w:color w:val="000000"/>
                <w:sz w:val="18"/>
                <w:szCs w:val="18"/>
              </w:rPr>
            </w:pPr>
            <w:r w:rsidRPr="00F81E52">
              <w:rPr>
                <w:rFonts w:ascii="Arial" w:hAnsi="Arial" w:cs="Arial"/>
                <w:b/>
                <w:bCs/>
                <w:color w:val="000000"/>
                <w:sz w:val="18"/>
                <w:szCs w:val="18"/>
              </w:rPr>
              <w:t>100,0</w:t>
            </w:r>
          </w:p>
        </w:tc>
      </w:tr>
    </w:tbl>
    <w:p w:rsidR="008B10DD" w:rsidRPr="00E24C75" w:rsidRDefault="008B10DD" w:rsidP="00353E9F">
      <w:pPr>
        <w:jc w:val="both"/>
        <w:rPr>
          <w:rFonts w:ascii="Arial" w:hAnsi="Arial" w:cs="Arial"/>
          <w:b/>
          <w:bCs/>
          <w:i/>
          <w:iCs/>
          <w:color w:val="4F81BD"/>
          <w:lang w:val="bg-BG"/>
        </w:rPr>
      </w:pPr>
    </w:p>
    <w:p w:rsidR="008B10DD" w:rsidRPr="00E24C75" w:rsidRDefault="008B10DD" w:rsidP="00353E9F">
      <w:pPr>
        <w:jc w:val="both"/>
        <w:rPr>
          <w:rFonts w:ascii="Arial" w:hAnsi="Arial" w:cs="Arial"/>
          <w:b/>
          <w:bCs/>
          <w:i/>
          <w:iCs/>
          <w:color w:val="4F81BD"/>
          <w:lang w:val="bg-BG"/>
        </w:rPr>
      </w:pPr>
    </w:p>
    <w:p w:rsidR="008B10DD" w:rsidRPr="002A2432" w:rsidRDefault="008B10DD" w:rsidP="00353E9F">
      <w:pPr>
        <w:spacing w:before="120"/>
        <w:ind w:firstLine="709"/>
        <w:jc w:val="both"/>
        <w:rPr>
          <w:rFonts w:ascii="Arial" w:hAnsi="Arial" w:cs="Arial"/>
          <w:sz w:val="22"/>
          <w:szCs w:val="22"/>
          <w:lang w:val="bg-BG"/>
        </w:rPr>
      </w:pPr>
      <w:r w:rsidRPr="009D5D54">
        <w:rPr>
          <w:rFonts w:ascii="Arial" w:hAnsi="Arial" w:cs="Arial"/>
          <w:sz w:val="22"/>
          <w:szCs w:val="22"/>
          <w:lang w:val="bg-BG"/>
        </w:rPr>
        <w:t>За да се получи сравнение при сегашния и бъдещия състав е  използ</w:t>
      </w:r>
      <w:r>
        <w:rPr>
          <w:rFonts w:ascii="Arial" w:hAnsi="Arial" w:cs="Arial"/>
          <w:sz w:val="22"/>
          <w:szCs w:val="22"/>
          <w:lang w:val="bg-BG"/>
        </w:rPr>
        <w:t>в</w:t>
      </w:r>
      <w:r w:rsidRPr="009D5D54">
        <w:rPr>
          <w:rFonts w:ascii="Arial" w:hAnsi="Arial" w:cs="Arial"/>
          <w:sz w:val="22"/>
          <w:szCs w:val="22"/>
          <w:lang w:val="bg-BG"/>
        </w:rPr>
        <w:t>ан общ среден прираст по бонитет и дървесни видове, приравнени към възраст 100 години и пълнота 1,0. По опитни таблици е изчислен условния общ зрелостен прираст на сегашните дървосто</w:t>
      </w:r>
      <w:r>
        <w:rPr>
          <w:rFonts w:ascii="Arial" w:hAnsi="Arial" w:cs="Arial"/>
          <w:sz w:val="22"/>
          <w:szCs w:val="22"/>
          <w:lang w:val="bg-BG"/>
        </w:rPr>
        <w:t>й.</w:t>
      </w:r>
      <w:r w:rsidRPr="009D5D54">
        <w:rPr>
          <w:rFonts w:ascii="Arial" w:hAnsi="Arial" w:cs="Arial"/>
          <w:sz w:val="22"/>
          <w:szCs w:val="22"/>
          <w:lang w:val="bg-BG"/>
        </w:rPr>
        <w:t xml:space="preserve"> От предвижданията за оптимален бъдещ състав за отделните типове месторастения се правят същите изчисления и се установява общ среден зрелостен прираст за залесената площ и общо за дървопроизводителната площ. Данните от изчисленията,  са показани в таблица № 11.</w:t>
      </w:r>
    </w:p>
    <w:p w:rsidR="008B10DD" w:rsidRPr="009D5D54" w:rsidRDefault="008B10DD" w:rsidP="00353E9F">
      <w:pPr>
        <w:ind w:firstLine="709"/>
        <w:jc w:val="both"/>
        <w:rPr>
          <w:rFonts w:ascii="Arial" w:hAnsi="Arial" w:cs="Arial"/>
          <w:sz w:val="22"/>
          <w:szCs w:val="22"/>
          <w:lang w:val="bg-BG"/>
        </w:rPr>
      </w:pPr>
      <w:r w:rsidRPr="009D5D54">
        <w:rPr>
          <w:rFonts w:ascii="Arial" w:hAnsi="Arial" w:cs="Arial"/>
          <w:sz w:val="22"/>
          <w:szCs w:val="22"/>
          <w:lang w:val="bg-BG"/>
        </w:rPr>
        <w:t>Отношението на прираста на бъдещия и сегашния състав на насажденията дава числена представа за ефекта от достигане на бъдещия състав на насажденията.</w:t>
      </w:r>
    </w:p>
    <w:p w:rsidR="008B10DD" w:rsidRPr="009D5D54" w:rsidRDefault="008B10DD" w:rsidP="00353E9F">
      <w:pPr>
        <w:ind w:firstLine="709"/>
        <w:jc w:val="both"/>
        <w:rPr>
          <w:rFonts w:ascii="Arial" w:hAnsi="Arial" w:cs="Arial"/>
          <w:sz w:val="22"/>
          <w:szCs w:val="22"/>
          <w:lang w:val="bg-BG"/>
        </w:rPr>
      </w:pPr>
      <w:r w:rsidRPr="009D5D54">
        <w:rPr>
          <w:rFonts w:ascii="Arial" w:hAnsi="Arial" w:cs="Arial"/>
          <w:sz w:val="22"/>
          <w:szCs w:val="22"/>
          <w:lang w:val="bg-BG"/>
        </w:rPr>
        <w:t>Сравнението е направено за залесената и за  дървопроизводителната площ.</w:t>
      </w:r>
    </w:p>
    <w:p w:rsidR="008B10DD" w:rsidRPr="009D5D54" w:rsidRDefault="008B10DD" w:rsidP="00353E9F">
      <w:pPr>
        <w:ind w:firstLine="709"/>
        <w:jc w:val="both"/>
        <w:rPr>
          <w:rFonts w:ascii="Arial" w:hAnsi="Arial" w:cs="Arial"/>
          <w:sz w:val="22"/>
          <w:szCs w:val="22"/>
          <w:lang w:val="bg-BG"/>
        </w:rPr>
      </w:pPr>
      <w:r w:rsidRPr="009D5D54">
        <w:rPr>
          <w:rFonts w:ascii="Arial" w:hAnsi="Arial" w:cs="Arial"/>
          <w:sz w:val="22"/>
          <w:szCs w:val="22"/>
          <w:lang w:val="bg-BG"/>
        </w:rPr>
        <w:t>Сегашният условен общ среден зрелостен прираст е</w:t>
      </w:r>
      <w:r>
        <w:rPr>
          <w:rFonts w:ascii="Arial" w:hAnsi="Arial" w:cs="Arial"/>
          <w:sz w:val="22"/>
          <w:szCs w:val="22"/>
          <w:lang w:val="ru-RU"/>
        </w:rPr>
        <w:t>75883</w:t>
      </w:r>
      <w:r w:rsidRPr="009D5D54">
        <w:rPr>
          <w:rFonts w:ascii="Arial" w:hAnsi="Arial" w:cs="Arial"/>
          <w:sz w:val="22"/>
          <w:szCs w:val="22"/>
          <w:lang w:val="bg-BG"/>
        </w:rPr>
        <w:t xml:space="preserve"> куб.м, а за бъдещия състав  той е  </w:t>
      </w:r>
      <w:r>
        <w:rPr>
          <w:rFonts w:ascii="Arial" w:hAnsi="Arial" w:cs="Arial"/>
          <w:sz w:val="22"/>
          <w:szCs w:val="22"/>
          <w:lang w:val="ru-RU"/>
        </w:rPr>
        <w:t>90645</w:t>
      </w:r>
      <w:r w:rsidRPr="009D5D54">
        <w:rPr>
          <w:rFonts w:ascii="Arial" w:hAnsi="Arial" w:cs="Arial"/>
          <w:sz w:val="22"/>
          <w:szCs w:val="22"/>
          <w:lang w:val="bg-BG"/>
        </w:rPr>
        <w:t xml:space="preserve"> куб.м, или  ефекта за залесената площ ще бъде:</w:t>
      </w:r>
    </w:p>
    <w:p w:rsidR="008B10DD" w:rsidRPr="009D5D54" w:rsidRDefault="008B10DD" w:rsidP="00353E9F">
      <w:pPr>
        <w:spacing w:before="40"/>
        <w:jc w:val="both"/>
        <w:rPr>
          <w:rFonts w:ascii="Arial" w:hAnsi="Arial" w:cs="Arial"/>
          <w:sz w:val="22"/>
          <w:szCs w:val="22"/>
          <w:lang w:val="bg-BG"/>
        </w:rPr>
      </w:pPr>
      <w:r>
        <w:rPr>
          <w:rFonts w:ascii="Arial" w:hAnsi="Arial" w:cs="Arial"/>
          <w:sz w:val="22"/>
          <w:szCs w:val="22"/>
          <w:lang w:val="bg-BG"/>
        </w:rPr>
        <w:t>(</w:t>
      </w:r>
      <w:r>
        <w:rPr>
          <w:rFonts w:ascii="Arial" w:hAnsi="Arial" w:cs="Arial"/>
          <w:sz w:val="22"/>
          <w:szCs w:val="22"/>
          <w:lang w:val="ru-RU"/>
        </w:rPr>
        <w:t>90645:75883</w:t>
      </w:r>
      <w:r w:rsidRPr="009D5D54">
        <w:rPr>
          <w:rFonts w:ascii="Arial" w:hAnsi="Arial" w:cs="Arial"/>
          <w:sz w:val="22"/>
          <w:szCs w:val="22"/>
          <w:lang w:val="ru-RU"/>
        </w:rPr>
        <w:t xml:space="preserve">) Х 100 </w:t>
      </w:r>
      <w:r w:rsidRPr="009D5D54">
        <w:rPr>
          <w:rFonts w:ascii="Arial" w:hAnsi="Arial" w:cs="Arial"/>
          <w:sz w:val="22"/>
          <w:szCs w:val="22"/>
          <w:lang w:val="bg-BG"/>
        </w:rPr>
        <w:t>=1</w:t>
      </w:r>
      <w:r>
        <w:rPr>
          <w:rFonts w:ascii="Arial" w:hAnsi="Arial" w:cs="Arial"/>
          <w:sz w:val="22"/>
          <w:szCs w:val="22"/>
          <w:lang w:val="bg-BG"/>
        </w:rPr>
        <w:t>19.4</w:t>
      </w:r>
    </w:p>
    <w:p w:rsidR="008B10DD" w:rsidRPr="009D5D54" w:rsidRDefault="008B10DD" w:rsidP="00353E9F">
      <w:pPr>
        <w:spacing w:before="40"/>
        <w:ind w:left="2124" w:firstLine="708"/>
        <w:jc w:val="both"/>
        <w:rPr>
          <w:rFonts w:ascii="Arial" w:hAnsi="Arial" w:cs="Arial"/>
          <w:sz w:val="22"/>
          <w:szCs w:val="22"/>
          <w:lang w:val="bg-BG"/>
        </w:rPr>
      </w:pPr>
      <w:r w:rsidRPr="009D5D54">
        <w:rPr>
          <w:rFonts w:ascii="Arial" w:hAnsi="Arial" w:cs="Arial"/>
          <w:sz w:val="22"/>
          <w:szCs w:val="22"/>
          <w:lang w:val="bg-BG"/>
        </w:rPr>
        <w:t>(</w:t>
      </w:r>
      <w:r>
        <w:rPr>
          <w:rFonts w:ascii="Arial" w:hAnsi="Arial" w:cs="Arial"/>
          <w:sz w:val="22"/>
          <w:szCs w:val="22"/>
          <w:lang w:val="ru-RU"/>
        </w:rPr>
        <w:t>90742:75883</w:t>
      </w:r>
      <w:r w:rsidRPr="009D5D54">
        <w:rPr>
          <w:rFonts w:ascii="Arial" w:hAnsi="Arial" w:cs="Arial"/>
          <w:sz w:val="22"/>
          <w:szCs w:val="22"/>
          <w:lang w:val="ru-RU"/>
        </w:rPr>
        <w:t xml:space="preserve">) Х 100 </w:t>
      </w:r>
      <w:r w:rsidRPr="009D5D54">
        <w:rPr>
          <w:rFonts w:ascii="Arial" w:hAnsi="Arial" w:cs="Arial"/>
          <w:sz w:val="22"/>
          <w:szCs w:val="22"/>
          <w:lang w:val="bg-BG"/>
        </w:rPr>
        <w:t>=1</w:t>
      </w:r>
      <w:r>
        <w:rPr>
          <w:rFonts w:ascii="Arial" w:hAnsi="Arial" w:cs="Arial"/>
          <w:sz w:val="22"/>
          <w:szCs w:val="22"/>
          <w:lang w:val="bg-BG"/>
        </w:rPr>
        <w:t>19.6</w:t>
      </w:r>
    </w:p>
    <w:p w:rsidR="008B10DD" w:rsidRPr="009D5D54" w:rsidRDefault="008B10DD" w:rsidP="00353E9F">
      <w:pPr>
        <w:spacing w:before="40"/>
        <w:jc w:val="both"/>
        <w:rPr>
          <w:rFonts w:ascii="Arial" w:hAnsi="Arial" w:cs="Arial"/>
          <w:sz w:val="22"/>
          <w:szCs w:val="22"/>
          <w:lang w:val="bg-BG"/>
        </w:rPr>
      </w:pPr>
      <w:r w:rsidRPr="009D5D54">
        <w:rPr>
          <w:rFonts w:ascii="Arial" w:hAnsi="Arial" w:cs="Arial"/>
          <w:sz w:val="22"/>
          <w:szCs w:val="22"/>
          <w:lang w:val="bg-BG"/>
        </w:rPr>
        <w:t xml:space="preserve">или  запаса на залесената площ ще се увеличи с </w:t>
      </w:r>
      <w:r>
        <w:rPr>
          <w:rFonts w:ascii="Arial" w:hAnsi="Arial" w:cs="Arial"/>
          <w:sz w:val="22"/>
          <w:szCs w:val="22"/>
          <w:lang w:val="bg-BG"/>
        </w:rPr>
        <w:t>19.4</w:t>
      </w:r>
      <w:r w:rsidRPr="009D5D54">
        <w:rPr>
          <w:rFonts w:ascii="Arial" w:hAnsi="Arial" w:cs="Arial"/>
          <w:sz w:val="22"/>
          <w:szCs w:val="22"/>
          <w:lang w:val="bg-BG"/>
        </w:rPr>
        <w:t xml:space="preserve"> %, ако се залеси и голата дървопроизводителна площ общия запас ще нарастне с </w:t>
      </w:r>
      <w:r>
        <w:rPr>
          <w:rFonts w:ascii="Arial" w:hAnsi="Arial" w:cs="Arial"/>
          <w:sz w:val="22"/>
          <w:szCs w:val="22"/>
          <w:lang w:val="bg-BG"/>
        </w:rPr>
        <w:t>19.6</w:t>
      </w:r>
      <w:r w:rsidRPr="009D5D54">
        <w:rPr>
          <w:rFonts w:ascii="Arial" w:hAnsi="Arial" w:cs="Arial"/>
          <w:sz w:val="22"/>
          <w:szCs w:val="22"/>
          <w:lang w:val="bg-BG"/>
        </w:rPr>
        <w:t>%.</w:t>
      </w:r>
    </w:p>
    <w:p w:rsidR="008B10DD" w:rsidRPr="009D5D54" w:rsidRDefault="008B10DD" w:rsidP="00353E9F">
      <w:pPr>
        <w:ind w:firstLine="709"/>
        <w:jc w:val="both"/>
        <w:rPr>
          <w:rFonts w:ascii="Arial" w:hAnsi="Arial" w:cs="Arial"/>
          <w:sz w:val="22"/>
          <w:szCs w:val="22"/>
          <w:lang w:val="bg-BG"/>
        </w:rPr>
      </w:pPr>
      <w:r w:rsidRPr="009D5D54">
        <w:rPr>
          <w:rFonts w:ascii="Arial" w:hAnsi="Arial" w:cs="Arial"/>
          <w:sz w:val="22"/>
          <w:szCs w:val="22"/>
          <w:lang w:val="bg-BG"/>
        </w:rPr>
        <w:t>Представа за изменението, което ще настъпи в площите при сегашния и бъдещ състав на насажденията ни дава таблица №1</w:t>
      </w:r>
      <w:r>
        <w:rPr>
          <w:rFonts w:ascii="Arial" w:hAnsi="Arial" w:cs="Arial"/>
          <w:sz w:val="22"/>
          <w:szCs w:val="22"/>
          <w:lang w:val="bg-BG"/>
        </w:rPr>
        <w:t>0</w:t>
      </w:r>
      <w:r w:rsidRPr="009D5D54">
        <w:rPr>
          <w:rFonts w:ascii="Arial" w:hAnsi="Arial" w:cs="Arial"/>
          <w:sz w:val="22"/>
          <w:szCs w:val="22"/>
          <w:lang w:val="bg-BG"/>
        </w:rPr>
        <w:t>.</w:t>
      </w:r>
    </w:p>
    <w:p w:rsidR="008B10DD" w:rsidRPr="009D5D54" w:rsidRDefault="008B10DD" w:rsidP="00353E9F">
      <w:pPr>
        <w:ind w:firstLine="709"/>
        <w:jc w:val="both"/>
        <w:rPr>
          <w:rFonts w:ascii="Arial" w:hAnsi="Arial" w:cs="Arial"/>
          <w:sz w:val="22"/>
          <w:szCs w:val="22"/>
          <w:lang w:val="bg-BG"/>
        </w:rPr>
      </w:pPr>
      <w:r w:rsidRPr="009D5D54">
        <w:rPr>
          <w:rFonts w:ascii="Arial" w:hAnsi="Arial" w:cs="Arial"/>
          <w:sz w:val="22"/>
          <w:szCs w:val="22"/>
          <w:lang w:val="bg-BG"/>
        </w:rPr>
        <w:t>В бъдещите насаждения силно е намалено участието на белия бор, този дървесни видове не са в естествения си ареал на разпространение.</w:t>
      </w:r>
    </w:p>
    <w:p w:rsidR="008B10DD" w:rsidRPr="009D5D54" w:rsidRDefault="008B10DD" w:rsidP="00353E9F">
      <w:pPr>
        <w:ind w:firstLine="709"/>
        <w:jc w:val="both"/>
        <w:rPr>
          <w:rFonts w:ascii="Arial" w:hAnsi="Arial" w:cs="Arial"/>
          <w:sz w:val="22"/>
          <w:szCs w:val="22"/>
          <w:lang w:val="bg-BG"/>
        </w:rPr>
      </w:pPr>
      <w:r w:rsidRPr="009D5D54">
        <w:rPr>
          <w:rFonts w:ascii="Arial" w:hAnsi="Arial" w:cs="Arial"/>
          <w:sz w:val="22"/>
          <w:szCs w:val="22"/>
          <w:lang w:val="bg-BG"/>
        </w:rPr>
        <w:t>Площта на черния бор е увеличена, подходящ вид за бедни, хумусно карбонатни месторастения, като в значителна степен ще измести келявия габър и мъждряна. Създадените култури от черен бор на богати месторастения, ще бъдат заменени от подходяща за района широколистна растителност.</w:t>
      </w:r>
    </w:p>
    <w:p w:rsidR="008B10DD" w:rsidRPr="009D5D54" w:rsidRDefault="008B10DD" w:rsidP="00353E9F">
      <w:pPr>
        <w:ind w:firstLine="709"/>
        <w:jc w:val="both"/>
        <w:rPr>
          <w:rFonts w:ascii="Arial" w:hAnsi="Arial" w:cs="Arial"/>
          <w:sz w:val="22"/>
          <w:szCs w:val="22"/>
          <w:lang w:val="bg-BG"/>
        </w:rPr>
      </w:pPr>
      <w:r w:rsidRPr="009D5D54">
        <w:rPr>
          <w:rFonts w:ascii="Arial" w:hAnsi="Arial" w:cs="Arial"/>
          <w:sz w:val="22"/>
          <w:szCs w:val="22"/>
          <w:lang w:val="bg-BG"/>
        </w:rPr>
        <w:t>Основните дървесни видове, определящи облика на горското стопанство, като цера, зимния дъб, благуна и бука и за в бъдеще засилват участието си.</w:t>
      </w:r>
    </w:p>
    <w:p w:rsidR="008B10DD" w:rsidRPr="009D5D54" w:rsidRDefault="008B10DD" w:rsidP="00353E9F">
      <w:pPr>
        <w:ind w:firstLine="709"/>
        <w:jc w:val="both"/>
        <w:rPr>
          <w:rFonts w:ascii="Arial" w:hAnsi="Arial" w:cs="Arial"/>
          <w:sz w:val="22"/>
          <w:szCs w:val="22"/>
          <w:lang w:val="bg-BG"/>
        </w:rPr>
      </w:pPr>
      <w:r w:rsidRPr="009D5D54">
        <w:rPr>
          <w:rFonts w:ascii="Arial" w:hAnsi="Arial" w:cs="Arial"/>
          <w:sz w:val="22"/>
          <w:szCs w:val="22"/>
          <w:lang w:val="bg-BG"/>
        </w:rPr>
        <w:t>Акацията увеличава участието си в бъдещия състав, главно за сметка на келявия габър разположен на добри месторастения..</w:t>
      </w:r>
    </w:p>
    <w:p w:rsidR="008B10DD" w:rsidRPr="009D5D54" w:rsidRDefault="008B10DD" w:rsidP="00353E9F">
      <w:pPr>
        <w:pStyle w:val="PlainText"/>
        <w:ind w:firstLine="567"/>
        <w:jc w:val="both"/>
        <w:rPr>
          <w:rFonts w:ascii="Arial" w:hAnsi="Arial" w:cs="Arial"/>
          <w:sz w:val="22"/>
          <w:szCs w:val="22"/>
        </w:rPr>
      </w:pPr>
      <w:r w:rsidRPr="009D5D54">
        <w:rPr>
          <w:rFonts w:ascii="Arial" w:hAnsi="Arial" w:cs="Arial"/>
          <w:sz w:val="22"/>
          <w:szCs w:val="22"/>
        </w:rPr>
        <w:t>Дървесните видове келяв габър и мъждрян, намаляват участието си в бъдещия състав, като слабопродуктивни или неподходящи за определените типове месторастения. Последните ще се запазват с ограничено или единично участие в състава на насажденията, във връзка с поддържането на видовото разнообразие.</w:t>
      </w:r>
    </w:p>
    <w:p w:rsidR="008B10DD" w:rsidRPr="00353E9F" w:rsidRDefault="008B10DD" w:rsidP="00353E9F">
      <w:pPr>
        <w:ind w:firstLine="720"/>
        <w:jc w:val="both"/>
        <w:rPr>
          <w:rFonts w:ascii="Arial" w:hAnsi="Arial" w:cs="Arial"/>
          <w:sz w:val="22"/>
          <w:szCs w:val="22"/>
          <w:lang w:val="bg-BG"/>
        </w:rPr>
      </w:pPr>
      <w:r w:rsidRPr="009D5D54">
        <w:rPr>
          <w:rFonts w:ascii="Arial" w:hAnsi="Arial" w:cs="Arial"/>
          <w:sz w:val="22"/>
          <w:szCs w:val="22"/>
          <w:lang w:val="bg-BG"/>
        </w:rPr>
        <w:t>Останалите дървесни видове или запазват участието си в бъдещия състав или го променят в малка степен.Така определения бъдещ състав на насажденията ще позволи да се увеличи производителността на насажденията, тяхната биологическа устойчивост, както и да се увеличат техните защитни и рекреационни функции.</w:t>
      </w:r>
    </w:p>
    <w:p w:rsidR="008B10DD" w:rsidRPr="00353E9F" w:rsidRDefault="008B10DD" w:rsidP="00353E9F">
      <w:pPr>
        <w:jc w:val="both"/>
        <w:rPr>
          <w:rFonts w:ascii="Arial" w:hAnsi="Arial" w:cs="Arial"/>
          <w:color w:val="4F81BD"/>
          <w:sz w:val="22"/>
          <w:szCs w:val="22"/>
          <w:lang w:val="bg-BG"/>
        </w:rPr>
        <w:sectPr w:rsidR="008B10DD" w:rsidRPr="00353E9F" w:rsidSect="00202329">
          <w:footerReference w:type="default" r:id="rId8"/>
          <w:pgSz w:w="11906" w:h="16838" w:code="9"/>
          <w:pgMar w:top="1134" w:right="1247" w:bottom="1134" w:left="1247" w:header="709" w:footer="709" w:gutter="0"/>
          <w:cols w:space="708"/>
          <w:docGrid w:linePitch="360"/>
        </w:sectPr>
      </w:pPr>
    </w:p>
    <w:p w:rsidR="008B10DD" w:rsidRPr="0064516E" w:rsidRDefault="008B10DD" w:rsidP="00353E9F">
      <w:pPr>
        <w:jc w:val="both"/>
        <w:rPr>
          <w:rFonts w:ascii="Arial" w:hAnsi="Arial" w:cs="Arial"/>
          <w:b/>
          <w:bCs/>
          <w:i/>
          <w:iCs/>
          <w:lang w:val="ru-RU"/>
        </w:rPr>
      </w:pPr>
      <w:r w:rsidRPr="00353E9F">
        <w:rPr>
          <w:rFonts w:ascii="Arial" w:hAnsi="Arial" w:cs="Arial"/>
          <w:b/>
          <w:bCs/>
          <w:i/>
          <w:iCs/>
          <w:lang w:val="bg-BG"/>
        </w:rPr>
        <w:lastRenderedPageBreak/>
        <w:t>Таблица № 1</w:t>
      </w:r>
      <w:r w:rsidRPr="0064516E">
        <w:rPr>
          <w:rFonts w:ascii="Arial" w:hAnsi="Arial" w:cs="Arial"/>
          <w:b/>
          <w:bCs/>
          <w:i/>
          <w:iCs/>
          <w:lang w:val="ru-RU"/>
        </w:rPr>
        <w:t>1</w:t>
      </w:r>
    </w:p>
    <w:p w:rsidR="008B10DD" w:rsidRPr="0064516E" w:rsidRDefault="008B10DD" w:rsidP="00353E9F">
      <w:pPr>
        <w:jc w:val="both"/>
        <w:rPr>
          <w:rFonts w:ascii="Arial" w:hAnsi="Arial" w:cs="Arial"/>
          <w:b/>
          <w:bCs/>
          <w:i/>
          <w:iCs/>
          <w:lang w:val="ru-RU"/>
        </w:rPr>
      </w:pPr>
      <w:r w:rsidRPr="0064516E">
        <w:rPr>
          <w:rFonts w:ascii="Arial" w:hAnsi="Arial" w:cs="Arial"/>
          <w:b/>
          <w:bCs/>
          <w:i/>
          <w:iCs/>
          <w:lang w:val="ru-RU"/>
        </w:rPr>
        <w:t>СРАВНЕНИЕ на УСЛОВНИЯ ОБЩ ЗРЕЛОСТЕН ПРИРАСТ и ПЛОЩТА по</w:t>
      </w:r>
    </w:p>
    <w:p w:rsidR="008B10DD" w:rsidRPr="0064516E" w:rsidRDefault="008B10DD" w:rsidP="00353E9F">
      <w:pPr>
        <w:spacing w:after="120"/>
        <w:jc w:val="both"/>
        <w:rPr>
          <w:rFonts w:ascii="Arial" w:hAnsi="Arial" w:cs="Arial"/>
          <w:b/>
          <w:bCs/>
          <w:i/>
          <w:iCs/>
          <w:lang w:val="ru-RU"/>
        </w:rPr>
      </w:pPr>
      <w:r w:rsidRPr="0064516E">
        <w:rPr>
          <w:rFonts w:ascii="Arial" w:hAnsi="Arial" w:cs="Arial"/>
          <w:b/>
          <w:bCs/>
          <w:i/>
          <w:iCs/>
          <w:lang w:val="ru-RU"/>
        </w:rPr>
        <w:t>ДЪРВЕСЕН ВИД при СЕГАШНИЯ и БЪДЕЩИЯ СЪСТАВ на ГОРАТА</w:t>
      </w:r>
    </w:p>
    <w:p w:rsidR="008B10DD" w:rsidRPr="00353E9F" w:rsidRDefault="008B10DD" w:rsidP="00353E9F">
      <w:pPr>
        <w:jc w:val="both"/>
        <w:rPr>
          <w:lang w:val="ru-RU"/>
        </w:rPr>
      </w:pPr>
    </w:p>
    <w:tbl>
      <w:tblPr>
        <w:tblW w:w="947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960"/>
        <w:gridCol w:w="1129"/>
        <w:gridCol w:w="1136"/>
        <w:gridCol w:w="868"/>
        <w:gridCol w:w="881"/>
        <w:gridCol w:w="868"/>
        <w:gridCol w:w="881"/>
        <w:gridCol w:w="868"/>
        <w:gridCol w:w="881"/>
      </w:tblGrid>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Видовегори и дървеснивидове</w:t>
            </w:r>
          </w:p>
        </w:tc>
        <w:tc>
          <w:tcPr>
            <w:tcW w:w="1129" w:type="dxa"/>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бонитет</w:t>
            </w:r>
          </w:p>
        </w:tc>
        <w:tc>
          <w:tcPr>
            <w:tcW w:w="1136" w:type="dxa"/>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ус.ср.зр. прирастна 1 ха</w:t>
            </w:r>
          </w:p>
        </w:tc>
        <w:tc>
          <w:tcPr>
            <w:tcW w:w="1749"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СЕГАШЕН СЪСТАВ</w:t>
            </w:r>
          </w:p>
        </w:tc>
        <w:tc>
          <w:tcPr>
            <w:tcW w:w="3498" w:type="dxa"/>
            <w:gridSpan w:val="4"/>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ПОДХОДЯЩ СЪСТАВ</w:t>
            </w:r>
          </w:p>
        </w:tc>
      </w:tr>
      <w:tr w:rsidR="008B10DD">
        <w:tc>
          <w:tcPr>
            <w:tcW w:w="0" w:type="auto"/>
            <w:vMerge/>
            <w:vAlign w:val="center"/>
          </w:tcPr>
          <w:p w:rsidR="008B10DD" w:rsidRDefault="008B10DD" w:rsidP="00353E9F">
            <w:pPr>
              <w:jc w:val="both"/>
              <w:rPr>
                <w:rFonts w:ascii="Arial" w:hAnsi="Arial" w:cs="Arial"/>
                <w:b/>
                <w:bCs/>
                <w:color w:val="000000"/>
                <w:sz w:val="18"/>
                <w:szCs w:val="18"/>
              </w:rPr>
            </w:pPr>
          </w:p>
        </w:tc>
        <w:tc>
          <w:tcPr>
            <w:tcW w:w="0" w:type="auto"/>
            <w:vMerge/>
            <w:vAlign w:val="center"/>
          </w:tcPr>
          <w:p w:rsidR="008B10DD" w:rsidRDefault="008B10DD" w:rsidP="00353E9F">
            <w:pPr>
              <w:jc w:val="both"/>
              <w:rPr>
                <w:rFonts w:ascii="Arial" w:hAnsi="Arial" w:cs="Arial"/>
                <w:b/>
                <w:bCs/>
                <w:color w:val="000000"/>
                <w:sz w:val="18"/>
                <w:szCs w:val="18"/>
              </w:rPr>
            </w:pPr>
          </w:p>
        </w:tc>
        <w:tc>
          <w:tcPr>
            <w:tcW w:w="0" w:type="auto"/>
            <w:vMerge/>
            <w:vAlign w:val="center"/>
          </w:tcPr>
          <w:p w:rsidR="008B10DD" w:rsidRDefault="008B10DD" w:rsidP="00353E9F">
            <w:pPr>
              <w:jc w:val="both"/>
              <w:rPr>
                <w:rFonts w:ascii="Arial" w:hAnsi="Arial" w:cs="Arial"/>
                <w:b/>
                <w:bCs/>
                <w:color w:val="000000"/>
                <w:sz w:val="18"/>
                <w:szCs w:val="18"/>
              </w:rPr>
            </w:pPr>
          </w:p>
        </w:tc>
        <w:tc>
          <w:tcPr>
            <w:tcW w:w="1749"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залесенаплощ</w:t>
            </w:r>
          </w:p>
        </w:tc>
        <w:tc>
          <w:tcPr>
            <w:tcW w:w="1749"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залесенаплощ</w:t>
            </w:r>
          </w:p>
        </w:tc>
        <w:tc>
          <w:tcPr>
            <w:tcW w:w="1749"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proofErr w:type="gramStart"/>
            <w:r>
              <w:rPr>
                <w:rFonts w:ascii="Arial" w:hAnsi="Arial" w:cs="Arial"/>
                <w:b/>
                <w:bCs/>
                <w:color w:val="000000"/>
                <w:sz w:val="18"/>
                <w:szCs w:val="18"/>
              </w:rPr>
              <w:t>дървопр</w:t>
            </w:r>
            <w:proofErr w:type="gramEnd"/>
            <w:r>
              <w:rPr>
                <w:rFonts w:ascii="Arial" w:hAnsi="Arial" w:cs="Arial"/>
                <w:b/>
                <w:bCs/>
                <w:color w:val="000000"/>
                <w:sz w:val="18"/>
                <w:szCs w:val="18"/>
              </w:rPr>
              <w:t>. площ</w:t>
            </w:r>
          </w:p>
        </w:tc>
      </w:tr>
      <w:tr w:rsidR="008B10DD">
        <w:tc>
          <w:tcPr>
            <w:tcW w:w="0" w:type="auto"/>
            <w:vMerge/>
            <w:vAlign w:val="center"/>
          </w:tcPr>
          <w:p w:rsidR="008B10DD" w:rsidRDefault="008B10DD" w:rsidP="00353E9F">
            <w:pPr>
              <w:jc w:val="both"/>
              <w:rPr>
                <w:rFonts w:ascii="Arial" w:hAnsi="Arial" w:cs="Arial"/>
                <w:b/>
                <w:bCs/>
                <w:color w:val="000000"/>
                <w:sz w:val="18"/>
                <w:szCs w:val="18"/>
              </w:rPr>
            </w:pPr>
          </w:p>
        </w:tc>
        <w:tc>
          <w:tcPr>
            <w:tcW w:w="0" w:type="auto"/>
            <w:vMerge/>
            <w:vAlign w:val="center"/>
          </w:tcPr>
          <w:p w:rsidR="008B10DD" w:rsidRDefault="008B10DD" w:rsidP="00353E9F">
            <w:pPr>
              <w:jc w:val="both"/>
              <w:rPr>
                <w:rFonts w:ascii="Arial" w:hAnsi="Arial" w:cs="Arial"/>
                <w:b/>
                <w:bCs/>
                <w:color w:val="000000"/>
                <w:sz w:val="18"/>
                <w:szCs w:val="18"/>
              </w:rPr>
            </w:pPr>
          </w:p>
        </w:tc>
        <w:tc>
          <w:tcPr>
            <w:tcW w:w="0" w:type="auto"/>
            <w:vMerge/>
            <w:vAlign w:val="center"/>
          </w:tcPr>
          <w:p w:rsidR="008B10DD" w:rsidRDefault="008B10DD" w:rsidP="00353E9F">
            <w:pPr>
              <w:jc w:val="both"/>
              <w:rPr>
                <w:rFonts w:ascii="Arial" w:hAnsi="Arial" w:cs="Arial"/>
                <w:b/>
                <w:bCs/>
                <w:color w:val="000000"/>
                <w:sz w:val="18"/>
                <w:szCs w:val="18"/>
              </w:rPr>
            </w:pP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площ</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прираст</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площ</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прираст</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площ</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прираст</w:t>
            </w:r>
          </w:p>
        </w:tc>
      </w:tr>
      <w:tr w:rsidR="008B10DD">
        <w:tc>
          <w:tcPr>
            <w:tcW w:w="0" w:type="auto"/>
            <w:vMerge/>
            <w:vAlign w:val="center"/>
          </w:tcPr>
          <w:p w:rsidR="008B10DD" w:rsidRDefault="008B10DD" w:rsidP="00353E9F">
            <w:pPr>
              <w:jc w:val="both"/>
              <w:rPr>
                <w:rFonts w:ascii="Arial" w:hAnsi="Arial" w:cs="Arial"/>
                <w:b/>
                <w:bCs/>
                <w:color w:val="000000"/>
                <w:sz w:val="18"/>
                <w:szCs w:val="18"/>
              </w:rPr>
            </w:pPr>
          </w:p>
        </w:tc>
        <w:tc>
          <w:tcPr>
            <w:tcW w:w="0" w:type="auto"/>
            <w:vMerge/>
            <w:vAlign w:val="center"/>
          </w:tcPr>
          <w:p w:rsidR="008B10DD" w:rsidRDefault="008B10DD" w:rsidP="00353E9F">
            <w:pPr>
              <w:jc w:val="both"/>
              <w:rPr>
                <w:rFonts w:ascii="Arial" w:hAnsi="Arial" w:cs="Arial"/>
                <w:b/>
                <w:bCs/>
                <w:color w:val="000000"/>
                <w:sz w:val="18"/>
                <w:szCs w:val="18"/>
              </w:rPr>
            </w:pP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куб.м/ха</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куб.м</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куб.м</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куб.м</w:t>
            </w:r>
          </w:p>
        </w:tc>
      </w:tr>
      <w:tr w:rsidR="008B10DD">
        <w:tc>
          <w:tcPr>
            <w:tcW w:w="9472" w:type="dxa"/>
            <w:gridSpan w:val="9"/>
            <w:shd w:val="clear" w:color="auto" w:fill="F1F1F1"/>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ВИСОКОСТЪБЛЕНИ</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Бялбор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93,5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701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246,2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1526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237</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504,3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3156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896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896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Черенбор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126,1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1097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174,1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174,1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1515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265,2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1989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519,4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3896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519,4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3896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486,7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3018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478,7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2968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2978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284,3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1393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106,8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109,3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1180,5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7564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1282,8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8916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1286,9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8939</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Ела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144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144</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Кедър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53</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Другииглолистни</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29</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Зеленадуглазка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41</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Бук</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118,7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564,5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5306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564,5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5306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935,2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7295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1517,9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11840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1517,9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11840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444,6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2757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426,0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2641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426,0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2641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296,1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1392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194,4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194,4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1812,4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12606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2702,8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20701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2702,8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20701</w:t>
            </w:r>
          </w:p>
        </w:tc>
      </w:tr>
      <w:tr w:rsidR="008B10DD">
        <w:tc>
          <w:tcPr>
            <w:tcW w:w="9472" w:type="dxa"/>
            <w:gridSpan w:val="9"/>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 </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Червендъб</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49,4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333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64,9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439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64,9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439</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lastRenderedPageBreak/>
              <w:t>Зимендъб</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164,0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164,0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1050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174,7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174,7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76,7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76,7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74,5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211,1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469,2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2525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469,2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2525</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Летендъб</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22,1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90</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Благун</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349</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770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770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127</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452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304,6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1745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304,6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1745</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Цер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1076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411,2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3207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411,9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3213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326,3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2088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1253,7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8024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1253,7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8024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827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1015,6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1027,1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5136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134,4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1521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1521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324,0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1088,0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4942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3116,4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17865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3128,6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17929</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Габър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145,5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1368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525,3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525,3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4938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615,3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4799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1213,7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9467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1213,7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9467</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208,7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1294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636,5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3946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636,5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3946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152,9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148,4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148,4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697</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1150,9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8254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2525,1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19051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2525,1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19051</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Бряст</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88</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Ясен</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Топола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Трепетлика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lastRenderedPageBreak/>
              <w:t>Явор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396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488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488</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Бреза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Орех</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Косматдъб</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127,3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127,3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34,4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218,3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891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218,3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891</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Брекина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67</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Полскибряст</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Върба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60</w:t>
            </w:r>
          </w:p>
        </w:tc>
      </w:tr>
      <w:tr w:rsidR="008B10DD">
        <w:tc>
          <w:tcPr>
            <w:tcW w:w="9472" w:type="dxa"/>
            <w:gridSpan w:val="9"/>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 </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Бялавърба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54,5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56,8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356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386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386</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Елша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22</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lastRenderedPageBreak/>
              <w:t>Чернаелша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Ива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Конскикестен</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38</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Клен</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108,7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108,7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84,3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301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326,1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1768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326,1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1768</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Круша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Турскалеска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94</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Дребнолистналипа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Едролистналипа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77</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Сребролистналипа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657</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108,9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423,2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2243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423,2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2243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364,3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278,8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1171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278,8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1171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800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77,4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77,4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825,0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3290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888,4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4333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888,4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4333</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lastRenderedPageBreak/>
              <w:t>Череша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146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46,4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299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46,4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299</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Шестил</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48</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Планинскиясен</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79,3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119,5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137,8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137,8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815</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Полскиясен</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15</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тпBachelieri</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тп I-214</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24,9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24,9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378</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тп I-45/51</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тпVernirubens</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Бялатопола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r>
      <w:tr w:rsidR="008B10DD">
        <w:tc>
          <w:tcPr>
            <w:tcW w:w="4225" w:type="dxa"/>
            <w:gridSpan w:val="3"/>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 ВИСОКОСТЪБЛЕНИ</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7444,1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44395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12512,9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82509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12529,8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82600</w:t>
            </w:r>
          </w:p>
        </w:tc>
      </w:tr>
      <w:tr w:rsidR="008B10DD">
        <w:tc>
          <w:tcPr>
            <w:tcW w:w="9472" w:type="dxa"/>
            <w:gridSpan w:val="9"/>
            <w:shd w:val="clear" w:color="auto" w:fill="F1F1F1"/>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ПРЕВРЪЩАНЕ</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Бук</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634,4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4187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126,3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776,2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4986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lastRenderedPageBreak/>
              <w:t>Зимендъб</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127,5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222,8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982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Благун</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185,8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910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Цер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410,9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2506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977,0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4983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619,2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2477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2121,1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10499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Габър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457,4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3019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508,0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2946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319,8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1407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1318,6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7471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Бряст</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544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Полскибряст</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Клен</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196,7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797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9472" w:type="dxa"/>
            <w:gridSpan w:val="9"/>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 </w:t>
            </w:r>
          </w:p>
        </w:tc>
      </w:tr>
      <w:tr w:rsidR="008B10DD">
        <w:tc>
          <w:tcPr>
            <w:tcW w:w="4225" w:type="dxa"/>
            <w:gridSpan w:val="3"/>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 ПРЕВРЪЩАНЕ</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5005,8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26283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9472" w:type="dxa"/>
            <w:gridSpan w:val="9"/>
            <w:shd w:val="clear" w:color="auto" w:fill="F1F1F1"/>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lastRenderedPageBreak/>
              <w:t>НИСКОСТЪБЛЕНИ</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Бук</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14,9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87</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Зимендъб</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33</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Цер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74,1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356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74,1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356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70,9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158,0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595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261,5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1096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261,5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1096</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Габър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157</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97,4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389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97,4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389</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Бряст</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43</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Мъждрян</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151,9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151,9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83,1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1052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210,4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1052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325,6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393,1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1454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393,1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1454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482,5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903,7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2382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796,5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3685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796,5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3685</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Акация</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123,1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239,3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1073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261,5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1724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262,6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1730</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Косматдъб</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162,2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148,1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163,6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475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740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740</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lastRenderedPageBreak/>
              <w:t>Келявгабър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1951,0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2180,8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2180,8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501,0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103,9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103,9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2452,0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2284,7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2284,7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Айлант</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24</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Полскибряст</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Воденгабър</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Гледичия</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Клен</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11,4</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55</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106</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31,8</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42,7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181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42,7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181</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Полскиклен</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Турскалеска</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III</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0,7</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Люляк</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960" w:type="dxa"/>
            <w:vMerge w:val="restart"/>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Златендъжд</w:t>
            </w: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IV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112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V</w:t>
            </w:r>
          </w:p>
        </w:tc>
        <w:tc>
          <w:tcPr>
            <w:tcW w:w="1136"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vMerge/>
            <w:vAlign w:val="center"/>
          </w:tcPr>
          <w:p w:rsidR="008B10DD" w:rsidRDefault="008B10DD" w:rsidP="00353E9F">
            <w:pPr>
              <w:jc w:val="both"/>
              <w:rPr>
                <w:rFonts w:ascii="Arial" w:hAnsi="Arial" w:cs="Arial"/>
                <w:color w:val="000000"/>
                <w:sz w:val="18"/>
                <w:szCs w:val="18"/>
              </w:rPr>
            </w:pPr>
          </w:p>
        </w:tc>
        <w:tc>
          <w:tcPr>
            <w:tcW w:w="2265"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0,2</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4225" w:type="dxa"/>
            <w:gridSpan w:val="3"/>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 НИСКОСТЪБЛЕНИ</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4077,9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5205</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4014,9</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8136</w:t>
            </w: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4016,0</w:t>
            </w: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8142</w:t>
            </w:r>
          </w:p>
        </w:tc>
      </w:tr>
      <w:tr w:rsidR="008B10DD">
        <w:tc>
          <w:tcPr>
            <w:tcW w:w="4225" w:type="dxa"/>
            <w:gridSpan w:val="3"/>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p>
        </w:tc>
        <w:tc>
          <w:tcPr>
            <w:tcW w:w="868"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p>
        </w:tc>
        <w:tc>
          <w:tcPr>
            <w:tcW w:w="881"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p>
        </w:tc>
      </w:tr>
      <w:tr w:rsidR="008B10DD">
        <w:tc>
          <w:tcPr>
            <w:tcW w:w="4225" w:type="dxa"/>
            <w:gridSpan w:val="3"/>
            <w:shd w:val="clear" w:color="auto" w:fill="F1F1F1"/>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 ВСИЧКО</w:t>
            </w:r>
          </w:p>
        </w:tc>
        <w:tc>
          <w:tcPr>
            <w:tcW w:w="868" w:type="dxa"/>
            <w:shd w:val="clear" w:color="auto" w:fill="F1F1F1"/>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16527,8</w:t>
            </w:r>
          </w:p>
        </w:tc>
        <w:tc>
          <w:tcPr>
            <w:tcW w:w="881" w:type="dxa"/>
            <w:shd w:val="clear" w:color="auto" w:fill="F1F1F1"/>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75883</w:t>
            </w:r>
          </w:p>
        </w:tc>
        <w:tc>
          <w:tcPr>
            <w:tcW w:w="868" w:type="dxa"/>
            <w:shd w:val="clear" w:color="auto" w:fill="F1F1F1"/>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16527,8</w:t>
            </w:r>
          </w:p>
        </w:tc>
        <w:tc>
          <w:tcPr>
            <w:tcW w:w="881" w:type="dxa"/>
            <w:shd w:val="clear" w:color="auto" w:fill="F1F1F1"/>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90645</w:t>
            </w:r>
          </w:p>
        </w:tc>
        <w:tc>
          <w:tcPr>
            <w:tcW w:w="868" w:type="dxa"/>
            <w:shd w:val="clear" w:color="auto" w:fill="F1F1F1"/>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16545,8</w:t>
            </w:r>
          </w:p>
        </w:tc>
        <w:tc>
          <w:tcPr>
            <w:tcW w:w="881" w:type="dxa"/>
            <w:shd w:val="clear" w:color="auto" w:fill="F1F1F1"/>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90742</w:t>
            </w:r>
          </w:p>
        </w:tc>
      </w:tr>
    </w:tbl>
    <w:p w:rsidR="008B10DD" w:rsidRDefault="008B10DD" w:rsidP="00353E9F">
      <w:pPr>
        <w:jc w:val="both"/>
        <w:outlineLvl w:val="0"/>
        <w:rPr>
          <w:rFonts w:ascii="Arial" w:hAnsi="Arial" w:cs="Arial"/>
          <w:b/>
          <w:bCs/>
          <w:sz w:val="22"/>
          <w:szCs w:val="22"/>
        </w:rPr>
      </w:pPr>
    </w:p>
    <w:p w:rsidR="008B10DD" w:rsidRPr="00CB232C" w:rsidRDefault="008B10DD" w:rsidP="00353E9F">
      <w:pPr>
        <w:jc w:val="both"/>
        <w:outlineLvl w:val="0"/>
        <w:rPr>
          <w:rFonts w:ascii="Arial" w:hAnsi="Arial" w:cs="Arial"/>
          <w:b/>
          <w:bCs/>
          <w:sz w:val="22"/>
          <w:szCs w:val="22"/>
        </w:rPr>
      </w:pPr>
      <w:r w:rsidRPr="00CB232C">
        <w:rPr>
          <w:rFonts w:ascii="Arial" w:hAnsi="Arial" w:cs="Arial"/>
          <w:b/>
          <w:bCs/>
          <w:sz w:val="22"/>
          <w:szCs w:val="22"/>
        </w:rPr>
        <w:lastRenderedPageBreak/>
        <w:t xml:space="preserve">ИКОНОМИЧЕСКИ УСЛОВИЯ </w:t>
      </w:r>
    </w:p>
    <w:p w:rsidR="008B10DD" w:rsidRPr="00CB232C" w:rsidRDefault="008B10DD" w:rsidP="00353E9F">
      <w:pPr>
        <w:jc w:val="both"/>
        <w:outlineLvl w:val="0"/>
        <w:rPr>
          <w:rFonts w:ascii="Arial" w:hAnsi="Arial" w:cs="Arial"/>
          <w:color w:val="FF0000"/>
          <w:sz w:val="22"/>
          <w:szCs w:val="22"/>
        </w:rPr>
      </w:pPr>
    </w:p>
    <w:p w:rsidR="008B10DD" w:rsidRPr="00CB232C" w:rsidRDefault="008B10DD" w:rsidP="00353E9F">
      <w:pPr>
        <w:jc w:val="both"/>
        <w:outlineLvl w:val="0"/>
        <w:rPr>
          <w:rFonts w:ascii="Arial" w:hAnsi="Arial" w:cs="Arial"/>
          <w:b/>
          <w:bCs/>
          <w:sz w:val="22"/>
          <w:szCs w:val="22"/>
          <w:u w:val="single"/>
        </w:rPr>
      </w:pPr>
      <w:r w:rsidRPr="00CB232C">
        <w:rPr>
          <w:rFonts w:ascii="Arial" w:hAnsi="Arial" w:cs="Arial"/>
          <w:b/>
          <w:bCs/>
          <w:sz w:val="22"/>
          <w:szCs w:val="22"/>
          <w:u w:val="single"/>
        </w:rPr>
        <w:t xml:space="preserve">1. ПЛОЩ И ЛЕСИСТОСТ НА ТЕРИТОРИЯТАНА </w:t>
      </w:r>
      <w:r>
        <w:rPr>
          <w:rFonts w:ascii="Arial" w:hAnsi="Arial" w:cs="Arial"/>
          <w:b/>
          <w:bCs/>
          <w:sz w:val="22"/>
          <w:szCs w:val="22"/>
          <w:u w:val="single"/>
          <w:lang w:val="bg-BG"/>
        </w:rPr>
        <w:t>ДЕЙНОСТ НА</w:t>
      </w:r>
      <w:r w:rsidRPr="00CB232C">
        <w:rPr>
          <w:rFonts w:ascii="Arial" w:hAnsi="Arial" w:cs="Arial"/>
          <w:b/>
          <w:bCs/>
          <w:sz w:val="22"/>
          <w:szCs w:val="22"/>
          <w:u w:val="single"/>
        </w:rPr>
        <w:t xml:space="preserve"> ТП ДГС"ПРЕСЛАВ"</w:t>
      </w:r>
    </w:p>
    <w:p w:rsidR="008B10DD" w:rsidRPr="00CB232C" w:rsidRDefault="008B10DD" w:rsidP="00353E9F">
      <w:pPr>
        <w:jc w:val="both"/>
        <w:rPr>
          <w:rFonts w:ascii="Arial" w:hAnsi="Arial" w:cs="Arial"/>
          <w:sz w:val="22"/>
          <w:szCs w:val="22"/>
          <w:u w:val="single"/>
        </w:rPr>
      </w:pPr>
    </w:p>
    <w:p w:rsidR="008B10DD" w:rsidRPr="00CB232C" w:rsidRDefault="008B10DD" w:rsidP="00353E9F">
      <w:pPr>
        <w:ind w:firstLine="720"/>
        <w:jc w:val="both"/>
        <w:rPr>
          <w:rFonts w:ascii="Arial" w:hAnsi="Arial" w:cs="Arial"/>
          <w:sz w:val="22"/>
          <w:szCs w:val="22"/>
        </w:rPr>
      </w:pPr>
    </w:p>
    <w:p w:rsidR="008B10DD" w:rsidRPr="00CB232C" w:rsidRDefault="008B10DD" w:rsidP="00353E9F">
      <w:pPr>
        <w:ind w:firstLine="720"/>
        <w:jc w:val="both"/>
        <w:rPr>
          <w:rFonts w:ascii="Arial" w:hAnsi="Arial" w:cs="Arial"/>
          <w:sz w:val="22"/>
          <w:szCs w:val="22"/>
        </w:rPr>
      </w:pPr>
      <w:proofErr w:type="gramStart"/>
      <w:r w:rsidRPr="00CB232C">
        <w:rPr>
          <w:rFonts w:ascii="Arial" w:hAnsi="Arial" w:cs="Arial"/>
          <w:sz w:val="22"/>
          <w:szCs w:val="22"/>
        </w:rPr>
        <w:t>Териториите</w:t>
      </w:r>
      <w:r w:rsidRPr="00C46F67">
        <w:rPr>
          <w:rFonts w:ascii="Arial" w:hAnsi="Arial" w:cs="Arial"/>
          <w:color w:val="FF0000"/>
          <w:sz w:val="22"/>
          <w:szCs w:val="22"/>
        </w:rPr>
        <w:t>на</w:t>
      </w:r>
      <w:r w:rsidRPr="00C46F67">
        <w:rPr>
          <w:rFonts w:ascii="Arial" w:hAnsi="Arial" w:cs="Arial"/>
          <w:color w:val="FF0000"/>
          <w:sz w:val="22"/>
          <w:szCs w:val="22"/>
          <w:lang w:val="bg-BG"/>
        </w:rPr>
        <w:t>дейност</w:t>
      </w:r>
      <w:r>
        <w:rPr>
          <w:rFonts w:ascii="Arial" w:hAnsi="Arial" w:cs="Arial"/>
          <w:sz w:val="22"/>
          <w:szCs w:val="22"/>
          <w:lang w:val="bg-BG"/>
        </w:rPr>
        <w:t xml:space="preserve"> на </w:t>
      </w:r>
      <w:r w:rsidRPr="00CB232C">
        <w:rPr>
          <w:rFonts w:ascii="Arial" w:hAnsi="Arial" w:cs="Arial"/>
          <w:sz w:val="22"/>
          <w:szCs w:val="22"/>
        </w:rPr>
        <w:t>ТП ДГС "Преслав" иматнесамоместно, но и националнозначение.</w:t>
      </w:r>
      <w:proofErr w:type="gramEnd"/>
      <w:r w:rsidRPr="00CB232C">
        <w:rPr>
          <w:rFonts w:ascii="Arial" w:hAnsi="Arial" w:cs="Arial"/>
          <w:sz w:val="22"/>
          <w:szCs w:val="22"/>
        </w:rPr>
        <w:t xml:space="preserve"> Инвентаризацията и Горскостопанскиятпланна ТП ДГС </w:t>
      </w:r>
      <w:proofErr w:type="gramStart"/>
      <w:r w:rsidRPr="00CB232C">
        <w:rPr>
          <w:rFonts w:ascii="Arial" w:hAnsi="Arial" w:cs="Arial"/>
          <w:sz w:val="22"/>
          <w:szCs w:val="22"/>
        </w:rPr>
        <w:t>" Преслав</w:t>
      </w:r>
      <w:proofErr w:type="gramEnd"/>
      <w:r w:rsidRPr="00CB232C">
        <w:rPr>
          <w:rFonts w:ascii="Arial" w:hAnsi="Arial" w:cs="Arial"/>
          <w:sz w:val="22"/>
          <w:szCs w:val="22"/>
        </w:rPr>
        <w:t xml:space="preserve"> " обхваща</w:t>
      </w:r>
      <w:r>
        <w:rPr>
          <w:rFonts w:ascii="Arial" w:hAnsi="Arial" w:cs="Arial"/>
          <w:sz w:val="22"/>
          <w:szCs w:val="22"/>
          <w:lang w:val="bg-BG"/>
        </w:rPr>
        <w:t>тгорските</w:t>
      </w:r>
      <w:r w:rsidRPr="00CB232C">
        <w:rPr>
          <w:rFonts w:ascii="Arial" w:hAnsi="Arial" w:cs="Arial"/>
          <w:sz w:val="22"/>
          <w:szCs w:val="22"/>
        </w:rPr>
        <w:t>територи</w:t>
      </w:r>
      <w:r>
        <w:rPr>
          <w:rFonts w:ascii="Arial" w:hAnsi="Arial" w:cs="Arial"/>
          <w:sz w:val="22"/>
          <w:szCs w:val="22"/>
          <w:lang w:val="bg-BG"/>
        </w:rPr>
        <w:t>й</w:t>
      </w:r>
      <w:r w:rsidRPr="00CB232C">
        <w:rPr>
          <w:rFonts w:ascii="Arial" w:hAnsi="Arial" w:cs="Arial"/>
          <w:sz w:val="22"/>
          <w:szCs w:val="22"/>
        </w:rPr>
        <w:t xml:space="preserve">наобщинаВеликиПреслав  ичастотобщинаВърбица. Разпределениетонагорите и горскитетериторииповидовесобственост и </w:t>
      </w:r>
      <w:proofErr w:type="gramStart"/>
      <w:r w:rsidRPr="00CB232C">
        <w:rPr>
          <w:rFonts w:ascii="Arial" w:hAnsi="Arial" w:cs="Arial"/>
          <w:sz w:val="22"/>
          <w:szCs w:val="22"/>
        </w:rPr>
        <w:t>територии  епоказано</w:t>
      </w:r>
      <w:proofErr w:type="gramEnd"/>
      <w:r w:rsidRPr="00CB232C">
        <w:rPr>
          <w:rFonts w:ascii="Arial" w:hAnsi="Arial" w:cs="Arial"/>
          <w:sz w:val="22"/>
          <w:szCs w:val="22"/>
        </w:rPr>
        <w:t xml:space="preserve"> в </w:t>
      </w:r>
      <w:r w:rsidRPr="00C46F67">
        <w:rPr>
          <w:rFonts w:ascii="Arial" w:hAnsi="Arial" w:cs="Arial"/>
          <w:color w:val="FF0000"/>
          <w:sz w:val="22"/>
          <w:szCs w:val="22"/>
        </w:rPr>
        <w:t>таблица №1</w:t>
      </w:r>
      <w:r w:rsidRPr="00C46F67">
        <w:rPr>
          <w:rFonts w:ascii="Arial" w:hAnsi="Arial" w:cs="Arial"/>
          <w:color w:val="FF0000"/>
          <w:sz w:val="22"/>
          <w:szCs w:val="22"/>
          <w:lang w:val="bg-BG"/>
        </w:rPr>
        <w:t>2</w:t>
      </w:r>
      <w:r w:rsidRPr="00C46F67">
        <w:rPr>
          <w:rFonts w:ascii="Arial" w:hAnsi="Arial" w:cs="Arial"/>
          <w:color w:val="FF0000"/>
          <w:sz w:val="22"/>
          <w:szCs w:val="22"/>
        </w:rPr>
        <w:t>.</w:t>
      </w:r>
    </w:p>
    <w:p w:rsidR="008B10DD" w:rsidRDefault="008B10DD" w:rsidP="00353E9F">
      <w:pPr>
        <w:ind w:firstLine="720"/>
        <w:jc w:val="both"/>
        <w:rPr>
          <w:rFonts w:ascii="Arial" w:hAnsi="Arial" w:cs="Arial"/>
          <w:sz w:val="22"/>
          <w:szCs w:val="22"/>
        </w:rPr>
      </w:pPr>
      <w:bookmarkStart w:id="0" w:name="OLE_LINK24"/>
      <w:bookmarkStart w:id="1" w:name="OLE_LINK43"/>
      <w:r w:rsidRPr="00CB232C">
        <w:rPr>
          <w:rFonts w:ascii="Arial" w:hAnsi="Arial" w:cs="Arial"/>
          <w:sz w:val="22"/>
          <w:szCs w:val="22"/>
        </w:rPr>
        <w:t>Горите и горскитетериториипредметнаинвентаризацияса</w:t>
      </w:r>
      <w:r>
        <w:rPr>
          <w:rFonts w:ascii="Arial" w:hAnsi="Arial" w:cs="Arial"/>
          <w:sz w:val="22"/>
          <w:szCs w:val="22"/>
          <w:lang w:val="bg-BG"/>
        </w:rPr>
        <w:t xml:space="preserve">с </w:t>
      </w:r>
      <w:r w:rsidRPr="00CB232C">
        <w:rPr>
          <w:rFonts w:ascii="Arial" w:hAnsi="Arial" w:cs="Arial"/>
          <w:sz w:val="22"/>
          <w:szCs w:val="22"/>
        </w:rPr>
        <w:t>различнасобственост, катонай - голям</w:t>
      </w:r>
      <w:r>
        <w:rPr>
          <w:rFonts w:ascii="Arial" w:hAnsi="Arial" w:cs="Arial"/>
          <w:sz w:val="22"/>
          <w:szCs w:val="22"/>
          <w:lang w:val="bg-BG"/>
        </w:rPr>
        <w:t>дял</w:t>
      </w:r>
      <w:r w:rsidRPr="00CB232C">
        <w:rPr>
          <w:rFonts w:ascii="Arial" w:hAnsi="Arial" w:cs="Arial"/>
          <w:sz w:val="22"/>
          <w:szCs w:val="22"/>
        </w:rPr>
        <w:t>заемат</w:t>
      </w:r>
      <w:bookmarkStart w:id="2" w:name="OLE_LINK1"/>
      <w:bookmarkStart w:id="3" w:name="OLE_LINK2"/>
      <w:bookmarkStart w:id="4" w:name="OLE_LINK3"/>
      <w:r w:rsidRPr="00CB232C">
        <w:rPr>
          <w:rFonts w:ascii="Arial" w:hAnsi="Arial" w:cs="Arial"/>
          <w:sz w:val="22"/>
          <w:szCs w:val="22"/>
        </w:rPr>
        <w:t>териториите</w:t>
      </w:r>
      <w:bookmarkEnd w:id="2"/>
      <w:bookmarkEnd w:id="3"/>
      <w:bookmarkEnd w:id="4"/>
      <w:r w:rsidRPr="00CB232C">
        <w:rPr>
          <w:rFonts w:ascii="Arial" w:hAnsi="Arial" w:cs="Arial"/>
          <w:sz w:val="22"/>
          <w:szCs w:val="22"/>
        </w:rPr>
        <w:t xml:space="preserve">държавнасобственост -  </w:t>
      </w:r>
      <w:r>
        <w:rPr>
          <w:rFonts w:ascii="Arial" w:hAnsi="Arial" w:cs="Arial"/>
          <w:sz w:val="22"/>
          <w:szCs w:val="22"/>
          <w:lang w:val="bg-BG"/>
        </w:rPr>
        <w:t>94,7</w:t>
      </w:r>
      <w:r w:rsidRPr="00CB232C">
        <w:rPr>
          <w:rFonts w:ascii="Arial" w:hAnsi="Arial" w:cs="Arial"/>
          <w:sz w:val="22"/>
          <w:szCs w:val="22"/>
        </w:rPr>
        <w:t>% отобщатаплощ</w:t>
      </w:r>
      <w:r>
        <w:rPr>
          <w:rFonts w:ascii="Arial" w:hAnsi="Arial" w:cs="Arial"/>
          <w:sz w:val="22"/>
          <w:szCs w:val="22"/>
          <w:lang w:val="bg-BG"/>
        </w:rPr>
        <w:t xml:space="preserve">на </w:t>
      </w:r>
      <w:r w:rsidRPr="00CB232C">
        <w:rPr>
          <w:rFonts w:ascii="Arial" w:hAnsi="Arial" w:cs="Arial"/>
          <w:sz w:val="22"/>
          <w:szCs w:val="22"/>
        </w:rPr>
        <w:t>стопанството, следватобщинс</w:t>
      </w:r>
      <w:r>
        <w:rPr>
          <w:rFonts w:ascii="Arial" w:hAnsi="Arial" w:cs="Arial"/>
          <w:sz w:val="22"/>
          <w:szCs w:val="22"/>
          <w:lang w:val="bg-BG"/>
        </w:rPr>
        <w:t>ките територии</w:t>
      </w:r>
      <w:r>
        <w:rPr>
          <w:rFonts w:ascii="Arial" w:hAnsi="Arial" w:cs="Arial"/>
          <w:sz w:val="22"/>
          <w:szCs w:val="22"/>
        </w:rPr>
        <w:t>–</w:t>
      </w:r>
      <w:r>
        <w:rPr>
          <w:rFonts w:ascii="Arial" w:hAnsi="Arial" w:cs="Arial"/>
          <w:sz w:val="22"/>
          <w:szCs w:val="22"/>
          <w:lang w:val="bg-BG"/>
        </w:rPr>
        <w:t>3,3</w:t>
      </w:r>
      <w:r w:rsidRPr="00CB232C">
        <w:rPr>
          <w:rFonts w:ascii="Arial" w:hAnsi="Arial" w:cs="Arial"/>
          <w:sz w:val="22"/>
          <w:szCs w:val="22"/>
        </w:rPr>
        <w:t>%</w:t>
      </w:r>
      <w:r>
        <w:rPr>
          <w:rFonts w:ascii="Arial" w:hAnsi="Arial" w:cs="Arial"/>
          <w:sz w:val="22"/>
          <w:szCs w:val="22"/>
          <w:lang w:val="bg-BG"/>
        </w:rPr>
        <w:t xml:space="preserve"> и </w:t>
      </w:r>
      <w:r w:rsidRPr="00CB232C">
        <w:rPr>
          <w:rFonts w:ascii="Arial" w:hAnsi="Arial" w:cs="Arial"/>
          <w:sz w:val="22"/>
          <w:szCs w:val="22"/>
        </w:rPr>
        <w:t>частн</w:t>
      </w:r>
      <w:r>
        <w:rPr>
          <w:rFonts w:ascii="Arial" w:hAnsi="Arial" w:cs="Arial"/>
          <w:sz w:val="22"/>
          <w:szCs w:val="22"/>
          <w:lang w:val="bg-BG"/>
        </w:rPr>
        <w:t>ите територии</w:t>
      </w:r>
      <w:r>
        <w:rPr>
          <w:rFonts w:ascii="Arial" w:hAnsi="Arial" w:cs="Arial"/>
          <w:sz w:val="22"/>
          <w:szCs w:val="22"/>
        </w:rPr>
        <w:t>–</w:t>
      </w:r>
      <w:r>
        <w:rPr>
          <w:rFonts w:ascii="Arial" w:hAnsi="Arial" w:cs="Arial"/>
          <w:sz w:val="22"/>
          <w:szCs w:val="22"/>
          <w:lang w:val="bg-BG"/>
        </w:rPr>
        <w:t>2,0</w:t>
      </w:r>
      <w:r w:rsidRPr="00CB232C">
        <w:rPr>
          <w:rFonts w:ascii="Arial" w:hAnsi="Arial" w:cs="Arial"/>
          <w:sz w:val="22"/>
          <w:szCs w:val="22"/>
        </w:rPr>
        <w:t xml:space="preserve">%. </w:t>
      </w:r>
    </w:p>
    <w:p w:rsidR="008B10DD" w:rsidRDefault="008B10DD" w:rsidP="00353E9F">
      <w:pPr>
        <w:ind w:firstLine="720"/>
        <w:jc w:val="both"/>
        <w:rPr>
          <w:rFonts w:ascii="Arial" w:hAnsi="Arial" w:cs="Arial"/>
          <w:sz w:val="22"/>
          <w:szCs w:val="22"/>
          <w:lang w:val="bg-BG"/>
        </w:rPr>
      </w:pPr>
      <w:r>
        <w:rPr>
          <w:rFonts w:ascii="Arial" w:hAnsi="Arial" w:cs="Arial"/>
          <w:sz w:val="22"/>
          <w:szCs w:val="22"/>
          <w:lang w:val="bg-BG"/>
        </w:rPr>
        <w:t xml:space="preserve">Държавните </w:t>
      </w:r>
      <w:r w:rsidRPr="00CB232C">
        <w:rPr>
          <w:rFonts w:ascii="Arial" w:hAnsi="Arial" w:cs="Arial"/>
          <w:sz w:val="22"/>
          <w:szCs w:val="22"/>
        </w:rPr>
        <w:t>горскитеритории</w:t>
      </w:r>
      <w:r>
        <w:rPr>
          <w:rFonts w:ascii="Arial" w:hAnsi="Arial" w:cs="Arial"/>
          <w:sz w:val="22"/>
          <w:szCs w:val="22"/>
          <w:lang w:val="bg-BG"/>
        </w:rPr>
        <w:t>(</w:t>
      </w:r>
      <w:r w:rsidRPr="00CB232C">
        <w:rPr>
          <w:rFonts w:ascii="Arial" w:hAnsi="Arial" w:cs="Arial"/>
          <w:sz w:val="22"/>
          <w:szCs w:val="22"/>
        </w:rPr>
        <w:t>ДГТ</w:t>
      </w:r>
      <w:r>
        <w:rPr>
          <w:rFonts w:ascii="Arial" w:hAnsi="Arial" w:cs="Arial"/>
          <w:sz w:val="22"/>
          <w:szCs w:val="22"/>
          <w:lang w:val="bg-BG"/>
        </w:rPr>
        <w:t>)са 16243,0</w:t>
      </w:r>
      <w:r w:rsidRPr="00CB232C">
        <w:rPr>
          <w:rFonts w:ascii="Arial" w:hAnsi="Arial" w:cs="Arial"/>
          <w:sz w:val="22"/>
          <w:szCs w:val="22"/>
        </w:rPr>
        <w:t>хаили</w:t>
      </w:r>
      <w:r>
        <w:rPr>
          <w:rFonts w:ascii="Arial" w:hAnsi="Arial" w:cs="Arial"/>
          <w:sz w:val="22"/>
          <w:szCs w:val="22"/>
          <w:lang w:val="bg-BG"/>
        </w:rPr>
        <w:t>98,0</w:t>
      </w:r>
      <w:r w:rsidRPr="00CB232C">
        <w:rPr>
          <w:rFonts w:ascii="Arial" w:hAnsi="Arial" w:cs="Arial"/>
          <w:sz w:val="22"/>
          <w:szCs w:val="22"/>
        </w:rPr>
        <w:t>% отобщатапло</w:t>
      </w:r>
      <w:r>
        <w:rPr>
          <w:rFonts w:ascii="Arial" w:hAnsi="Arial" w:cs="Arial"/>
          <w:sz w:val="22"/>
          <w:szCs w:val="22"/>
          <w:lang w:val="bg-BG"/>
        </w:rPr>
        <w:t>щ</w:t>
      </w:r>
      <w:r w:rsidRPr="00CB232C">
        <w:rPr>
          <w:rFonts w:ascii="Arial" w:hAnsi="Arial" w:cs="Arial"/>
          <w:sz w:val="22"/>
          <w:szCs w:val="22"/>
        </w:rPr>
        <w:t>на</w:t>
      </w:r>
      <w:r>
        <w:rPr>
          <w:rFonts w:ascii="Arial" w:hAnsi="Arial" w:cs="Arial"/>
          <w:sz w:val="22"/>
          <w:szCs w:val="22"/>
          <w:lang w:val="bg-BG"/>
        </w:rPr>
        <w:t>всички горски територии</w:t>
      </w:r>
      <w:r w:rsidRPr="00CB232C">
        <w:rPr>
          <w:rFonts w:ascii="Arial" w:hAnsi="Arial" w:cs="Arial"/>
          <w:sz w:val="22"/>
          <w:szCs w:val="22"/>
        </w:rPr>
        <w:t xml:space="preserve">, общинските ГТ </w:t>
      </w:r>
      <w:r>
        <w:rPr>
          <w:rFonts w:ascii="Arial" w:hAnsi="Arial" w:cs="Arial"/>
          <w:sz w:val="22"/>
          <w:szCs w:val="22"/>
          <w:lang w:val="bg-BG"/>
        </w:rPr>
        <w:t>са 203,1 ха или</w:t>
      </w:r>
      <w:r w:rsidRPr="00CB232C">
        <w:rPr>
          <w:rFonts w:ascii="Arial" w:hAnsi="Arial" w:cs="Arial"/>
          <w:sz w:val="22"/>
          <w:szCs w:val="22"/>
        </w:rPr>
        <w:t xml:space="preserve"> 1.</w:t>
      </w:r>
      <w:r>
        <w:rPr>
          <w:rFonts w:ascii="Arial" w:hAnsi="Arial" w:cs="Arial"/>
          <w:sz w:val="22"/>
          <w:szCs w:val="22"/>
          <w:lang w:val="bg-BG"/>
        </w:rPr>
        <w:t>3</w:t>
      </w:r>
      <w:r w:rsidRPr="00CB232C">
        <w:rPr>
          <w:rFonts w:ascii="Arial" w:hAnsi="Arial" w:cs="Arial"/>
          <w:sz w:val="22"/>
          <w:szCs w:val="22"/>
        </w:rPr>
        <w:t>%, частни</w:t>
      </w:r>
      <w:r>
        <w:rPr>
          <w:rFonts w:ascii="Arial" w:hAnsi="Arial" w:cs="Arial"/>
          <w:sz w:val="22"/>
          <w:szCs w:val="22"/>
          <w:lang w:val="bg-BG"/>
        </w:rPr>
        <w:t>те</w:t>
      </w:r>
      <w:r>
        <w:rPr>
          <w:rFonts w:ascii="Arial" w:hAnsi="Arial" w:cs="Arial"/>
          <w:sz w:val="22"/>
          <w:szCs w:val="22"/>
        </w:rPr>
        <w:t>–</w:t>
      </w:r>
      <w:r>
        <w:rPr>
          <w:rFonts w:ascii="Arial" w:hAnsi="Arial" w:cs="Arial"/>
          <w:sz w:val="22"/>
          <w:szCs w:val="22"/>
          <w:lang w:val="bg-BG"/>
        </w:rPr>
        <w:t xml:space="preserve"> 113,2 ха или </w:t>
      </w:r>
      <w:r w:rsidRPr="00CB232C">
        <w:rPr>
          <w:rFonts w:ascii="Arial" w:hAnsi="Arial" w:cs="Arial"/>
          <w:sz w:val="22"/>
          <w:szCs w:val="22"/>
        </w:rPr>
        <w:t xml:space="preserve"> 1.0%. </w:t>
      </w:r>
    </w:p>
    <w:p w:rsidR="008B10DD" w:rsidRDefault="008B10DD" w:rsidP="00353E9F">
      <w:pPr>
        <w:ind w:firstLine="720"/>
        <w:jc w:val="both"/>
        <w:rPr>
          <w:rFonts w:ascii="Arial" w:hAnsi="Arial" w:cs="Arial"/>
          <w:sz w:val="22"/>
          <w:szCs w:val="22"/>
          <w:lang w:val="bg-BG"/>
        </w:rPr>
      </w:pPr>
      <w:r>
        <w:rPr>
          <w:rFonts w:ascii="Arial" w:hAnsi="Arial" w:cs="Arial"/>
          <w:sz w:val="22"/>
          <w:szCs w:val="22"/>
          <w:lang w:val="bg-BG"/>
        </w:rPr>
        <w:t>Земеделските територии покрити с горско-дървесна растителност са 219,8 ха, като тези общинска собственост са 352,5 ха или 58,6% от земеделските територии,</w:t>
      </w:r>
      <w:r w:rsidRPr="00353E9F">
        <w:rPr>
          <w:rFonts w:ascii="Arial" w:hAnsi="Arial" w:cs="Arial"/>
          <w:sz w:val="22"/>
          <w:szCs w:val="22"/>
          <w:lang w:val="bg-BG"/>
        </w:rPr>
        <w:t>следвани от частните</w:t>
      </w:r>
      <w:r>
        <w:rPr>
          <w:rFonts w:ascii="Arial" w:hAnsi="Arial" w:cs="Arial"/>
          <w:sz w:val="22"/>
          <w:szCs w:val="22"/>
          <w:lang w:val="bg-BG"/>
        </w:rPr>
        <w:t xml:space="preserve">гори </w:t>
      </w:r>
      <w:r w:rsidRPr="00353E9F">
        <w:rPr>
          <w:rFonts w:ascii="Arial" w:hAnsi="Arial" w:cs="Arial"/>
          <w:sz w:val="22"/>
          <w:szCs w:val="22"/>
          <w:lang w:val="bg-BG"/>
        </w:rPr>
        <w:t>в земеделскитеритории</w:t>
      </w:r>
      <w:r>
        <w:rPr>
          <w:rFonts w:ascii="Arial" w:hAnsi="Arial" w:cs="Arial"/>
          <w:sz w:val="22"/>
          <w:szCs w:val="22"/>
          <w:lang w:val="bg-BG"/>
        </w:rPr>
        <w:t>, които са 219,8 ха или 36,5%</w:t>
      </w:r>
      <w:r w:rsidRPr="00353E9F">
        <w:rPr>
          <w:rFonts w:ascii="Arial" w:hAnsi="Arial" w:cs="Arial"/>
          <w:sz w:val="22"/>
          <w:szCs w:val="22"/>
          <w:lang w:val="bg-BG"/>
        </w:rPr>
        <w:t xml:space="preserve"> - 2.8%</w:t>
      </w:r>
      <w:r>
        <w:rPr>
          <w:rFonts w:ascii="Arial" w:hAnsi="Arial" w:cs="Arial"/>
          <w:sz w:val="22"/>
          <w:szCs w:val="22"/>
          <w:lang w:val="bg-BG"/>
        </w:rPr>
        <w:t>, държавните гори върху земеделски територии са 29,7 ха.</w:t>
      </w:r>
    </w:p>
    <w:p w:rsidR="008B10DD" w:rsidRDefault="008B10DD" w:rsidP="00353E9F">
      <w:pPr>
        <w:ind w:firstLine="720"/>
        <w:jc w:val="both"/>
        <w:rPr>
          <w:rFonts w:ascii="Arial" w:hAnsi="Arial" w:cs="Arial"/>
          <w:sz w:val="22"/>
          <w:szCs w:val="22"/>
          <w:lang w:val="bg-BG"/>
        </w:rPr>
      </w:pPr>
      <w:r>
        <w:rPr>
          <w:rFonts w:ascii="Arial" w:hAnsi="Arial" w:cs="Arial"/>
          <w:sz w:val="22"/>
          <w:szCs w:val="22"/>
          <w:lang w:val="bg-BG"/>
        </w:rPr>
        <w:t xml:space="preserve">Горите върху урбанизирани територии са 1,7 ха – държавна собственост. </w:t>
      </w:r>
    </w:p>
    <w:p w:rsidR="008B10DD" w:rsidRDefault="008B10DD" w:rsidP="00353E9F">
      <w:pPr>
        <w:ind w:firstLine="720"/>
        <w:jc w:val="both"/>
        <w:rPr>
          <w:rFonts w:ascii="Arial" w:hAnsi="Arial" w:cs="Arial"/>
          <w:sz w:val="22"/>
          <w:szCs w:val="22"/>
          <w:lang w:val="bg-BG"/>
        </w:rPr>
      </w:pPr>
      <w:r>
        <w:rPr>
          <w:rFonts w:ascii="Arial" w:hAnsi="Arial" w:cs="Arial"/>
          <w:sz w:val="22"/>
          <w:szCs w:val="22"/>
          <w:lang w:val="bg-BG"/>
        </w:rPr>
        <w:t xml:space="preserve">Горите върху водни територии са 27,4 ха (държавна собственост – 20,3 ха и общинска – 7,1 ха) - насаждения попадащи в чашката на язовир Тича. </w:t>
      </w:r>
    </w:p>
    <w:p w:rsidR="008B10DD" w:rsidRPr="00353E9F" w:rsidRDefault="008B10DD" w:rsidP="00353E9F">
      <w:pPr>
        <w:ind w:firstLine="720"/>
        <w:jc w:val="both"/>
        <w:rPr>
          <w:rFonts w:ascii="Arial" w:hAnsi="Arial" w:cs="Arial"/>
          <w:sz w:val="22"/>
          <w:szCs w:val="22"/>
          <w:lang w:val="bg-BG"/>
        </w:rPr>
      </w:pPr>
      <w:r>
        <w:rPr>
          <w:rFonts w:ascii="Arial" w:hAnsi="Arial" w:cs="Arial"/>
          <w:sz w:val="22"/>
          <w:szCs w:val="22"/>
          <w:lang w:val="bg-BG"/>
        </w:rPr>
        <w:t xml:space="preserve">Горите определени като защитени територии са 40,2 ха – държавна собственост- </w:t>
      </w:r>
      <w:r w:rsidRPr="00353E9F">
        <w:rPr>
          <w:rFonts w:ascii="Arial" w:hAnsi="Arial" w:cs="Arial"/>
          <w:b/>
          <w:bCs/>
          <w:sz w:val="22"/>
          <w:szCs w:val="22"/>
          <w:lang w:val="bg-BG"/>
        </w:rPr>
        <w:t xml:space="preserve">НИАР „Старини”, </w:t>
      </w:r>
      <w:r w:rsidRPr="00353E9F">
        <w:rPr>
          <w:rFonts w:ascii="Arial" w:hAnsi="Arial" w:cs="Arial"/>
          <w:sz w:val="22"/>
          <w:szCs w:val="22"/>
          <w:lang w:val="bg-BG"/>
        </w:rPr>
        <w:t>обособенсъгласно ПМС №161 от 05.08.1958 г</w:t>
      </w:r>
    </w:p>
    <w:p w:rsidR="008B10DD" w:rsidRPr="002A6B14" w:rsidRDefault="008B10DD" w:rsidP="00353E9F">
      <w:pPr>
        <w:ind w:firstLine="720"/>
        <w:jc w:val="both"/>
        <w:rPr>
          <w:rFonts w:ascii="Arial" w:hAnsi="Arial" w:cs="Arial"/>
          <w:sz w:val="22"/>
          <w:szCs w:val="22"/>
          <w:lang w:val="bg-BG"/>
        </w:rPr>
      </w:pPr>
      <w:r>
        <w:rPr>
          <w:rFonts w:ascii="Arial" w:hAnsi="Arial" w:cs="Arial"/>
          <w:sz w:val="22"/>
          <w:szCs w:val="22"/>
          <w:lang w:val="bg-BG"/>
        </w:rPr>
        <w:t>Горските територии определени като нарушени терени са 41,6 ха – земи определени за кариери.</w:t>
      </w:r>
    </w:p>
    <w:p w:rsidR="008B10DD" w:rsidRPr="00353E9F" w:rsidRDefault="008B10DD" w:rsidP="00353E9F">
      <w:pPr>
        <w:spacing w:before="120"/>
        <w:ind w:firstLine="720"/>
        <w:jc w:val="both"/>
        <w:rPr>
          <w:rFonts w:ascii="Arial" w:hAnsi="Arial" w:cs="Arial"/>
          <w:sz w:val="22"/>
          <w:szCs w:val="22"/>
          <w:lang w:val="bg-BG"/>
        </w:rPr>
      </w:pPr>
      <w:r w:rsidRPr="00353E9F">
        <w:rPr>
          <w:rFonts w:ascii="Arial" w:hAnsi="Arial" w:cs="Arial"/>
          <w:sz w:val="22"/>
          <w:szCs w:val="22"/>
          <w:lang w:val="bg-BG"/>
        </w:rPr>
        <w:t>Лесистосттанастопанствотовъзлизана 51.6%.</w:t>
      </w:r>
    </w:p>
    <w:bookmarkEnd w:id="0"/>
    <w:bookmarkEnd w:id="1"/>
    <w:p w:rsidR="008B10DD" w:rsidRPr="00353E9F" w:rsidRDefault="008B10DD" w:rsidP="00353E9F">
      <w:pPr>
        <w:spacing w:before="120"/>
        <w:ind w:firstLine="720"/>
        <w:jc w:val="both"/>
        <w:rPr>
          <w:rFonts w:ascii="Arial" w:hAnsi="Arial" w:cs="Arial"/>
          <w:sz w:val="22"/>
          <w:szCs w:val="22"/>
          <w:lang w:val="bg-BG"/>
        </w:rPr>
      </w:pPr>
      <w:r w:rsidRPr="00353E9F">
        <w:rPr>
          <w:rFonts w:ascii="Arial" w:hAnsi="Arial" w:cs="Arial"/>
          <w:sz w:val="22"/>
          <w:szCs w:val="22"/>
          <w:lang w:val="bg-BG"/>
        </w:rPr>
        <w:t xml:space="preserve">В Приложениетонапроекта е даденпъленсписъкнаподотделитеповидовесобственост. </w:t>
      </w:r>
    </w:p>
    <w:p w:rsidR="008B10DD" w:rsidRPr="00353E9F" w:rsidRDefault="008B10DD" w:rsidP="00353E9F">
      <w:pPr>
        <w:ind w:firstLine="720"/>
        <w:jc w:val="both"/>
        <w:rPr>
          <w:rFonts w:ascii="Arial" w:hAnsi="Arial" w:cs="Arial"/>
          <w:color w:val="0070C0"/>
          <w:sz w:val="22"/>
          <w:szCs w:val="22"/>
          <w:lang w:val="bg-BG"/>
        </w:rPr>
      </w:pPr>
    </w:p>
    <w:p w:rsidR="008B10DD" w:rsidRPr="00353E9F" w:rsidRDefault="008B10DD" w:rsidP="00353E9F">
      <w:pPr>
        <w:jc w:val="both"/>
        <w:rPr>
          <w:rFonts w:ascii="Arial" w:hAnsi="Arial" w:cs="Arial"/>
          <w:b/>
          <w:bCs/>
          <w:color w:val="FF0000"/>
          <w:sz w:val="22"/>
          <w:szCs w:val="22"/>
          <w:lang w:val="bg-BG"/>
        </w:rPr>
        <w:sectPr w:rsidR="008B10DD" w:rsidRPr="00353E9F" w:rsidSect="00202329">
          <w:pgSz w:w="11906" w:h="16838" w:code="9"/>
          <w:pgMar w:top="1134" w:right="1247" w:bottom="1134" w:left="1247" w:header="284" w:footer="567" w:gutter="0"/>
          <w:pgNumType w:start="16"/>
          <w:cols w:space="708"/>
        </w:sectPr>
      </w:pPr>
    </w:p>
    <w:p w:rsidR="008B10DD" w:rsidRPr="00353E9F" w:rsidRDefault="008B10DD" w:rsidP="00353E9F">
      <w:pPr>
        <w:jc w:val="both"/>
        <w:outlineLvl w:val="0"/>
        <w:rPr>
          <w:rFonts w:ascii="Arial" w:hAnsi="Arial" w:cs="Arial"/>
          <w:b/>
          <w:bCs/>
          <w:lang w:val="bg-BG"/>
        </w:rPr>
      </w:pPr>
    </w:p>
    <w:p w:rsidR="008B10DD" w:rsidRPr="002A2432" w:rsidRDefault="008B10DD" w:rsidP="00353E9F">
      <w:pPr>
        <w:jc w:val="both"/>
        <w:outlineLvl w:val="0"/>
        <w:rPr>
          <w:rFonts w:ascii="Arial" w:hAnsi="Arial" w:cs="Arial"/>
          <w:b/>
          <w:bCs/>
          <w:lang w:val="bg-BG"/>
        </w:rPr>
      </w:pPr>
      <w:r w:rsidRPr="00353E9F">
        <w:rPr>
          <w:rFonts w:ascii="Arial" w:hAnsi="Arial" w:cs="Arial"/>
          <w:b/>
          <w:bCs/>
          <w:lang w:val="bg-BG"/>
        </w:rPr>
        <w:t>Таблица № 1</w:t>
      </w:r>
      <w:r>
        <w:rPr>
          <w:rFonts w:ascii="Arial" w:hAnsi="Arial" w:cs="Arial"/>
          <w:b/>
          <w:bCs/>
          <w:lang w:val="bg-BG"/>
        </w:rPr>
        <w:t>2</w:t>
      </w:r>
    </w:p>
    <w:p w:rsidR="008B10DD" w:rsidRPr="00353E9F" w:rsidRDefault="008B10DD" w:rsidP="00353E9F">
      <w:pPr>
        <w:keepNext/>
        <w:jc w:val="both"/>
        <w:outlineLvl w:val="0"/>
        <w:rPr>
          <w:rFonts w:ascii="Arial" w:hAnsi="Arial" w:cs="Arial"/>
          <w:lang w:val="bg-BG"/>
        </w:rPr>
      </w:pPr>
      <w:r w:rsidRPr="00353E9F">
        <w:rPr>
          <w:rFonts w:ascii="Arial" w:hAnsi="Arial" w:cs="Arial"/>
          <w:lang w:val="bg-BG"/>
        </w:rPr>
        <w:t>Разпределение на ОБЩАТА ПЛОЩ предметнаинвентаризацияпо СОБСТВЕНОСТ и ВИДОВЕ ТЕРИТОРИИ</w:t>
      </w:r>
    </w:p>
    <w:p w:rsidR="008B10DD" w:rsidRPr="00353E9F" w:rsidRDefault="008B10DD" w:rsidP="00353E9F">
      <w:pPr>
        <w:keepNext/>
        <w:jc w:val="both"/>
        <w:outlineLvl w:val="0"/>
        <w:rPr>
          <w:rFonts w:ascii="Arial" w:hAnsi="Arial" w:cs="Arial"/>
          <w:color w:val="FF0000"/>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337"/>
        <w:gridCol w:w="826"/>
        <w:gridCol w:w="442"/>
        <w:gridCol w:w="612"/>
        <w:gridCol w:w="442"/>
        <w:gridCol w:w="894"/>
        <w:gridCol w:w="504"/>
        <w:gridCol w:w="1056"/>
        <w:gridCol w:w="726"/>
        <w:gridCol w:w="1114"/>
        <w:gridCol w:w="845"/>
        <w:gridCol w:w="873"/>
        <w:gridCol w:w="484"/>
        <w:gridCol w:w="994"/>
        <w:gridCol w:w="625"/>
        <w:gridCol w:w="1004"/>
        <w:gridCol w:w="639"/>
      </w:tblGrid>
      <w:tr w:rsidR="008B10DD" w:rsidRPr="00C87BEB">
        <w:tc>
          <w:tcPr>
            <w:tcW w:w="0" w:type="auto"/>
            <w:gridSpan w:val="5"/>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Oбщо</w:t>
            </w:r>
          </w:p>
        </w:tc>
        <w:tc>
          <w:tcPr>
            <w:tcW w:w="0" w:type="auto"/>
            <w:gridSpan w:val="2"/>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в т.ч. Горскитеритории</w:t>
            </w:r>
          </w:p>
        </w:tc>
        <w:tc>
          <w:tcPr>
            <w:tcW w:w="0" w:type="auto"/>
            <w:gridSpan w:val="2"/>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в т.ч. Земеделскитеритории</w:t>
            </w:r>
          </w:p>
        </w:tc>
        <w:tc>
          <w:tcPr>
            <w:tcW w:w="0" w:type="auto"/>
            <w:gridSpan w:val="2"/>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в т.ч. Урбанизиранитеритории</w:t>
            </w:r>
          </w:p>
        </w:tc>
        <w:tc>
          <w:tcPr>
            <w:tcW w:w="0" w:type="auto"/>
            <w:gridSpan w:val="2"/>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в т.ч. Воднитеритории</w:t>
            </w:r>
          </w:p>
        </w:tc>
        <w:tc>
          <w:tcPr>
            <w:tcW w:w="0" w:type="auto"/>
            <w:gridSpan w:val="2"/>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в т.ч. Защитенитеритории</w:t>
            </w:r>
          </w:p>
        </w:tc>
        <w:tc>
          <w:tcPr>
            <w:tcW w:w="0" w:type="auto"/>
            <w:gridSpan w:val="2"/>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в т.ч. Нарушенитеритории</w:t>
            </w:r>
          </w:p>
        </w:tc>
      </w:tr>
      <w:tr w:rsidR="008B10DD" w:rsidRPr="00C87BEB">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видсобственост</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общаплощ</w:t>
            </w:r>
            <w:r w:rsidRPr="00C87BEB">
              <w:rPr>
                <w:rFonts w:ascii="Arial" w:hAnsi="Arial" w:cs="Arial"/>
                <w:color w:val="000000"/>
              </w:rPr>
              <w:br/>
              <w:t>ха</w:t>
            </w:r>
          </w:p>
        </w:tc>
        <w:tc>
          <w:tcPr>
            <w:tcW w:w="588" w:type="dxa"/>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proofErr w:type="gramStart"/>
            <w:r w:rsidRPr="00C87BEB">
              <w:rPr>
                <w:rFonts w:ascii="Arial" w:hAnsi="Arial" w:cs="Arial"/>
                <w:color w:val="000000"/>
              </w:rPr>
              <w:t>в</w:t>
            </w:r>
            <w:proofErr w:type="gramEnd"/>
            <w:r w:rsidRPr="00C87BEB">
              <w:rPr>
                <w:rFonts w:ascii="Arial" w:hAnsi="Arial" w:cs="Arial"/>
                <w:color w:val="000000"/>
              </w:rPr>
              <w:t xml:space="preserve"> т.ч. залес. площ</w:t>
            </w:r>
            <w:r w:rsidRPr="00C87BEB">
              <w:rPr>
                <w:rFonts w:ascii="Arial" w:hAnsi="Arial" w:cs="Arial"/>
                <w:color w:val="000000"/>
              </w:rPr>
              <w:br/>
              <w:t>ха</w:t>
            </w:r>
          </w:p>
        </w:tc>
        <w:tc>
          <w:tcPr>
            <w:tcW w:w="589" w:type="dxa"/>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общаплощ</w:t>
            </w:r>
            <w:r w:rsidRPr="00C87BEB">
              <w:rPr>
                <w:rFonts w:ascii="Arial" w:hAnsi="Arial" w:cs="Arial"/>
                <w:color w:val="000000"/>
              </w:rPr>
              <w:br/>
              <w:t>ха</w:t>
            </w:r>
          </w:p>
        </w:tc>
        <w:tc>
          <w:tcPr>
            <w:tcW w:w="947" w:type="dxa"/>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общаплощ</w:t>
            </w:r>
            <w:r w:rsidRPr="00C87BEB">
              <w:rPr>
                <w:rFonts w:ascii="Arial" w:hAnsi="Arial" w:cs="Arial"/>
                <w:color w:val="000000"/>
              </w:rPr>
              <w:br/>
              <w:t>ха</w:t>
            </w:r>
          </w:p>
        </w:tc>
        <w:tc>
          <w:tcPr>
            <w:tcW w:w="1306" w:type="dxa"/>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общаплощ</w:t>
            </w:r>
            <w:r w:rsidRPr="00C87BEB">
              <w:rPr>
                <w:rFonts w:ascii="Arial" w:hAnsi="Arial" w:cs="Arial"/>
                <w:color w:val="000000"/>
              </w:rPr>
              <w:br/>
              <w:t>ха</w:t>
            </w:r>
          </w:p>
        </w:tc>
        <w:tc>
          <w:tcPr>
            <w:tcW w:w="1484" w:type="dxa"/>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общаплощ</w:t>
            </w:r>
            <w:r w:rsidRPr="00C87BEB">
              <w:rPr>
                <w:rFonts w:ascii="Arial" w:hAnsi="Arial" w:cs="Arial"/>
                <w:color w:val="000000"/>
              </w:rPr>
              <w:br/>
              <w:t>ха</w:t>
            </w:r>
          </w:p>
        </w:tc>
        <w:tc>
          <w:tcPr>
            <w:tcW w:w="910" w:type="dxa"/>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общаплощ</w:t>
            </w:r>
            <w:r w:rsidRPr="00C87BEB">
              <w:rPr>
                <w:rFonts w:ascii="Arial" w:hAnsi="Arial" w:cs="Arial"/>
                <w:color w:val="000000"/>
              </w:rPr>
              <w:br/>
              <w:t>ха</w:t>
            </w:r>
          </w:p>
        </w:tc>
        <w:tc>
          <w:tcPr>
            <w:tcW w:w="1148" w:type="dxa"/>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общаплощ</w:t>
            </w:r>
            <w:r w:rsidRPr="00C87BEB">
              <w:rPr>
                <w:rFonts w:ascii="Arial" w:hAnsi="Arial" w:cs="Arial"/>
                <w:color w:val="000000"/>
              </w:rPr>
              <w:br/>
              <w:t>ха</w:t>
            </w:r>
          </w:p>
        </w:tc>
        <w:tc>
          <w:tcPr>
            <w:tcW w:w="1169" w:type="dxa"/>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r>
      <w:tr w:rsidR="008B10DD" w:rsidRPr="00C87BEB">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Държавнасобственост</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11385,4</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65,8</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10942,5</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66,3</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11324,3</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68,3</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28,8</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4,8</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20,3</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74,1</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12,0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28,8</w:t>
            </w:r>
          </w:p>
        </w:tc>
      </w:tr>
      <w:tr w:rsidR="008B10DD" w:rsidRPr="00C87BEB">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Държавнапубличнасобственост</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4986,3</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28,9</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4741,9</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28,7</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4918,7</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29,7</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0,9</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0,1</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1,7</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100,0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40,2</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100,0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24,8</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59,7</w:t>
            </w:r>
          </w:p>
        </w:tc>
      </w:tr>
      <w:tr w:rsidR="008B10DD" w:rsidRPr="00C87BEB">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lang w:val="bg-BG"/>
              </w:rPr>
            </w:pPr>
            <w:r w:rsidRPr="00C87BEB">
              <w:rPr>
                <w:rFonts w:ascii="Arial" w:hAnsi="Arial" w:cs="Arial"/>
                <w:b/>
                <w:bCs/>
                <w:color w:val="000000"/>
                <w:lang w:val="bg-BG"/>
              </w:rPr>
              <w:t>Общо държавна</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16371,7</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94,7</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15684,4</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95,0</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16243,0</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98,0</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29,7</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4,9</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1,7</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100,0</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20,3</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74,1</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40,2</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100,0</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36,8</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88,5</w:t>
            </w:r>
          </w:p>
        </w:tc>
      </w:tr>
      <w:tr w:rsidR="008B10DD" w:rsidRPr="00C87BEB">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Общинскасобственост</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411,8</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2,4</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382,4</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2,3</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144,0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0,9</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267,8</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44,5</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r>
      <w:tr w:rsidR="008B10DD" w:rsidRPr="00C87BEB">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Общинскапубличнасобственост</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150,9</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0,9</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138,5</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0,8</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59,1</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0,4</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84,7</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14,1</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7,1</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25,9</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r>
      <w:tr w:rsidR="008B10DD" w:rsidRPr="00C87BEB">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lang w:val="bg-BG"/>
              </w:rPr>
            </w:pPr>
            <w:r w:rsidRPr="00C87BEB">
              <w:rPr>
                <w:rFonts w:ascii="Arial" w:hAnsi="Arial" w:cs="Arial"/>
                <w:b/>
                <w:bCs/>
                <w:color w:val="000000"/>
                <w:lang w:val="bg-BG"/>
              </w:rPr>
              <w:t>Общо общинска</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en-GB"/>
              </w:rPr>
            </w:pPr>
            <w:r>
              <w:rPr>
                <w:rFonts w:ascii="Arial" w:hAnsi="Arial" w:cs="Arial"/>
                <w:b/>
                <w:bCs/>
                <w:color w:val="000000"/>
                <w:lang w:val="en-GB"/>
              </w:rPr>
              <w:t>562.7</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Pr>
                <w:rFonts w:ascii="Arial" w:hAnsi="Arial" w:cs="Arial"/>
                <w:b/>
                <w:bCs/>
                <w:color w:val="000000"/>
              </w:rPr>
              <w:t>3.3</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Pr>
                <w:rFonts w:ascii="Arial" w:hAnsi="Arial" w:cs="Arial"/>
                <w:b/>
                <w:bCs/>
                <w:color w:val="000000"/>
              </w:rPr>
              <w:t>520.9</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Pr>
                <w:rFonts w:ascii="Arial" w:hAnsi="Arial" w:cs="Arial"/>
                <w:b/>
                <w:bCs/>
                <w:color w:val="000000"/>
              </w:rPr>
              <w:t>3.1</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Pr>
                <w:rFonts w:ascii="Arial" w:hAnsi="Arial" w:cs="Arial"/>
                <w:b/>
                <w:bCs/>
                <w:color w:val="000000"/>
              </w:rPr>
              <w:t>203.1</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Pr>
                <w:rFonts w:ascii="Arial" w:hAnsi="Arial" w:cs="Arial"/>
                <w:b/>
                <w:bCs/>
                <w:color w:val="000000"/>
              </w:rPr>
              <w:t>1.3</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Pr>
                <w:rFonts w:ascii="Arial" w:hAnsi="Arial" w:cs="Arial"/>
                <w:b/>
                <w:bCs/>
                <w:color w:val="000000"/>
              </w:rPr>
              <w:t>352.5</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58.6</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7,1</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25,9</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w:t>
            </w:r>
          </w:p>
        </w:tc>
        <w:tc>
          <w:tcPr>
            <w:tcW w:w="0" w:type="auto"/>
            <w:tcMar>
              <w:top w:w="30" w:type="dxa"/>
              <w:left w:w="30" w:type="dxa"/>
              <w:bottom w:w="30" w:type="dxa"/>
              <w:right w:w="30" w:type="dxa"/>
            </w:tcMar>
            <w:vAlign w:val="center"/>
          </w:tcPr>
          <w:p w:rsidR="008B10DD" w:rsidRPr="006301CB" w:rsidRDefault="008B10DD" w:rsidP="00353E9F">
            <w:pPr>
              <w:jc w:val="both"/>
              <w:rPr>
                <w:rFonts w:ascii="Arial" w:hAnsi="Arial" w:cs="Arial"/>
                <w:b/>
                <w:bCs/>
                <w:color w:val="000000"/>
                <w:lang w:val="bg-BG"/>
              </w:rPr>
            </w:pPr>
            <w:r>
              <w:rPr>
                <w:rFonts w:ascii="Arial" w:hAnsi="Arial" w:cs="Arial"/>
                <w:b/>
                <w:bCs/>
                <w:color w:val="000000"/>
                <w:lang w:val="bg-BG"/>
              </w:rPr>
              <w:t>-</w:t>
            </w:r>
          </w:p>
        </w:tc>
      </w:tr>
      <w:tr w:rsidR="008B10DD" w:rsidRPr="00C87BEB">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color w:val="000000"/>
                <w:lang w:val="bg-BG"/>
              </w:rPr>
            </w:pPr>
            <w:r>
              <w:rPr>
                <w:rFonts w:ascii="Arial" w:hAnsi="Arial" w:cs="Arial"/>
                <w:color w:val="000000"/>
                <w:lang w:val="bg-BG"/>
              </w:rPr>
              <w:t>Физически лица</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276,6</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1,6</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268,1</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1,6</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85,5</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0,5</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186,3</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30,9</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4,8</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11,5</w:t>
            </w:r>
          </w:p>
        </w:tc>
      </w:tr>
      <w:tr w:rsidR="008B10DD" w:rsidRPr="00C87BEB">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Юридическилица</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61,2</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0,4</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54,4</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0,3</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27,7</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0,2</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33,5</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5,6</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color w:val="000000"/>
              </w:rPr>
            </w:pPr>
            <w:r w:rsidRPr="00C87BEB">
              <w:rPr>
                <w:rFonts w:ascii="Arial" w:hAnsi="Arial" w:cs="Arial"/>
                <w:color w:val="000000"/>
              </w:rPr>
              <w:t>-</w:t>
            </w:r>
          </w:p>
        </w:tc>
      </w:tr>
      <w:tr w:rsidR="008B10DD" w:rsidRPr="00C87BEB">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lang w:val="bg-BG"/>
              </w:rPr>
            </w:pPr>
            <w:r w:rsidRPr="00C87BEB">
              <w:rPr>
                <w:rFonts w:ascii="Arial" w:hAnsi="Arial" w:cs="Arial"/>
                <w:b/>
                <w:bCs/>
                <w:color w:val="000000"/>
                <w:lang w:val="bg-BG"/>
              </w:rPr>
              <w:t>Общо частна</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337,8</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2,0</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322,5</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1,9</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113,2</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0,7</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219,8</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36,5</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4,8</w:t>
            </w:r>
          </w:p>
        </w:tc>
        <w:tc>
          <w:tcPr>
            <w:tcW w:w="0" w:type="auto"/>
            <w:tcMar>
              <w:top w:w="30" w:type="dxa"/>
              <w:left w:w="30" w:type="dxa"/>
              <w:bottom w:w="30" w:type="dxa"/>
              <w:right w:w="30" w:type="dxa"/>
            </w:tcMar>
            <w:vAlign w:val="center"/>
          </w:tcPr>
          <w:p w:rsidR="008B10DD" w:rsidRPr="00066373" w:rsidRDefault="008B10DD" w:rsidP="00353E9F">
            <w:pPr>
              <w:jc w:val="both"/>
              <w:rPr>
                <w:rFonts w:ascii="Arial" w:hAnsi="Arial" w:cs="Arial"/>
                <w:b/>
                <w:bCs/>
                <w:color w:val="000000"/>
                <w:lang w:val="bg-BG"/>
              </w:rPr>
            </w:pPr>
            <w:r>
              <w:rPr>
                <w:rFonts w:ascii="Arial" w:hAnsi="Arial" w:cs="Arial"/>
                <w:b/>
                <w:bCs/>
                <w:color w:val="000000"/>
                <w:lang w:val="bg-BG"/>
              </w:rPr>
              <w:t>11,5</w:t>
            </w:r>
          </w:p>
        </w:tc>
      </w:tr>
      <w:tr w:rsidR="008B10DD" w:rsidRPr="00C87BEB">
        <w:tc>
          <w:tcPr>
            <w:tcW w:w="0" w:type="auto"/>
            <w:gridSpan w:val="17"/>
            <w:tcMar>
              <w:top w:w="30" w:type="dxa"/>
              <w:left w:w="30" w:type="dxa"/>
              <w:bottom w:w="30" w:type="dxa"/>
              <w:right w:w="30" w:type="dxa"/>
            </w:tcMar>
            <w:vAlign w:val="center"/>
          </w:tcPr>
          <w:p w:rsidR="008B10DD" w:rsidRPr="00066373" w:rsidRDefault="008B10DD" w:rsidP="00353E9F">
            <w:pPr>
              <w:jc w:val="both"/>
              <w:rPr>
                <w:rFonts w:ascii="Arial" w:hAnsi="Arial" w:cs="Arial"/>
                <w:color w:val="000000"/>
                <w:lang w:val="bg-BG"/>
              </w:rPr>
            </w:pPr>
          </w:p>
        </w:tc>
      </w:tr>
      <w:tr w:rsidR="008B10DD" w:rsidRPr="00C87BEB">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Всичко</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17272,2</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100,0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16527,8</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100,0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16559,3</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100,0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602,0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100,0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1,7</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100,0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27,4</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100,0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40,2</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100,0</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41,6</w:t>
            </w:r>
          </w:p>
        </w:tc>
        <w:tc>
          <w:tcPr>
            <w:tcW w:w="0" w:type="auto"/>
            <w:tcMar>
              <w:top w:w="30" w:type="dxa"/>
              <w:left w:w="30" w:type="dxa"/>
              <w:bottom w:w="30" w:type="dxa"/>
              <w:right w:w="30" w:type="dxa"/>
            </w:tcMar>
            <w:vAlign w:val="center"/>
          </w:tcPr>
          <w:p w:rsidR="008B10DD" w:rsidRPr="00C87BEB" w:rsidRDefault="008B10DD" w:rsidP="00353E9F">
            <w:pPr>
              <w:jc w:val="both"/>
              <w:rPr>
                <w:rFonts w:ascii="Arial" w:hAnsi="Arial" w:cs="Arial"/>
                <w:b/>
                <w:bCs/>
                <w:color w:val="000000"/>
              </w:rPr>
            </w:pPr>
            <w:r w:rsidRPr="00C87BEB">
              <w:rPr>
                <w:rFonts w:ascii="Arial" w:hAnsi="Arial" w:cs="Arial"/>
                <w:b/>
                <w:bCs/>
                <w:color w:val="000000"/>
              </w:rPr>
              <w:t>100,0</w:t>
            </w:r>
          </w:p>
        </w:tc>
      </w:tr>
    </w:tbl>
    <w:p w:rsidR="008B10DD" w:rsidRPr="00161BA3" w:rsidRDefault="008B10DD" w:rsidP="00353E9F">
      <w:pPr>
        <w:keepNext/>
        <w:jc w:val="both"/>
        <w:outlineLvl w:val="0"/>
        <w:rPr>
          <w:rFonts w:ascii="Arial" w:hAnsi="Arial" w:cs="Arial"/>
          <w:color w:val="FF0000"/>
        </w:rPr>
      </w:pPr>
    </w:p>
    <w:p w:rsidR="008B10DD" w:rsidRPr="00161BA3" w:rsidRDefault="008B10DD" w:rsidP="00353E9F">
      <w:pPr>
        <w:jc w:val="both"/>
        <w:rPr>
          <w:rFonts w:ascii="Arial" w:hAnsi="Arial" w:cs="Arial"/>
          <w:color w:val="FF0000"/>
        </w:rPr>
      </w:pPr>
    </w:p>
    <w:p w:rsidR="008B10DD" w:rsidRPr="00161BA3" w:rsidRDefault="008B10DD" w:rsidP="00353E9F">
      <w:pPr>
        <w:jc w:val="both"/>
        <w:rPr>
          <w:rFonts w:ascii="Arial" w:hAnsi="Arial" w:cs="Arial"/>
          <w:color w:val="FF0000"/>
        </w:rPr>
        <w:sectPr w:rsidR="008B10DD" w:rsidRPr="00161BA3" w:rsidSect="00202329">
          <w:pgSz w:w="16838" w:h="11906" w:orient="landscape"/>
          <w:pgMar w:top="1134" w:right="1247" w:bottom="1134" w:left="1247" w:header="284" w:footer="284" w:gutter="0"/>
          <w:cols w:space="708"/>
        </w:sectPr>
      </w:pPr>
    </w:p>
    <w:p w:rsidR="008B10DD" w:rsidRPr="00CB232C" w:rsidRDefault="008B10DD" w:rsidP="00353E9F">
      <w:pPr>
        <w:jc w:val="both"/>
        <w:rPr>
          <w:rFonts w:ascii="Arial" w:hAnsi="Arial" w:cs="Arial"/>
          <w:b/>
          <w:bCs/>
          <w:sz w:val="22"/>
          <w:szCs w:val="22"/>
          <w:u w:val="single"/>
        </w:rPr>
      </w:pPr>
      <w:r w:rsidRPr="00CB232C">
        <w:rPr>
          <w:rFonts w:ascii="Arial" w:hAnsi="Arial" w:cs="Arial"/>
          <w:b/>
          <w:bCs/>
          <w:sz w:val="22"/>
          <w:szCs w:val="22"/>
          <w:u w:val="single"/>
        </w:rPr>
        <w:lastRenderedPageBreak/>
        <w:t xml:space="preserve">2. РОЛЯ И ЗНАЧЕНИЕ НА ГОРИТЕ В СТОПАНСТВОТО ЗА ИКОНОМИКАТА НА ОБЩИНА ВЕЛИКИ ПРЕСЛАВ </w:t>
      </w:r>
    </w:p>
    <w:p w:rsidR="008B10DD" w:rsidRPr="00CB232C" w:rsidRDefault="008B10DD" w:rsidP="00353E9F">
      <w:pPr>
        <w:ind w:firstLine="720"/>
        <w:jc w:val="both"/>
        <w:rPr>
          <w:rFonts w:ascii="Arial" w:hAnsi="Arial" w:cs="Arial"/>
          <w:sz w:val="22"/>
          <w:szCs w:val="22"/>
        </w:rPr>
      </w:pPr>
    </w:p>
    <w:p w:rsidR="008B10DD" w:rsidRPr="00CB232C" w:rsidRDefault="008B10DD" w:rsidP="00353E9F">
      <w:pPr>
        <w:ind w:firstLine="720"/>
        <w:jc w:val="both"/>
        <w:rPr>
          <w:rFonts w:ascii="Arial" w:hAnsi="Arial" w:cs="Arial"/>
          <w:sz w:val="22"/>
          <w:szCs w:val="22"/>
        </w:rPr>
      </w:pPr>
      <w:r w:rsidRPr="00CB232C">
        <w:rPr>
          <w:rFonts w:ascii="Arial" w:hAnsi="Arial" w:cs="Arial"/>
          <w:sz w:val="22"/>
          <w:szCs w:val="22"/>
        </w:rPr>
        <w:t>Горскитетеритории в районана ТП ДГС "Преслав" иматзначениезаикономикатанаобщинаВеликиПреслав и областта</w:t>
      </w:r>
      <w:proofErr w:type="gramStart"/>
      <w:r w:rsidRPr="00CB232C">
        <w:rPr>
          <w:rFonts w:ascii="Arial" w:hAnsi="Arial" w:cs="Arial"/>
          <w:sz w:val="22"/>
          <w:szCs w:val="22"/>
        </w:rPr>
        <w:t>,катоизточникнастроителнадървесина</w:t>
      </w:r>
      <w:proofErr w:type="gramEnd"/>
      <w:r w:rsidRPr="00CB232C">
        <w:rPr>
          <w:rFonts w:ascii="Arial" w:hAnsi="Arial" w:cs="Arial"/>
          <w:sz w:val="22"/>
          <w:szCs w:val="22"/>
        </w:rPr>
        <w:t>, целулоза и дървазануждитенапромишленитепредприятия изаместнотонаселение.</w:t>
      </w:r>
    </w:p>
    <w:p w:rsidR="008B10DD" w:rsidRPr="00CB232C" w:rsidRDefault="008B10DD" w:rsidP="00353E9F">
      <w:pPr>
        <w:ind w:firstLine="720"/>
        <w:jc w:val="both"/>
        <w:rPr>
          <w:rFonts w:ascii="Arial" w:hAnsi="Arial" w:cs="Arial"/>
          <w:sz w:val="22"/>
          <w:szCs w:val="22"/>
        </w:rPr>
      </w:pPr>
      <w:proofErr w:type="gramStart"/>
      <w:r w:rsidRPr="00CB232C">
        <w:rPr>
          <w:rFonts w:ascii="Arial" w:hAnsi="Arial" w:cs="Arial"/>
          <w:sz w:val="22"/>
          <w:szCs w:val="22"/>
        </w:rPr>
        <w:t>Заосъществяваненасвоятадейностстопанствотоизползвамрежатаотавтомобилнигорскипътища, коитосесвързват с общинските и републиканскипътищанатериториятанаобщината.</w:t>
      </w:r>
      <w:proofErr w:type="gramEnd"/>
    </w:p>
    <w:p w:rsidR="008B10DD" w:rsidRPr="00CB232C" w:rsidRDefault="008B10DD" w:rsidP="00353E9F">
      <w:pPr>
        <w:ind w:firstLine="720"/>
        <w:jc w:val="both"/>
        <w:rPr>
          <w:rFonts w:ascii="Arial" w:hAnsi="Arial" w:cs="Arial"/>
          <w:sz w:val="22"/>
          <w:szCs w:val="22"/>
        </w:rPr>
      </w:pPr>
      <w:proofErr w:type="gramStart"/>
      <w:r w:rsidRPr="00CB232C">
        <w:rPr>
          <w:rFonts w:ascii="Arial" w:hAnsi="Arial" w:cs="Arial"/>
          <w:sz w:val="22"/>
          <w:szCs w:val="22"/>
        </w:rPr>
        <w:t>Всичкиселасасвързанисъсседалищнияцентърнастопанствотогр. ВеликиПреславпомеждуси с асфалтиранипътища.</w:t>
      </w:r>
      <w:proofErr w:type="gramEnd"/>
      <w:r w:rsidRPr="00CB232C">
        <w:rPr>
          <w:rFonts w:ascii="Arial" w:hAnsi="Arial" w:cs="Arial"/>
          <w:sz w:val="22"/>
          <w:szCs w:val="22"/>
        </w:rPr>
        <w:t xml:space="preserve"> </w:t>
      </w:r>
      <w:proofErr w:type="gramStart"/>
      <w:r w:rsidRPr="00CB232C">
        <w:rPr>
          <w:rFonts w:ascii="Arial" w:hAnsi="Arial" w:cs="Arial"/>
          <w:sz w:val="22"/>
          <w:szCs w:val="22"/>
        </w:rPr>
        <w:t>Голямачастотгорскитеобектииматвръзка с основнатапътнамрежачрезчакълирани и земниавтомобилнипътища.</w:t>
      </w:r>
      <w:proofErr w:type="gramEnd"/>
    </w:p>
    <w:p w:rsidR="008B10DD" w:rsidRPr="00CB232C" w:rsidRDefault="008B10DD" w:rsidP="00353E9F">
      <w:pPr>
        <w:ind w:firstLine="720"/>
        <w:jc w:val="both"/>
        <w:rPr>
          <w:rFonts w:ascii="Arial" w:hAnsi="Arial" w:cs="Arial"/>
          <w:sz w:val="22"/>
          <w:szCs w:val="22"/>
        </w:rPr>
      </w:pPr>
      <w:proofErr w:type="gramStart"/>
      <w:r w:rsidRPr="00CB232C">
        <w:rPr>
          <w:rFonts w:ascii="Arial" w:hAnsi="Arial" w:cs="Arial"/>
          <w:sz w:val="22"/>
          <w:szCs w:val="22"/>
          <w:lang w:eastAsia="bg-BG"/>
        </w:rPr>
        <w:t>Отголямозначениезаикономикатанаселищата в районанастопанството е пашатанадобитък, събираненасено, билки, гъби и горскиплодове.</w:t>
      </w:r>
      <w:proofErr w:type="gramEnd"/>
      <w:r w:rsidRPr="00CB232C">
        <w:rPr>
          <w:rFonts w:ascii="Arial" w:hAnsi="Arial" w:cs="Arial"/>
          <w:sz w:val="22"/>
          <w:szCs w:val="22"/>
          <w:lang w:eastAsia="bg-BG"/>
        </w:rPr>
        <w:t xml:space="preserve"> </w:t>
      </w:r>
      <w:proofErr w:type="gramStart"/>
      <w:r w:rsidRPr="00CB232C">
        <w:rPr>
          <w:rFonts w:ascii="Arial" w:hAnsi="Arial" w:cs="Arial"/>
          <w:sz w:val="22"/>
          <w:szCs w:val="22"/>
          <w:lang w:eastAsia="bg-BG"/>
        </w:rPr>
        <w:t>Благоприятнитеклиматичниусловия, разнообразнатаконфигурациянатерена, богатството и многообразиетоотдървесна, храстова и тревнарастителностсъздаватнеобходимитепредпоставкизауспешноразвитиеналовнотостопанство.</w:t>
      </w:r>
      <w:proofErr w:type="gramEnd"/>
      <w:r w:rsidRPr="00CB232C">
        <w:rPr>
          <w:rFonts w:ascii="Arial" w:hAnsi="Arial" w:cs="Arial"/>
          <w:sz w:val="22"/>
          <w:szCs w:val="22"/>
          <w:lang w:eastAsia="bg-BG"/>
        </w:rPr>
        <w:t xml:space="preserve"> </w:t>
      </w:r>
      <w:proofErr w:type="gramStart"/>
      <w:r w:rsidRPr="00CB232C">
        <w:rPr>
          <w:rFonts w:ascii="Arial" w:hAnsi="Arial" w:cs="Arial"/>
          <w:sz w:val="22"/>
          <w:szCs w:val="22"/>
        </w:rPr>
        <w:t>Горите в районанастопанствотоимат иводоохранни, защитни и рекреационнифункции.</w:t>
      </w:r>
      <w:proofErr w:type="gramEnd"/>
      <w:r w:rsidRPr="00CB232C">
        <w:rPr>
          <w:rFonts w:ascii="Arial" w:hAnsi="Arial" w:cs="Arial"/>
          <w:sz w:val="22"/>
          <w:szCs w:val="22"/>
        </w:rPr>
        <w:t xml:space="preserve"> </w:t>
      </w:r>
      <w:proofErr w:type="gramStart"/>
      <w:r w:rsidRPr="00CB232C">
        <w:rPr>
          <w:rFonts w:ascii="Arial" w:hAnsi="Arial" w:cs="Arial"/>
          <w:sz w:val="22"/>
          <w:szCs w:val="22"/>
        </w:rPr>
        <w:t>Акумулирайкиголемиколичестваотпадналитевалежи инамалявайкиизпарението, насаждениятаспомагатзапо - продължителнозапазваненапочвенитеводнизапаси.</w:t>
      </w:r>
      <w:proofErr w:type="gramEnd"/>
      <w:r w:rsidRPr="00CB232C">
        <w:rPr>
          <w:rFonts w:ascii="Arial" w:hAnsi="Arial" w:cs="Arial"/>
          <w:sz w:val="22"/>
          <w:szCs w:val="22"/>
        </w:rPr>
        <w:t xml:space="preserve"> </w:t>
      </w:r>
      <w:proofErr w:type="gramStart"/>
      <w:r w:rsidRPr="00CB232C">
        <w:rPr>
          <w:rFonts w:ascii="Arial" w:hAnsi="Arial" w:cs="Arial"/>
          <w:sz w:val="22"/>
          <w:szCs w:val="22"/>
        </w:rPr>
        <w:t>Горитезапазватприлежащитеимземиотерозионнитепроцеси иувеличаватпочвенотоплодородие.</w:t>
      </w:r>
      <w:proofErr w:type="gramEnd"/>
      <w:r w:rsidRPr="00CB232C">
        <w:rPr>
          <w:rFonts w:ascii="Arial" w:hAnsi="Arial" w:cs="Arial"/>
          <w:sz w:val="22"/>
          <w:szCs w:val="22"/>
        </w:rPr>
        <w:t xml:space="preserve"> </w:t>
      </w:r>
      <w:proofErr w:type="gramStart"/>
      <w:r w:rsidRPr="00CB232C">
        <w:rPr>
          <w:rFonts w:ascii="Arial" w:hAnsi="Arial" w:cs="Arial"/>
          <w:sz w:val="22"/>
          <w:szCs w:val="22"/>
        </w:rPr>
        <w:t>С извършенитезалесяваниясасъздаденипо - благоприятниусловиязаувеличаваненапротивоерозионните, водоохранните издравно - естетическитефункциинагората.</w:t>
      </w:r>
      <w:proofErr w:type="gramEnd"/>
      <w:r w:rsidRPr="00CB232C">
        <w:rPr>
          <w:rFonts w:ascii="Arial" w:hAnsi="Arial" w:cs="Arial"/>
          <w:sz w:val="22"/>
          <w:szCs w:val="22"/>
        </w:rPr>
        <w:t xml:space="preserve"> </w:t>
      </w:r>
      <w:proofErr w:type="gramStart"/>
      <w:r w:rsidRPr="00CB232C">
        <w:rPr>
          <w:rFonts w:ascii="Arial" w:hAnsi="Arial" w:cs="Arial"/>
          <w:sz w:val="22"/>
          <w:szCs w:val="22"/>
        </w:rPr>
        <w:t>Неповторимиятгорскиландшафтпредлагаотличнивъзможностизаорганизиранетонаселски, фото и екотуризъм.</w:t>
      </w:r>
      <w:proofErr w:type="gramEnd"/>
      <w:r w:rsidRPr="00CB232C">
        <w:rPr>
          <w:rFonts w:ascii="Arial" w:hAnsi="Arial" w:cs="Arial"/>
          <w:sz w:val="22"/>
          <w:szCs w:val="22"/>
        </w:rPr>
        <w:t xml:space="preserve"> </w:t>
      </w:r>
      <w:proofErr w:type="gramStart"/>
      <w:r w:rsidRPr="00CB232C">
        <w:rPr>
          <w:rFonts w:ascii="Arial" w:hAnsi="Arial" w:cs="Arial"/>
          <w:sz w:val="22"/>
          <w:szCs w:val="22"/>
        </w:rPr>
        <w:t>Уникалнитешироколистнинасаждения в тазичастнастранатасехарактеризират с изключителнобогатствонарастителни и животинскивидове и стопанисванетоимкатотакива е най - добрияначинзазапазваненагенетичнитересурси.</w:t>
      </w:r>
      <w:proofErr w:type="gramEnd"/>
    </w:p>
    <w:p w:rsidR="008B10DD" w:rsidRPr="00CB232C" w:rsidRDefault="008B10DD" w:rsidP="00353E9F">
      <w:pPr>
        <w:ind w:firstLine="720"/>
        <w:jc w:val="both"/>
        <w:rPr>
          <w:rFonts w:ascii="Arial" w:hAnsi="Arial" w:cs="Arial"/>
          <w:sz w:val="22"/>
          <w:szCs w:val="22"/>
        </w:rPr>
      </w:pPr>
      <w:r>
        <w:rPr>
          <w:rFonts w:ascii="Arial" w:hAnsi="Arial" w:cs="Arial"/>
          <w:sz w:val="22"/>
          <w:szCs w:val="22"/>
          <w:lang w:val="bg-BG"/>
        </w:rPr>
        <w:t>Г</w:t>
      </w:r>
      <w:r w:rsidRPr="00CB232C">
        <w:rPr>
          <w:rFonts w:ascii="Arial" w:hAnsi="Arial" w:cs="Arial"/>
          <w:sz w:val="22"/>
          <w:szCs w:val="22"/>
        </w:rPr>
        <w:t xml:space="preserve">орите в </w:t>
      </w:r>
      <w:r>
        <w:rPr>
          <w:rFonts w:ascii="Arial" w:hAnsi="Arial" w:cs="Arial"/>
          <w:sz w:val="22"/>
          <w:szCs w:val="22"/>
          <w:lang w:val="bg-BG"/>
        </w:rPr>
        <w:t xml:space="preserve">района на дейност на </w:t>
      </w:r>
      <w:r w:rsidRPr="00CB232C">
        <w:rPr>
          <w:rFonts w:ascii="Arial" w:hAnsi="Arial" w:cs="Arial"/>
          <w:sz w:val="22"/>
          <w:szCs w:val="22"/>
        </w:rPr>
        <w:t xml:space="preserve">ТП ДГС "Преслав" саваженфакторзаикономическоторазвитие и благосъстояниетонаселищата, и </w:t>
      </w:r>
      <w:r>
        <w:rPr>
          <w:rFonts w:ascii="Arial" w:hAnsi="Arial" w:cs="Arial"/>
          <w:sz w:val="22"/>
          <w:szCs w:val="22"/>
          <w:lang w:val="bg-BG"/>
        </w:rPr>
        <w:t>за</w:t>
      </w:r>
      <w:r w:rsidRPr="00CB232C">
        <w:rPr>
          <w:rFonts w:ascii="Arial" w:hAnsi="Arial" w:cs="Arial"/>
          <w:sz w:val="22"/>
          <w:szCs w:val="22"/>
        </w:rPr>
        <w:t>добротоекологичносъстояниенатериториите в района.</w:t>
      </w:r>
    </w:p>
    <w:p w:rsidR="008B10DD" w:rsidRPr="00CB232C" w:rsidRDefault="008B10DD" w:rsidP="00353E9F">
      <w:pPr>
        <w:jc w:val="both"/>
        <w:rPr>
          <w:rFonts w:ascii="Arial" w:hAnsi="Arial" w:cs="Arial"/>
          <w:sz w:val="22"/>
          <w:szCs w:val="22"/>
        </w:rPr>
      </w:pPr>
    </w:p>
    <w:p w:rsidR="008B10DD" w:rsidRPr="00CB232C" w:rsidRDefault="008B10DD" w:rsidP="00353E9F">
      <w:pPr>
        <w:jc w:val="both"/>
        <w:outlineLvl w:val="0"/>
        <w:rPr>
          <w:rFonts w:ascii="Arial" w:hAnsi="Arial" w:cs="Arial"/>
          <w:b/>
          <w:bCs/>
          <w:sz w:val="22"/>
          <w:szCs w:val="22"/>
          <w:u w:val="single"/>
        </w:rPr>
      </w:pPr>
      <w:r w:rsidRPr="00CB232C">
        <w:rPr>
          <w:rFonts w:ascii="Arial" w:hAnsi="Arial" w:cs="Arial"/>
          <w:b/>
          <w:bCs/>
          <w:sz w:val="22"/>
          <w:szCs w:val="22"/>
          <w:u w:val="single"/>
        </w:rPr>
        <w:t>2.1. ОБЩИНА ВЕЛИКИ ПРЕСЛАВ</w:t>
      </w:r>
    </w:p>
    <w:p w:rsidR="008B10DD" w:rsidRPr="00CB232C" w:rsidRDefault="008B10DD" w:rsidP="00353E9F">
      <w:pPr>
        <w:pStyle w:val="NormalWeb"/>
        <w:spacing w:before="120" w:beforeAutospacing="0" w:after="0" w:afterAutospacing="0"/>
        <w:ind w:firstLine="709"/>
        <w:jc w:val="both"/>
        <w:textAlignment w:val="baseline"/>
        <w:rPr>
          <w:rFonts w:ascii="Arial" w:hAnsi="Arial" w:cs="Arial"/>
          <w:sz w:val="22"/>
          <w:szCs w:val="22"/>
        </w:rPr>
      </w:pPr>
      <w:proofErr w:type="gramStart"/>
      <w:r w:rsidRPr="00CB232C">
        <w:rPr>
          <w:rFonts w:ascii="Arial" w:hAnsi="Arial" w:cs="Arial"/>
          <w:sz w:val="22"/>
          <w:szCs w:val="22"/>
        </w:rPr>
        <w:t>ОбщинаВеликиПреславсенамира в СевероизточнаБългария, в югозападнатачастнаобластШумен.</w:t>
      </w:r>
      <w:proofErr w:type="gramEnd"/>
      <w:r w:rsidRPr="00CB232C">
        <w:rPr>
          <w:rFonts w:ascii="Arial" w:hAnsi="Arial" w:cs="Arial"/>
          <w:sz w:val="22"/>
          <w:szCs w:val="22"/>
        </w:rPr>
        <w:t xml:space="preserve"> </w:t>
      </w:r>
      <w:proofErr w:type="gramStart"/>
      <w:r w:rsidRPr="00CB232C">
        <w:rPr>
          <w:rFonts w:ascii="Arial" w:hAnsi="Arial" w:cs="Arial"/>
          <w:sz w:val="22"/>
          <w:szCs w:val="22"/>
        </w:rPr>
        <w:t>Заематеритория 277.6 кв.</w:t>
      </w:r>
      <w:proofErr w:type="gramEnd"/>
      <w:r w:rsidRPr="00CB232C">
        <w:rPr>
          <w:rFonts w:ascii="Arial" w:hAnsi="Arial" w:cs="Arial"/>
          <w:sz w:val="22"/>
          <w:szCs w:val="22"/>
        </w:rPr>
        <w:t xml:space="preserve"> </w:t>
      </w:r>
      <w:proofErr w:type="gramStart"/>
      <w:r w:rsidRPr="00CB232C">
        <w:rPr>
          <w:rFonts w:ascii="Arial" w:hAnsi="Arial" w:cs="Arial"/>
          <w:sz w:val="22"/>
          <w:szCs w:val="22"/>
        </w:rPr>
        <w:t>км</w:t>
      </w:r>
      <w:proofErr w:type="gramEnd"/>
      <w:r w:rsidRPr="00CB232C">
        <w:rPr>
          <w:rFonts w:ascii="Arial" w:hAnsi="Arial" w:cs="Arial"/>
          <w:sz w:val="22"/>
          <w:szCs w:val="22"/>
        </w:rPr>
        <w:t xml:space="preserve">. </w:t>
      </w:r>
      <w:proofErr w:type="gramStart"/>
      <w:r w:rsidRPr="00CB232C">
        <w:rPr>
          <w:rFonts w:ascii="Arial" w:hAnsi="Arial" w:cs="Arial"/>
          <w:sz w:val="22"/>
          <w:szCs w:val="22"/>
        </w:rPr>
        <w:t>с</w:t>
      </w:r>
      <w:proofErr w:type="gramEnd"/>
      <w:r w:rsidRPr="00CB232C">
        <w:rPr>
          <w:rFonts w:ascii="Arial" w:hAnsi="Arial" w:cs="Arial"/>
          <w:sz w:val="22"/>
          <w:szCs w:val="22"/>
        </w:rPr>
        <w:t xml:space="preserve"> изключителноразнообразенрелеф. </w:t>
      </w:r>
      <w:proofErr w:type="gramStart"/>
      <w:r w:rsidRPr="00CB232C">
        <w:rPr>
          <w:rFonts w:ascii="Arial" w:hAnsi="Arial" w:cs="Arial"/>
          <w:sz w:val="22"/>
          <w:szCs w:val="22"/>
        </w:rPr>
        <w:t>В северната и югозападната и част е хълмисто-ридов и нископланински.</w:t>
      </w:r>
      <w:proofErr w:type="gramEnd"/>
      <w:r w:rsidRPr="00CB232C">
        <w:rPr>
          <w:rFonts w:ascii="Arial" w:hAnsi="Arial" w:cs="Arial"/>
          <w:sz w:val="22"/>
          <w:szCs w:val="22"/>
        </w:rPr>
        <w:t xml:space="preserve"> </w:t>
      </w:r>
      <w:proofErr w:type="gramStart"/>
      <w:r w:rsidRPr="00CB232C">
        <w:rPr>
          <w:rFonts w:ascii="Arial" w:hAnsi="Arial" w:cs="Arial"/>
          <w:sz w:val="22"/>
          <w:szCs w:val="22"/>
        </w:rPr>
        <w:t>Централната и част е равнинна и сепресичаотдолинатана р. ГолямаКамчия и притока и р. Врана. В севернатачастнатериторията</w:t>
      </w:r>
      <w:r>
        <w:rPr>
          <w:rFonts w:ascii="Tahoma" w:hAnsi="Tahoma" w:cs="Tahoma"/>
          <w:sz w:val="22"/>
          <w:szCs w:val="22"/>
          <w:lang w:val="bg-BG"/>
        </w:rPr>
        <w:t>ѝ</w:t>
      </w:r>
      <w:r w:rsidRPr="00CB232C">
        <w:rPr>
          <w:rFonts w:ascii="Arial" w:hAnsi="Arial" w:cs="Arial"/>
          <w:sz w:val="22"/>
          <w:szCs w:val="22"/>
        </w:rPr>
        <w:t>саюжнитеразклонениянаШуменскотоплато, коетоиманадморскависочинаот 300 до 400 м.</w:t>
      </w:r>
      <w:proofErr w:type="gramEnd"/>
    </w:p>
    <w:p w:rsidR="008B10DD" w:rsidRPr="00CB232C" w:rsidRDefault="008B10DD" w:rsidP="00353E9F">
      <w:pPr>
        <w:pStyle w:val="NormalWeb"/>
        <w:spacing w:before="0" w:beforeAutospacing="0" w:after="0" w:afterAutospacing="0"/>
        <w:ind w:firstLine="720"/>
        <w:jc w:val="both"/>
        <w:textAlignment w:val="baseline"/>
        <w:rPr>
          <w:rFonts w:ascii="Arial" w:hAnsi="Arial" w:cs="Arial"/>
          <w:sz w:val="22"/>
          <w:szCs w:val="22"/>
        </w:rPr>
      </w:pPr>
      <w:proofErr w:type="gramStart"/>
      <w:r w:rsidRPr="00CB232C">
        <w:rPr>
          <w:rFonts w:ascii="Arial" w:hAnsi="Arial" w:cs="Arial"/>
          <w:sz w:val="22"/>
          <w:szCs w:val="22"/>
        </w:rPr>
        <w:t>Административниятцентърнаобщината е градВеликиПреслав.</w:t>
      </w:r>
      <w:proofErr w:type="gramEnd"/>
      <w:r w:rsidRPr="00CB232C">
        <w:rPr>
          <w:rFonts w:ascii="Arial" w:hAnsi="Arial" w:cs="Arial"/>
          <w:sz w:val="22"/>
          <w:szCs w:val="22"/>
        </w:rPr>
        <w:t xml:space="preserve"> </w:t>
      </w:r>
      <w:proofErr w:type="gramStart"/>
      <w:r w:rsidRPr="00CB232C">
        <w:rPr>
          <w:rFonts w:ascii="Arial" w:hAnsi="Arial" w:cs="Arial"/>
          <w:sz w:val="22"/>
          <w:szCs w:val="22"/>
        </w:rPr>
        <w:t>Той е разположеннарекаГолямаКамчия, на 340 кмотСофия и 100 кмотВарна.</w:t>
      </w:r>
      <w:proofErr w:type="gramEnd"/>
      <w:r w:rsidRPr="00CB232C">
        <w:rPr>
          <w:rFonts w:ascii="Arial" w:hAnsi="Arial" w:cs="Arial"/>
          <w:sz w:val="22"/>
          <w:szCs w:val="22"/>
        </w:rPr>
        <w:t xml:space="preserve"> </w:t>
      </w:r>
      <w:proofErr w:type="gramStart"/>
      <w:r w:rsidRPr="00CB232C">
        <w:rPr>
          <w:rFonts w:ascii="Arial" w:hAnsi="Arial" w:cs="Arial"/>
          <w:sz w:val="22"/>
          <w:szCs w:val="22"/>
        </w:rPr>
        <w:t>Градътимаудобнишосейнивръзки, каторазстояниетодообластнияцентърШумен е 20 км, а доТърговище – 25 км.</w:t>
      </w:r>
      <w:proofErr w:type="gramEnd"/>
      <w:r w:rsidRPr="00CB232C">
        <w:rPr>
          <w:rFonts w:ascii="Arial" w:hAnsi="Arial" w:cs="Arial"/>
          <w:sz w:val="22"/>
          <w:szCs w:val="22"/>
        </w:rPr>
        <w:t xml:space="preserve"> </w:t>
      </w:r>
      <w:proofErr w:type="gramStart"/>
      <w:r w:rsidRPr="00CB232C">
        <w:rPr>
          <w:rFonts w:ascii="Arial" w:hAnsi="Arial" w:cs="Arial"/>
          <w:sz w:val="22"/>
          <w:szCs w:val="22"/>
        </w:rPr>
        <w:t>ДостъпътотюгпрезСтараПланина е презВърбишкипроходилиРишкипроход.</w:t>
      </w:r>
      <w:proofErr w:type="gramEnd"/>
      <w:r w:rsidRPr="00CB232C">
        <w:rPr>
          <w:rFonts w:ascii="Arial" w:hAnsi="Arial" w:cs="Arial"/>
          <w:sz w:val="22"/>
          <w:szCs w:val="22"/>
        </w:rPr>
        <w:t xml:space="preserve"> </w:t>
      </w:r>
      <w:proofErr w:type="gramStart"/>
      <w:r w:rsidRPr="00CB232C">
        <w:rPr>
          <w:rFonts w:ascii="Arial" w:hAnsi="Arial" w:cs="Arial"/>
          <w:sz w:val="22"/>
          <w:szCs w:val="22"/>
        </w:rPr>
        <w:t>Освен с автомобилентранспорт, доВеликиПреславможетедастигнете и с влакотСофия, ВарнаилиРусе. СлизасенагараШуменилиТърговище, откъдетоможедасеползваавтобусдокрайнатадестинация.</w:t>
      </w:r>
      <w:proofErr w:type="gramEnd"/>
    </w:p>
    <w:p w:rsidR="008B10DD" w:rsidRPr="00353E9F" w:rsidRDefault="008B10DD" w:rsidP="00353E9F">
      <w:pPr>
        <w:jc w:val="both"/>
        <w:textAlignment w:val="baseline"/>
        <w:rPr>
          <w:rFonts w:ascii="Arial" w:hAnsi="Arial" w:cs="Arial"/>
          <w:sz w:val="22"/>
          <w:szCs w:val="22"/>
          <w:lang w:val="bg-BG"/>
        </w:rPr>
      </w:pPr>
      <w:r>
        <w:rPr>
          <w:rFonts w:ascii="Arial" w:hAnsi="Arial" w:cs="Arial"/>
          <w:sz w:val="22"/>
          <w:szCs w:val="22"/>
          <w:lang w:val="bg-BG"/>
        </w:rPr>
        <w:tab/>
      </w:r>
      <w:r w:rsidRPr="00353E9F">
        <w:rPr>
          <w:rFonts w:ascii="Arial" w:hAnsi="Arial" w:cs="Arial"/>
          <w:sz w:val="22"/>
          <w:szCs w:val="22"/>
          <w:lang w:val="bg-BG"/>
        </w:rPr>
        <w:t>Административниятцентърнаобщината – гр. ВеликиПреслав, е основанпредиповечеот 1110 годиникатоградкрепост. През 893 г. е провъзгласензастолицанабългарскатадържава.ТуксенамиралиДворецътнавладетелите, Дворецътнаепископа, а впоследствие – наПатриарха.</w:t>
      </w:r>
    </w:p>
    <w:p w:rsidR="008B10DD" w:rsidRPr="00353E9F" w:rsidRDefault="008B10DD" w:rsidP="00353E9F">
      <w:pPr>
        <w:ind w:firstLine="720"/>
        <w:jc w:val="both"/>
        <w:textAlignment w:val="baseline"/>
        <w:rPr>
          <w:rFonts w:ascii="Arial" w:hAnsi="Arial" w:cs="Arial"/>
          <w:sz w:val="22"/>
          <w:szCs w:val="22"/>
          <w:lang w:val="bg-BG"/>
        </w:rPr>
      </w:pPr>
      <w:r w:rsidRPr="00353E9F">
        <w:rPr>
          <w:rFonts w:ascii="Arial" w:hAnsi="Arial" w:cs="Arial"/>
          <w:sz w:val="22"/>
          <w:szCs w:val="22"/>
          <w:lang w:val="bg-BG"/>
        </w:rPr>
        <w:lastRenderedPageBreak/>
        <w:t>Преслав е средищенадуховен и книжовенживот, свързвасесъсславянскатаписменост и съсЗлатниявекнабългарите.Днесостанкитенамногобройнитецъркви, манастири, работилници, ателиета и дворцимогатдасеразгледат в Националнияисторико-археологическирезерватВеликиПреслав, а шедьовритенадревнитемайстори – рисуванакерамика, печати, накити, оръжия и др. – в Археологическиямузей.</w:t>
      </w:r>
    </w:p>
    <w:p w:rsidR="008B10DD" w:rsidRPr="00353E9F" w:rsidRDefault="008B10DD" w:rsidP="00353E9F">
      <w:pPr>
        <w:ind w:firstLine="720"/>
        <w:jc w:val="both"/>
        <w:textAlignment w:val="baseline"/>
        <w:rPr>
          <w:rFonts w:ascii="Arial" w:hAnsi="Arial" w:cs="Arial"/>
          <w:sz w:val="22"/>
          <w:szCs w:val="22"/>
          <w:lang w:val="bg-BG"/>
        </w:rPr>
      </w:pPr>
      <w:r w:rsidRPr="00353E9F">
        <w:rPr>
          <w:rFonts w:ascii="Arial" w:hAnsi="Arial" w:cs="Arial"/>
          <w:sz w:val="22"/>
          <w:szCs w:val="22"/>
          <w:lang w:val="bg-BG"/>
        </w:rPr>
        <w:t>ПреславстававторатастолицанаПървотобългарскоцарствопрез 893 г., време, предшестваноотмножествобурнисъбития, средкоитоприсъствиенавойни, покръстванетонабългаритеотБорис І, реакциятанаболярите и опитазареставрациянаезичествотоотВладимирРасате, наследникнакнязБорис І. Окончателнокъсайки с езичествотоПреславскиятсъборпровъзгласявабългарскияезикзаофициален в богослужението, новастолицаПреслав и високообразованиятСимеонзабългарскикняз. ТакагодинаследгодинанамястотонасъществувалияощеотвреметонахановетеКрум и Омуртагвоененлагер-аулизраствабългарскатастолица. Разположенанаприблизително 3,5 км, ограденаназападотхълма “Зъбуите”, вписананаюгдоПреславска и Драгоевскапланина, наизтокотпоречиетона р. Тича /Камчия/ и насевердоюжнитечастинасегашнияград.</w:t>
      </w:r>
    </w:p>
    <w:p w:rsidR="008B10DD" w:rsidRPr="00952C38" w:rsidRDefault="008B10DD" w:rsidP="00353E9F">
      <w:pPr>
        <w:ind w:firstLine="720"/>
        <w:jc w:val="both"/>
        <w:textAlignment w:val="baseline"/>
        <w:rPr>
          <w:rFonts w:ascii="Arial" w:hAnsi="Arial" w:cs="Arial"/>
          <w:sz w:val="22"/>
          <w:szCs w:val="22"/>
          <w:lang w:val="bg-BG"/>
        </w:rPr>
      </w:pPr>
      <w:r w:rsidRPr="00353E9F">
        <w:rPr>
          <w:rFonts w:ascii="Arial" w:hAnsi="Arial" w:cs="Arial"/>
          <w:sz w:val="22"/>
          <w:szCs w:val="22"/>
          <w:lang w:val="bg-BG"/>
        </w:rPr>
        <w:t>И какточестосеслучва в историятаследгодинитенаразцветидват и съдбоноснигодини. ТакивазаПреслав и Българиясагодинитемежду 969-971. Крепостта е превзетаоткиевскиякнязСветослав в 969 г., а в 971 годинаимператорЙоанЦимисхийналагасвоятавластнаднея и България</w:t>
      </w:r>
      <w:r>
        <w:rPr>
          <w:rFonts w:ascii="Arial" w:hAnsi="Arial" w:cs="Arial"/>
          <w:sz w:val="22"/>
          <w:szCs w:val="22"/>
          <w:lang w:val="bg-BG"/>
        </w:rPr>
        <w:t>.</w:t>
      </w:r>
      <w:r w:rsidRPr="00353E9F">
        <w:rPr>
          <w:rFonts w:ascii="Arial" w:hAnsi="Arial" w:cs="Arial"/>
          <w:sz w:val="22"/>
          <w:szCs w:val="22"/>
          <w:lang w:val="bg-BG"/>
        </w:rPr>
        <w:t>Преславвече е Йоанопол. Такастолицатаоткрепост с дебелистени, увенчанисъсзъбери, постепенносепревръща в “добренаселенградотсреднавеличина”</w:t>
      </w:r>
      <w:r>
        <w:rPr>
          <w:rFonts w:ascii="Arial" w:hAnsi="Arial" w:cs="Arial"/>
          <w:sz w:val="22"/>
          <w:szCs w:val="22"/>
          <w:lang w:val="bg-BG"/>
        </w:rPr>
        <w:t xml:space="preserve">, </w:t>
      </w:r>
      <w:r w:rsidRPr="00353E9F">
        <w:rPr>
          <w:rFonts w:ascii="Arial" w:hAnsi="Arial" w:cs="Arial"/>
          <w:sz w:val="22"/>
          <w:szCs w:val="22"/>
          <w:lang w:val="bg-BG"/>
        </w:rPr>
        <w:t xml:space="preserve">споредарабскиягеографИдриси. УспешнотовъстаниенабратятаАсен и ПетърсрещуВизантияпрез 1185-1187 г., каточелизакратковъзвръщавеличиетонастаратастолица. </w:t>
      </w:r>
      <w:r w:rsidRPr="00952C38">
        <w:rPr>
          <w:rFonts w:ascii="Arial" w:hAnsi="Arial" w:cs="Arial"/>
          <w:sz w:val="22"/>
          <w:szCs w:val="22"/>
          <w:lang w:val="bg-BG"/>
        </w:rPr>
        <w:t>По-големиятбратПетърсезаселва и заживява в Преслав. Няколковекапо-късно в 1388 г. турцитепревземат и разрушаватграда</w:t>
      </w:r>
      <w:r>
        <w:rPr>
          <w:rFonts w:ascii="Arial" w:hAnsi="Arial" w:cs="Arial"/>
          <w:sz w:val="22"/>
          <w:szCs w:val="22"/>
          <w:lang w:val="bg-BG"/>
        </w:rPr>
        <w:t xml:space="preserve"> и го наричат</w:t>
      </w:r>
      <w:r w:rsidRPr="00952C38">
        <w:rPr>
          <w:rFonts w:ascii="Arial" w:hAnsi="Arial" w:cs="Arial"/>
          <w:sz w:val="22"/>
          <w:szCs w:val="22"/>
          <w:lang w:val="bg-BG"/>
        </w:rPr>
        <w:t xml:space="preserve"> “ЕскиСтамбул”</w:t>
      </w:r>
      <w:r>
        <w:rPr>
          <w:rFonts w:ascii="Arial" w:hAnsi="Arial" w:cs="Arial"/>
          <w:sz w:val="22"/>
          <w:szCs w:val="22"/>
          <w:lang w:val="bg-BG"/>
        </w:rPr>
        <w:t>.</w:t>
      </w:r>
    </w:p>
    <w:p w:rsidR="008B10DD" w:rsidRPr="00CB232C" w:rsidRDefault="008B10DD" w:rsidP="00353E9F">
      <w:pPr>
        <w:jc w:val="both"/>
        <w:textAlignment w:val="baseline"/>
        <w:rPr>
          <w:rFonts w:ascii="Arial" w:hAnsi="Arial" w:cs="Arial"/>
          <w:sz w:val="22"/>
          <w:szCs w:val="22"/>
        </w:rPr>
      </w:pPr>
      <w:r w:rsidRPr="00952C38">
        <w:rPr>
          <w:rFonts w:ascii="Arial" w:hAnsi="Arial" w:cs="Arial"/>
          <w:sz w:val="22"/>
          <w:szCs w:val="22"/>
          <w:bdr w:val="none" w:sz="0" w:space="0" w:color="auto" w:frame="1"/>
          <w:lang w:val="bg-BG"/>
        </w:rPr>
        <w:tab/>
      </w:r>
      <w:proofErr w:type="gramStart"/>
      <w:r w:rsidRPr="00CB232C">
        <w:rPr>
          <w:rFonts w:ascii="Arial" w:hAnsi="Arial" w:cs="Arial"/>
          <w:sz w:val="22"/>
          <w:szCs w:val="22"/>
          <w:bdr w:val="none" w:sz="0" w:space="0" w:color="auto" w:frame="1"/>
        </w:rPr>
        <w:t>ВеликиПреслав е останалнавекисвързан с разцветанасредновековнатабългарскакултура, с нейнияЗлатенвек.</w:t>
      </w:r>
      <w:proofErr w:type="gramEnd"/>
      <w:r w:rsidRPr="00CB232C">
        <w:rPr>
          <w:rFonts w:ascii="Arial" w:hAnsi="Arial" w:cs="Arial"/>
          <w:sz w:val="22"/>
          <w:szCs w:val="22"/>
          <w:bdr w:val="none" w:sz="0" w:space="0" w:color="auto" w:frame="1"/>
        </w:rPr>
        <w:t xml:space="preserve"> </w:t>
      </w:r>
      <w:proofErr w:type="gramStart"/>
      <w:r w:rsidRPr="00CB232C">
        <w:rPr>
          <w:rFonts w:ascii="Arial" w:hAnsi="Arial" w:cs="Arial"/>
          <w:sz w:val="22"/>
          <w:szCs w:val="22"/>
          <w:bdr w:val="none" w:sz="0" w:space="0" w:color="auto" w:frame="1"/>
        </w:rPr>
        <w:t>Тук е създаденаПреславскатакнижовнашкола, повлияланацялостнотокултурноразвитиенаизточнаЕвропа.</w:t>
      </w:r>
      <w:proofErr w:type="gramEnd"/>
      <w:r w:rsidRPr="00CB232C">
        <w:rPr>
          <w:rFonts w:ascii="Arial" w:hAnsi="Arial" w:cs="Arial"/>
          <w:sz w:val="22"/>
          <w:szCs w:val="22"/>
          <w:bdr w:val="none" w:sz="0" w:space="0" w:color="auto" w:frame="1"/>
        </w:rPr>
        <w:t xml:space="preserve"> В онезигодиниБългария е билафактор, с койтосасесъобразяваливсичкиевропейскивладетели, варварскитеплемена, Византия… </w:t>
      </w:r>
      <w:proofErr w:type="gramStart"/>
      <w:r w:rsidRPr="00CB232C">
        <w:rPr>
          <w:rFonts w:ascii="Arial" w:hAnsi="Arial" w:cs="Arial"/>
          <w:sz w:val="22"/>
          <w:szCs w:val="22"/>
          <w:bdr w:val="none" w:sz="0" w:space="0" w:color="auto" w:frame="1"/>
        </w:rPr>
        <w:t>Забогатствата и великолепиетонаградасвидетелствапреславскотосъкровище, състоящосеот 150 великолепнипредмета.</w:t>
      </w:r>
      <w:proofErr w:type="gramEnd"/>
    </w:p>
    <w:p w:rsidR="008B10DD" w:rsidRPr="00CB232C" w:rsidRDefault="008B10DD" w:rsidP="00353E9F">
      <w:pPr>
        <w:jc w:val="both"/>
        <w:textAlignment w:val="baseline"/>
        <w:rPr>
          <w:rFonts w:ascii="Arial" w:hAnsi="Arial" w:cs="Arial"/>
          <w:sz w:val="22"/>
          <w:szCs w:val="22"/>
        </w:rPr>
      </w:pPr>
      <w:r>
        <w:rPr>
          <w:rFonts w:ascii="Arial" w:hAnsi="Arial" w:cs="Arial"/>
          <w:sz w:val="22"/>
          <w:szCs w:val="22"/>
          <w:bdr w:val="none" w:sz="0" w:space="0" w:color="auto" w:frame="1"/>
        </w:rPr>
        <w:tab/>
      </w:r>
      <w:proofErr w:type="gramStart"/>
      <w:r w:rsidRPr="00CB232C">
        <w:rPr>
          <w:rFonts w:ascii="Arial" w:hAnsi="Arial" w:cs="Arial"/>
          <w:sz w:val="22"/>
          <w:szCs w:val="22"/>
          <w:bdr w:val="none" w:sz="0" w:space="0" w:color="auto" w:frame="1"/>
        </w:rPr>
        <w:t>УпадъкътнаПреславзапочваповременавторатабългарскадържава, когатостолицавече е Търново.</w:t>
      </w:r>
      <w:proofErr w:type="gramEnd"/>
    </w:p>
    <w:p w:rsidR="008B10DD" w:rsidRPr="00CB232C" w:rsidRDefault="008B10DD" w:rsidP="00353E9F">
      <w:pPr>
        <w:ind w:firstLine="720"/>
        <w:jc w:val="both"/>
        <w:textAlignment w:val="baseline"/>
        <w:rPr>
          <w:rFonts w:ascii="Arial" w:hAnsi="Arial" w:cs="Arial"/>
          <w:sz w:val="22"/>
          <w:szCs w:val="22"/>
        </w:rPr>
      </w:pPr>
      <w:proofErr w:type="gramStart"/>
      <w:r w:rsidRPr="00CB232C">
        <w:rPr>
          <w:rFonts w:ascii="Arial" w:hAnsi="Arial" w:cs="Arial"/>
          <w:sz w:val="22"/>
          <w:szCs w:val="22"/>
          <w:bdr w:val="none" w:sz="0" w:space="0" w:color="auto" w:frame="1"/>
        </w:rPr>
        <w:t>НедалекоотПреслав, крайПатлейна, е открита и уникалнатакерамичнаиконанаСв.</w:t>
      </w:r>
      <w:proofErr w:type="gramEnd"/>
      <w:r w:rsidRPr="00CB232C">
        <w:rPr>
          <w:rFonts w:ascii="Arial" w:hAnsi="Arial" w:cs="Arial"/>
          <w:sz w:val="22"/>
          <w:szCs w:val="22"/>
          <w:bdr w:val="none" w:sz="0" w:space="0" w:color="auto" w:frame="1"/>
        </w:rPr>
        <w:t xml:space="preserve"> </w:t>
      </w:r>
      <w:proofErr w:type="gramStart"/>
      <w:r w:rsidRPr="00CB232C">
        <w:rPr>
          <w:rFonts w:ascii="Arial" w:hAnsi="Arial" w:cs="Arial"/>
          <w:sz w:val="22"/>
          <w:szCs w:val="22"/>
          <w:bdr w:val="none" w:sz="0" w:space="0" w:color="auto" w:frame="1"/>
        </w:rPr>
        <w:t>ТеодорСтратилат – X век, състоящасеотдвадесетцветниплочки.</w:t>
      </w:r>
      <w:proofErr w:type="gramEnd"/>
      <w:r w:rsidRPr="00CB232C">
        <w:rPr>
          <w:rFonts w:ascii="Arial" w:hAnsi="Arial" w:cs="Arial"/>
          <w:sz w:val="22"/>
          <w:szCs w:val="22"/>
          <w:bdr w:val="none" w:sz="0" w:space="0" w:color="auto" w:frame="1"/>
        </w:rPr>
        <w:t xml:space="preserve"> </w:t>
      </w:r>
      <w:proofErr w:type="gramStart"/>
      <w:r w:rsidRPr="00CB232C">
        <w:rPr>
          <w:rFonts w:ascii="Arial" w:hAnsi="Arial" w:cs="Arial"/>
          <w:sz w:val="22"/>
          <w:szCs w:val="22"/>
          <w:bdr w:val="none" w:sz="0" w:space="0" w:color="auto" w:frame="1"/>
        </w:rPr>
        <w:t>С тозишедьовърнасредновековнатаживописсеслага и началотонахилядолетнататрадиция в българскатаиконопис.</w:t>
      </w:r>
      <w:proofErr w:type="gramEnd"/>
    </w:p>
    <w:p w:rsidR="008B10DD" w:rsidRDefault="008B10DD" w:rsidP="00353E9F">
      <w:pPr>
        <w:shd w:val="clear" w:color="auto" w:fill="FFFFFF"/>
        <w:jc w:val="both"/>
        <w:textAlignment w:val="baseline"/>
        <w:rPr>
          <w:rFonts w:ascii="Arial" w:hAnsi="Arial" w:cs="Arial"/>
          <w:b/>
          <w:bCs/>
          <w:sz w:val="22"/>
          <w:szCs w:val="22"/>
          <w:u w:val="single"/>
        </w:rPr>
      </w:pPr>
    </w:p>
    <w:p w:rsidR="008B10DD" w:rsidRPr="00CB232C" w:rsidRDefault="008B10DD" w:rsidP="00353E9F">
      <w:pPr>
        <w:shd w:val="clear" w:color="auto" w:fill="FFFFFF"/>
        <w:jc w:val="both"/>
        <w:textAlignment w:val="baseline"/>
        <w:rPr>
          <w:rFonts w:ascii="Arial" w:hAnsi="Arial" w:cs="Arial"/>
          <w:sz w:val="22"/>
          <w:szCs w:val="22"/>
        </w:rPr>
      </w:pPr>
      <w:r w:rsidRPr="00CB232C">
        <w:rPr>
          <w:rFonts w:ascii="Arial" w:hAnsi="Arial" w:cs="Arial"/>
          <w:b/>
          <w:bCs/>
          <w:sz w:val="22"/>
          <w:szCs w:val="22"/>
          <w:u w:val="single"/>
        </w:rPr>
        <w:t xml:space="preserve">НАСЕЛЕНИЕ В ОБЩИНА </w:t>
      </w:r>
      <w:proofErr w:type="gramStart"/>
      <w:r w:rsidRPr="00CB232C">
        <w:rPr>
          <w:rFonts w:ascii="Arial" w:hAnsi="Arial" w:cs="Arial"/>
          <w:b/>
          <w:bCs/>
          <w:sz w:val="22"/>
          <w:szCs w:val="22"/>
          <w:u w:val="single"/>
        </w:rPr>
        <w:t>ВЕЛИКИ  ПРЕСЛАВ</w:t>
      </w:r>
      <w:proofErr w:type="gramEnd"/>
      <w:r w:rsidRPr="00CB232C">
        <w:rPr>
          <w:rFonts w:ascii="Arial" w:hAnsi="Arial" w:cs="Arial"/>
          <w:b/>
          <w:bCs/>
          <w:sz w:val="22"/>
          <w:szCs w:val="22"/>
          <w:u w:val="single"/>
        </w:rPr>
        <w:br/>
      </w:r>
      <w:r w:rsidRPr="00CB232C">
        <w:rPr>
          <w:rFonts w:ascii="Arial" w:hAnsi="Arial" w:cs="Arial"/>
          <w:sz w:val="22"/>
          <w:szCs w:val="22"/>
        </w:rPr>
        <w:t>(поданниотпреброяваненанаселението )</w:t>
      </w:r>
    </w:p>
    <w:p w:rsidR="008B10DD" w:rsidRPr="0089092E" w:rsidRDefault="008B10DD" w:rsidP="00353E9F">
      <w:pPr>
        <w:pStyle w:val="ListParagraph"/>
        <w:numPr>
          <w:ilvl w:val="0"/>
          <w:numId w:val="26"/>
        </w:numPr>
        <w:shd w:val="clear" w:color="auto" w:fill="FFFFFF"/>
        <w:spacing w:before="60"/>
        <w:jc w:val="both"/>
        <w:textAlignment w:val="baseline"/>
        <w:rPr>
          <w:rFonts w:ascii="Arial" w:hAnsi="Arial" w:cs="Arial"/>
          <w:sz w:val="22"/>
          <w:szCs w:val="22"/>
        </w:rPr>
      </w:pPr>
      <w:r w:rsidRPr="0089092E">
        <w:rPr>
          <w:rFonts w:ascii="Arial" w:hAnsi="Arial" w:cs="Arial"/>
          <w:sz w:val="22"/>
          <w:szCs w:val="22"/>
        </w:rPr>
        <w:t>Преброяване 1991г. – 17 734 души;</w:t>
      </w:r>
    </w:p>
    <w:p w:rsidR="008B10DD" w:rsidRPr="0089092E" w:rsidRDefault="008B10DD" w:rsidP="00353E9F">
      <w:pPr>
        <w:pStyle w:val="ListParagraph"/>
        <w:numPr>
          <w:ilvl w:val="0"/>
          <w:numId w:val="26"/>
        </w:numPr>
        <w:shd w:val="clear" w:color="auto" w:fill="FFFFFF"/>
        <w:spacing w:before="60"/>
        <w:jc w:val="both"/>
        <w:textAlignment w:val="baseline"/>
        <w:rPr>
          <w:rFonts w:ascii="Arial" w:hAnsi="Arial" w:cs="Arial"/>
          <w:sz w:val="22"/>
          <w:szCs w:val="22"/>
        </w:rPr>
      </w:pPr>
      <w:r w:rsidRPr="0089092E">
        <w:rPr>
          <w:rFonts w:ascii="Arial" w:hAnsi="Arial" w:cs="Arial"/>
          <w:sz w:val="22"/>
          <w:szCs w:val="22"/>
        </w:rPr>
        <w:t>Преброяване 2001г. – 16 276 души;</w:t>
      </w:r>
    </w:p>
    <w:p w:rsidR="008B10DD" w:rsidRPr="0089092E" w:rsidRDefault="008B10DD" w:rsidP="00353E9F">
      <w:pPr>
        <w:pStyle w:val="ListParagraph"/>
        <w:numPr>
          <w:ilvl w:val="0"/>
          <w:numId w:val="26"/>
        </w:numPr>
        <w:shd w:val="clear" w:color="auto" w:fill="FFFFFF"/>
        <w:spacing w:before="60"/>
        <w:jc w:val="both"/>
        <w:textAlignment w:val="baseline"/>
        <w:rPr>
          <w:rFonts w:ascii="Arial" w:hAnsi="Arial" w:cs="Arial"/>
          <w:sz w:val="22"/>
          <w:szCs w:val="22"/>
        </w:rPr>
      </w:pPr>
      <w:r w:rsidRPr="0089092E">
        <w:rPr>
          <w:rFonts w:ascii="Arial" w:hAnsi="Arial" w:cs="Arial"/>
          <w:sz w:val="22"/>
          <w:szCs w:val="22"/>
        </w:rPr>
        <w:t>Преброяване 2011г. – 13 114 души.</w:t>
      </w:r>
    </w:p>
    <w:p w:rsidR="008B10DD" w:rsidRPr="00CB232C" w:rsidRDefault="008B10DD" w:rsidP="00353E9F">
      <w:pPr>
        <w:pStyle w:val="NormalWeb"/>
        <w:spacing w:before="120" w:after="0"/>
        <w:jc w:val="both"/>
        <w:textAlignment w:val="baseline"/>
        <w:rPr>
          <w:rFonts w:ascii="Arial" w:hAnsi="Arial" w:cs="Arial"/>
          <w:b/>
          <w:bCs/>
          <w:sz w:val="22"/>
          <w:szCs w:val="22"/>
          <w:u w:val="single"/>
        </w:rPr>
      </w:pPr>
      <w:r w:rsidRPr="00CB232C">
        <w:rPr>
          <w:rFonts w:ascii="Arial" w:hAnsi="Arial" w:cs="Arial"/>
          <w:b/>
          <w:bCs/>
          <w:sz w:val="22"/>
          <w:szCs w:val="22"/>
          <w:u w:val="single"/>
        </w:rPr>
        <w:t>ИНФРАСТРУКТУРА</w:t>
      </w:r>
    </w:p>
    <w:p w:rsidR="008B10DD" w:rsidRPr="00CB232C" w:rsidRDefault="008B10DD" w:rsidP="00353E9F">
      <w:pPr>
        <w:pStyle w:val="NormalWeb"/>
        <w:spacing w:before="0" w:beforeAutospacing="0" w:after="0" w:afterAutospacing="0"/>
        <w:ind w:firstLine="720"/>
        <w:jc w:val="both"/>
        <w:textAlignment w:val="baseline"/>
        <w:rPr>
          <w:rFonts w:ascii="Arial" w:hAnsi="Arial" w:cs="Arial"/>
          <w:sz w:val="22"/>
          <w:szCs w:val="22"/>
        </w:rPr>
      </w:pPr>
      <w:proofErr w:type="gramStart"/>
      <w:r w:rsidRPr="00CB232C">
        <w:rPr>
          <w:rFonts w:ascii="Arial" w:hAnsi="Arial" w:cs="Arial"/>
          <w:sz w:val="22"/>
          <w:szCs w:val="22"/>
        </w:rPr>
        <w:t>Общинатаима 13 населениместа с общаплощот 11100 дка.</w:t>
      </w:r>
      <w:proofErr w:type="gramEnd"/>
      <w:r w:rsidRPr="00CB232C">
        <w:rPr>
          <w:rFonts w:ascii="Arial" w:hAnsi="Arial" w:cs="Arial"/>
          <w:sz w:val="22"/>
          <w:szCs w:val="22"/>
        </w:rPr>
        <w:t xml:space="preserve"> </w:t>
      </w:r>
      <w:proofErr w:type="gramStart"/>
      <w:r w:rsidRPr="00CB232C">
        <w:rPr>
          <w:rFonts w:ascii="Arial" w:hAnsi="Arial" w:cs="Arial"/>
          <w:sz w:val="22"/>
          <w:szCs w:val="22"/>
        </w:rPr>
        <w:t>Броятнажилищата е 7220 с жилищнаплощ 437200 кв.м.</w:t>
      </w:r>
      <w:proofErr w:type="gramEnd"/>
      <w:r w:rsidRPr="00CB232C">
        <w:rPr>
          <w:rFonts w:ascii="Arial" w:hAnsi="Arial" w:cs="Arial"/>
          <w:sz w:val="22"/>
          <w:szCs w:val="22"/>
        </w:rPr>
        <w:t xml:space="preserve"> </w:t>
      </w:r>
      <w:proofErr w:type="gramStart"/>
      <w:r w:rsidRPr="00CB232C">
        <w:rPr>
          <w:rFonts w:ascii="Arial" w:hAnsi="Arial" w:cs="Arial"/>
          <w:sz w:val="22"/>
          <w:szCs w:val="22"/>
        </w:rPr>
        <w:t>Наединжителсепадатпо 25 кв.мжилищнаплощ.</w:t>
      </w:r>
      <w:proofErr w:type="gramEnd"/>
    </w:p>
    <w:p w:rsidR="008B10DD" w:rsidRPr="00816C50" w:rsidRDefault="008B10DD" w:rsidP="00353E9F">
      <w:pPr>
        <w:pStyle w:val="NormalWeb"/>
        <w:spacing w:before="0" w:beforeAutospacing="0" w:after="0" w:afterAutospacing="0"/>
        <w:ind w:firstLine="720"/>
        <w:jc w:val="both"/>
        <w:textAlignment w:val="baseline"/>
        <w:rPr>
          <w:rFonts w:ascii="Arial" w:hAnsi="Arial" w:cs="Arial"/>
          <w:sz w:val="22"/>
          <w:szCs w:val="22"/>
          <w:lang w:val="bg-BG"/>
        </w:rPr>
      </w:pPr>
      <w:r w:rsidRPr="00CB232C">
        <w:rPr>
          <w:rFonts w:ascii="Arial" w:hAnsi="Arial" w:cs="Arial"/>
          <w:sz w:val="22"/>
          <w:szCs w:val="22"/>
        </w:rPr>
        <w:lastRenderedPageBreak/>
        <w:t>В общинаВеликиПреславпитейнотоводоснабдяванесеосъществяваосновноотязовир „Тича</w:t>
      </w:r>
      <w:proofErr w:type="gramStart"/>
      <w:r w:rsidRPr="00CB232C">
        <w:rPr>
          <w:rFonts w:ascii="Arial" w:hAnsi="Arial" w:cs="Arial"/>
          <w:sz w:val="22"/>
          <w:szCs w:val="22"/>
        </w:rPr>
        <w:t>“ загр</w:t>
      </w:r>
      <w:proofErr w:type="gramEnd"/>
      <w:r w:rsidRPr="00CB232C">
        <w:rPr>
          <w:rFonts w:ascii="Arial" w:hAnsi="Arial" w:cs="Arial"/>
          <w:sz w:val="22"/>
          <w:szCs w:val="22"/>
        </w:rPr>
        <w:t xml:space="preserve">. </w:t>
      </w:r>
      <w:proofErr w:type="gramStart"/>
      <w:r w:rsidRPr="00CB232C">
        <w:rPr>
          <w:rFonts w:ascii="Arial" w:hAnsi="Arial" w:cs="Arial"/>
          <w:sz w:val="22"/>
          <w:szCs w:val="22"/>
        </w:rPr>
        <w:t>ВеликиПреслав и отподземниводоизточници – гравитачни и помпажни, заостаналитеселища.</w:t>
      </w:r>
      <w:proofErr w:type="gramEnd"/>
      <w:r w:rsidRPr="00CB232C">
        <w:rPr>
          <w:rFonts w:ascii="Arial" w:hAnsi="Arial" w:cs="Arial"/>
          <w:sz w:val="22"/>
          <w:szCs w:val="22"/>
        </w:rPr>
        <w:t xml:space="preserve"> </w:t>
      </w:r>
      <w:proofErr w:type="gramStart"/>
      <w:r w:rsidRPr="00CB232C">
        <w:rPr>
          <w:rFonts w:ascii="Arial" w:hAnsi="Arial" w:cs="Arial"/>
          <w:sz w:val="22"/>
          <w:szCs w:val="22"/>
        </w:rPr>
        <w:t>Средногодишносеподават 2300 хил.</w:t>
      </w:r>
      <w:proofErr w:type="gramEnd"/>
      <w:r w:rsidRPr="00CB232C">
        <w:rPr>
          <w:rFonts w:ascii="Arial" w:hAnsi="Arial" w:cs="Arial"/>
          <w:sz w:val="22"/>
          <w:szCs w:val="22"/>
        </w:rPr>
        <w:t xml:space="preserve"> </w:t>
      </w:r>
      <w:proofErr w:type="gramStart"/>
      <w:r w:rsidRPr="00CB232C">
        <w:rPr>
          <w:rFonts w:ascii="Arial" w:hAnsi="Arial" w:cs="Arial"/>
          <w:sz w:val="22"/>
          <w:szCs w:val="22"/>
        </w:rPr>
        <w:t>м3</w:t>
      </w:r>
      <w:proofErr w:type="gramEnd"/>
      <w:r w:rsidRPr="00CB232C">
        <w:rPr>
          <w:rFonts w:ascii="Arial" w:hAnsi="Arial" w:cs="Arial"/>
          <w:sz w:val="22"/>
          <w:szCs w:val="22"/>
        </w:rPr>
        <w:t xml:space="preserve"> воднамаса</w:t>
      </w:r>
      <w:r>
        <w:rPr>
          <w:rFonts w:ascii="Arial" w:hAnsi="Arial" w:cs="Arial"/>
          <w:sz w:val="22"/>
          <w:szCs w:val="22"/>
          <w:lang w:val="bg-BG"/>
        </w:rPr>
        <w:t>.</w:t>
      </w:r>
    </w:p>
    <w:p w:rsidR="008B10DD" w:rsidRDefault="008B10DD" w:rsidP="00353E9F">
      <w:pPr>
        <w:pStyle w:val="NormalWeb"/>
        <w:spacing w:before="0" w:beforeAutospacing="0" w:after="0" w:afterAutospacing="0"/>
        <w:jc w:val="both"/>
        <w:textAlignment w:val="baseline"/>
        <w:rPr>
          <w:rFonts w:ascii="Arial" w:hAnsi="Arial" w:cs="Arial"/>
          <w:sz w:val="22"/>
          <w:szCs w:val="22"/>
        </w:rPr>
      </w:pPr>
      <w:r w:rsidRPr="00CB232C">
        <w:rPr>
          <w:rFonts w:ascii="Arial" w:hAnsi="Arial" w:cs="Arial"/>
          <w:sz w:val="22"/>
          <w:szCs w:val="22"/>
        </w:rPr>
        <w:t>Питейнатаводасепречиства и озонираОтпадни</w:t>
      </w:r>
      <w:r>
        <w:rPr>
          <w:rFonts w:ascii="Arial" w:hAnsi="Arial" w:cs="Arial"/>
          <w:sz w:val="22"/>
          <w:szCs w:val="22"/>
          <w:lang w:val="bg-BG"/>
        </w:rPr>
        <w:t>те</w:t>
      </w:r>
      <w:r w:rsidRPr="00CB232C">
        <w:rPr>
          <w:rFonts w:ascii="Arial" w:hAnsi="Arial" w:cs="Arial"/>
          <w:sz w:val="22"/>
          <w:szCs w:val="22"/>
        </w:rPr>
        <w:t>води,</w:t>
      </w:r>
      <w:r>
        <w:rPr>
          <w:rFonts w:ascii="Arial" w:hAnsi="Arial" w:cs="Arial"/>
          <w:sz w:val="22"/>
          <w:szCs w:val="22"/>
          <w:lang w:val="bg-BG"/>
        </w:rPr>
        <w:t xml:space="preserve"> се </w:t>
      </w:r>
      <w:r w:rsidRPr="00CB232C">
        <w:rPr>
          <w:rFonts w:ascii="Arial" w:hAnsi="Arial" w:cs="Arial"/>
          <w:sz w:val="22"/>
          <w:szCs w:val="22"/>
        </w:rPr>
        <w:t>отве</w:t>
      </w:r>
      <w:r>
        <w:rPr>
          <w:rFonts w:ascii="Arial" w:hAnsi="Arial" w:cs="Arial"/>
          <w:sz w:val="22"/>
          <w:szCs w:val="22"/>
          <w:lang w:val="bg-BG"/>
        </w:rPr>
        <w:t>ждат</w:t>
      </w:r>
      <w:r w:rsidRPr="00CB232C">
        <w:rPr>
          <w:rFonts w:ascii="Arial" w:hAnsi="Arial" w:cs="Arial"/>
          <w:sz w:val="22"/>
          <w:szCs w:val="22"/>
        </w:rPr>
        <w:t xml:space="preserve">в р. </w:t>
      </w:r>
      <w:proofErr w:type="gramStart"/>
      <w:r w:rsidRPr="00CB232C">
        <w:rPr>
          <w:rFonts w:ascii="Arial" w:hAnsi="Arial" w:cs="Arial"/>
          <w:sz w:val="22"/>
          <w:szCs w:val="22"/>
        </w:rPr>
        <w:t>Камчия</w:t>
      </w:r>
      <w:r>
        <w:rPr>
          <w:rFonts w:ascii="Arial" w:hAnsi="Arial" w:cs="Arial"/>
          <w:sz w:val="22"/>
          <w:szCs w:val="22"/>
          <w:lang w:val="bg-BG"/>
        </w:rPr>
        <w:t>.,</w:t>
      </w:r>
      <w:proofErr w:type="gramEnd"/>
      <w:r>
        <w:rPr>
          <w:rFonts w:ascii="Arial" w:hAnsi="Arial" w:cs="Arial"/>
          <w:sz w:val="22"/>
          <w:szCs w:val="22"/>
          <w:lang w:val="bg-BG"/>
        </w:rPr>
        <w:t xml:space="preserve"> като </w:t>
      </w:r>
      <w:r w:rsidRPr="00CB232C">
        <w:rPr>
          <w:rFonts w:ascii="Arial" w:hAnsi="Arial" w:cs="Arial"/>
          <w:sz w:val="22"/>
          <w:szCs w:val="22"/>
        </w:rPr>
        <w:t xml:space="preserve">пречиствателнатастанциязаотпадниводиВеликиПреслав е в строеж. </w:t>
      </w:r>
      <w:proofErr w:type="gramStart"/>
      <w:r w:rsidRPr="00CB232C">
        <w:rPr>
          <w:rFonts w:ascii="Arial" w:hAnsi="Arial" w:cs="Arial"/>
          <w:sz w:val="22"/>
          <w:szCs w:val="22"/>
        </w:rPr>
        <w:t>В селатаХанКрум и Драгоевоимаизграденипречиствателнисъоръжениясъответнокъмвинарскатаизба и къмкариерата.</w:t>
      </w:r>
      <w:proofErr w:type="gramEnd"/>
    </w:p>
    <w:p w:rsidR="008B10DD" w:rsidRPr="00CB232C" w:rsidRDefault="008B10DD" w:rsidP="00353E9F">
      <w:pPr>
        <w:pStyle w:val="NormalWeb"/>
        <w:spacing w:before="0" w:beforeAutospacing="0" w:after="0" w:afterAutospacing="0"/>
        <w:ind w:firstLine="720"/>
        <w:jc w:val="both"/>
        <w:textAlignment w:val="baseline"/>
        <w:rPr>
          <w:rFonts w:ascii="Arial" w:hAnsi="Arial" w:cs="Arial"/>
          <w:sz w:val="22"/>
          <w:szCs w:val="22"/>
        </w:rPr>
      </w:pPr>
      <w:proofErr w:type="gramStart"/>
      <w:r w:rsidRPr="00CB232C">
        <w:rPr>
          <w:rFonts w:ascii="Arial" w:hAnsi="Arial" w:cs="Arial"/>
          <w:sz w:val="22"/>
          <w:szCs w:val="22"/>
        </w:rPr>
        <w:t>Общинатасеобслужваот 8 бр.</w:t>
      </w:r>
      <w:proofErr w:type="gramEnd"/>
      <w:r w:rsidRPr="00CB232C">
        <w:rPr>
          <w:rFonts w:ascii="Arial" w:hAnsi="Arial" w:cs="Arial"/>
          <w:sz w:val="22"/>
          <w:szCs w:val="22"/>
        </w:rPr>
        <w:t xml:space="preserve"> </w:t>
      </w:r>
      <w:proofErr w:type="gramStart"/>
      <w:r w:rsidRPr="00CB232C">
        <w:rPr>
          <w:rFonts w:ascii="Arial" w:hAnsi="Arial" w:cs="Arial"/>
          <w:sz w:val="22"/>
          <w:szCs w:val="22"/>
        </w:rPr>
        <w:t>АТЦ.</w:t>
      </w:r>
      <w:proofErr w:type="gramEnd"/>
      <w:r w:rsidRPr="00CB232C">
        <w:rPr>
          <w:rFonts w:ascii="Arial" w:hAnsi="Arial" w:cs="Arial"/>
          <w:sz w:val="22"/>
          <w:szCs w:val="22"/>
        </w:rPr>
        <w:t xml:space="preserve"> </w:t>
      </w:r>
      <w:proofErr w:type="gramStart"/>
      <w:r w:rsidRPr="00CB232C">
        <w:rPr>
          <w:rFonts w:ascii="Arial" w:hAnsi="Arial" w:cs="Arial"/>
          <w:sz w:val="22"/>
          <w:szCs w:val="22"/>
        </w:rPr>
        <w:t>Всичкинаселениместасателефонизирани. 90% оттериториятаима GSM илимобифонпокритие.</w:t>
      </w:r>
      <w:proofErr w:type="gramEnd"/>
      <w:r w:rsidRPr="00CB232C">
        <w:rPr>
          <w:rFonts w:ascii="Arial" w:hAnsi="Arial" w:cs="Arial"/>
          <w:sz w:val="22"/>
          <w:szCs w:val="22"/>
        </w:rPr>
        <w:t xml:space="preserve"> </w:t>
      </w:r>
    </w:p>
    <w:p w:rsidR="008B10DD" w:rsidRPr="00CB232C" w:rsidRDefault="008B10DD" w:rsidP="00353E9F">
      <w:pPr>
        <w:pStyle w:val="style28"/>
        <w:spacing w:before="0" w:beforeAutospacing="0" w:after="0" w:afterAutospacing="0"/>
        <w:jc w:val="both"/>
        <w:textAlignment w:val="baseline"/>
        <w:rPr>
          <w:rFonts w:ascii="Arial" w:hAnsi="Arial" w:cs="Arial"/>
          <w:b/>
          <w:bCs/>
          <w:sz w:val="22"/>
          <w:szCs w:val="22"/>
          <w:u w:val="single"/>
          <w:lang w:val="bg-BG"/>
        </w:rPr>
      </w:pPr>
      <w:r w:rsidRPr="00CB232C">
        <w:rPr>
          <w:rFonts w:ascii="Arial" w:hAnsi="Arial" w:cs="Arial"/>
          <w:b/>
          <w:bCs/>
          <w:sz w:val="22"/>
          <w:szCs w:val="22"/>
          <w:u w:val="single"/>
          <w:lang w:val="bg-BG"/>
        </w:rPr>
        <w:t>ИНДУСТРИАЛЕН СЕКТОР</w:t>
      </w:r>
    </w:p>
    <w:p w:rsidR="008B10DD" w:rsidRDefault="008B10DD" w:rsidP="00353E9F">
      <w:pPr>
        <w:pStyle w:val="style28"/>
        <w:spacing w:before="120" w:beforeAutospacing="0" w:after="0" w:afterAutospacing="0"/>
        <w:jc w:val="both"/>
        <w:textAlignment w:val="baseline"/>
        <w:rPr>
          <w:rFonts w:ascii="Arial" w:hAnsi="Arial" w:cs="Arial"/>
          <w:sz w:val="22"/>
          <w:szCs w:val="22"/>
          <w:lang w:val="bg-BG"/>
        </w:rPr>
      </w:pPr>
      <w:r>
        <w:rPr>
          <w:rFonts w:ascii="Arial" w:hAnsi="Arial" w:cs="Arial"/>
          <w:sz w:val="22"/>
          <w:szCs w:val="22"/>
        </w:rPr>
        <w:tab/>
      </w:r>
      <w:r w:rsidRPr="00CB232C">
        <w:rPr>
          <w:rFonts w:ascii="Arial" w:hAnsi="Arial" w:cs="Arial"/>
          <w:sz w:val="22"/>
          <w:szCs w:val="22"/>
          <w:lang w:val="bg-BG"/>
        </w:rPr>
        <w:t xml:space="preserve">Индустриалният сектор определя икономическия облик на община Велики Преслав. Той е представен от различни отрасли на преработващата </w:t>
      </w:r>
      <w:r>
        <w:rPr>
          <w:rFonts w:ascii="Arial" w:hAnsi="Arial" w:cs="Arial"/>
          <w:sz w:val="22"/>
          <w:szCs w:val="22"/>
          <w:lang w:val="bg-BG"/>
        </w:rPr>
        <w:t xml:space="preserve">и добивна </w:t>
      </w:r>
      <w:r w:rsidRPr="00CB232C">
        <w:rPr>
          <w:rFonts w:ascii="Arial" w:hAnsi="Arial" w:cs="Arial"/>
          <w:sz w:val="22"/>
          <w:szCs w:val="22"/>
          <w:lang w:val="bg-BG"/>
        </w:rPr>
        <w:t xml:space="preserve">промишленост. </w:t>
      </w:r>
    </w:p>
    <w:p w:rsidR="008B10DD" w:rsidRPr="00CB232C" w:rsidRDefault="008B10DD" w:rsidP="00353E9F">
      <w:pPr>
        <w:pStyle w:val="style28"/>
        <w:spacing w:before="0" w:beforeAutospacing="0" w:after="0" w:afterAutospacing="0"/>
        <w:jc w:val="both"/>
        <w:textAlignment w:val="baseline"/>
        <w:rPr>
          <w:rFonts w:ascii="Arial" w:hAnsi="Arial" w:cs="Arial"/>
          <w:sz w:val="22"/>
          <w:szCs w:val="22"/>
          <w:lang w:val="bg-BG"/>
        </w:rPr>
      </w:pPr>
      <w:r>
        <w:rPr>
          <w:rFonts w:ascii="Arial" w:hAnsi="Arial" w:cs="Arial"/>
          <w:sz w:val="22"/>
          <w:szCs w:val="22"/>
          <w:lang w:val="bg-BG"/>
        </w:rPr>
        <w:t>Преработващата промишленост е представена с производство на храни и вина, по-значими дружества са:</w:t>
      </w:r>
      <w:r w:rsidRPr="00CB232C">
        <w:rPr>
          <w:rFonts w:ascii="Arial" w:hAnsi="Arial" w:cs="Arial"/>
          <w:sz w:val="22"/>
          <w:szCs w:val="22"/>
          <w:lang w:val="bg-BG"/>
        </w:rPr>
        <w:t xml:space="preserve"> “Винекс Преслав” АД - специализирано предприятие за производство на висококачествени бели вина и винено бренди;  Винарска изба „ Хан Крум” - с. Хан Крум – производство и бутилиране на бели и червени вина</w:t>
      </w:r>
      <w:r>
        <w:rPr>
          <w:rFonts w:ascii="Arial" w:hAnsi="Arial" w:cs="Arial"/>
          <w:sz w:val="22"/>
          <w:szCs w:val="22"/>
          <w:lang w:val="bg-BG"/>
        </w:rPr>
        <w:t>;</w:t>
      </w:r>
      <w:r w:rsidRPr="00CB232C">
        <w:rPr>
          <w:rFonts w:ascii="Arial" w:hAnsi="Arial" w:cs="Arial"/>
          <w:sz w:val="22"/>
          <w:szCs w:val="22"/>
          <w:lang w:val="bg-BG"/>
        </w:rPr>
        <w:t xml:space="preserve"> Винарска изба „Осмар” - с. Осмар- производство на пелин и вино</w:t>
      </w:r>
      <w:r>
        <w:rPr>
          <w:rFonts w:ascii="Arial" w:hAnsi="Arial" w:cs="Arial"/>
          <w:sz w:val="22"/>
          <w:szCs w:val="22"/>
          <w:lang w:val="bg-BG"/>
        </w:rPr>
        <w:t xml:space="preserve">; </w:t>
      </w:r>
      <w:r w:rsidRPr="00CB232C">
        <w:rPr>
          <w:rFonts w:ascii="Arial" w:hAnsi="Arial" w:cs="Arial"/>
          <w:sz w:val="22"/>
          <w:szCs w:val="22"/>
          <w:lang w:val="bg-BG"/>
        </w:rPr>
        <w:t>Цех за сладкарски изделия - “Цитрон”ООД</w:t>
      </w:r>
      <w:r>
        <w:rPr>
          <w:rFonts w:ascii="Arial" w:hAnsi="Arial" w:cs="Arial"/>
          <w:sz w:val="22"/>
          <w:szCs w:val="22"/>
          <w:lang w:val="bg-BG"/>
        </w:rPr>
        <w:t xml:space="preserve">; </w:t>
      </w:r>
      <w:r w:rsidRPr="00CB232C">
        <w:rPr>
          <w:rFonts w:ascii="Arial" w:hAnsi="Arial" w:cs="Arial"/>
          <w:sz w:val="22"/>
          <w:szCs w:val="22"/>
          <w:lang w:val="bg-BG"/>
        </w:rPr>
        <w:t xml:space="preserve"> „Плиска Ойл” ЕООД</w:t>
      </w:r>
      <w:r>
        <w:rPr>
          <w:rFonts w:ascii="Arial" w:hAnsi="Arial" w:cs="Arial"/>
          <w:sz w:val="22"/>
          <w:szCs w:val="22"/>
          <w:lang w:val="bg-BG"/>
        </w:rPr>
        <w:t xml:space="preserve">; </w:t>
      </w:r>
      <w:r w:rsidRPr="00CB232C">
        <w:rPr>
          <w:rFonts w:ascii="Arial" w:hAnsi="Arial" w:cs="Arial"/>
          <w:sz w:val="22"/>
          <w:szCs w:val="22"/>
          <w:lang w:val="bg-BG"/>
        </w:rPr>
        <w:t xml:space="preserve"> ЕТ „Анатолий Чернев - ЦИОН ” с Хан Крум</w:t>
      </w:r>
      <w:r>
        <w:rPr>
          <w:rFonts w:ascii="Arial" w:hAnsi="Arial" w:cs="Arial"/>
          <w:sz w:val="22"/>
          <w:szCs w:val="22"/>
          <w:lang w:val="bg-BG"/>
        </w:rPr>
        <w:t xml:space="preserve">; </w:t>
      </w:r>
      <w:r w:rsidRPr="00CB232C">
        <w:rPr>
          <w:rFonts w:ascii="Arial" w:hAnsi="Arial" w:cs="Arial"/>
          <w:sz w:val="22"/>
          <w:szCs w:val="22"/>
          <w:lang w:val="bg-BG"/>
        </w:rPr>
        <w:t>Кланници за месни заготовки</w:t>
      </w:r>
      <w:r>
        <w:rPr>
          <w:rFonts w:ascii="Arial" w:hAnsi="Arial" w:cs="Arial"/>
          <w:sz w:val="22"/>
          <w:szCs w:val="22"/>
          <w:lang w:val="bg-BG"/>
        </w:rPr>
        <w:t xml:space="preserve">; </w:t>
      </w:r>
      <w:r w:rsidRPr="00CB232C">
        <w:rPr>
          <w:rFonts w:ascii="Arial" w:hAnsi="Arial" w:cs="Arial"/>
          <w:sz w:val="22"/>
          <w:szCs w:val="22"/>
          <w:lang w:val="bg-BG"/>
        </w:rPr>
        <w:t xml:space="preserve"> „Екселанс” </w:t>
      </w:r>
      <w:r>
        <w:rPr>
          <w:rFonts w:ascii="Arial" w:hAnsi="Arial" w:cs="Arial"/>
          <w:sz w:val="22"/>
          <w:szCs w:val="22"/>
          <w:lang w:val="bg-BG"/>
        </w:rPr>
        <w:t>-</w:t>
      </w:r>
      <w:r w:rsidRPr="00CB232C">
        <w:rPr>
          <w:rFonts w:ascii="Arial" w:hAnsi="Arial" w:cs="Arial"/>
          <w:sz w:val="22"/>
          <w:szCs w:val="22"/>
          <w:lang w:val="bg-BG"/>
        </w:rPr>
        <w:t xml:space="preserve"> с. Осмар за производство на млечни артикули </w:t>
      </w:r>
    </w:p>
    <w:p w:rsidR="008B10DD" w:rsidRPr="00CB232C" w:rsidRDefault="008B10DD" w:rsidP="00353E9F">
      <w:pPr>
        <w:pStyle w:val="style28"/>
        <w:spacing w:before="0" w:beforeAutospacing="0" w:after="0" w:afterAutospacing="0"/>
        <w:ind w:firstLine="720"/>
        <w:jc w:val="both"/>
        <w:textAlignment w:val="baseline"/>
        <w:rPr>
          <w:rFonts w:ascii="Arial" w:hAnsi="Arial" w:cs="Arial"/>
          <w:sz w:val="22"/>
          <w:szCs w:val="22"/>
          <w:lang w:val="bg-BG"/>
        </w:rPr>
      </w:pPr>
      <w:r w:rsidRPr="00CB232C">
        <w:rPr>
          <w:rFonts w:ascii="Arial" w:hAnsi="Arial" w:cs="Arial"/>
          <w:sz w:val="22"/>
          <w:szCs w:val="22"/>
          <w:lang w:val="bg-BG"/>
        </w:rPr>
        <w:t>Добивната промишленост е слабо развита – застъпен е предимно добивът на инертни материали (кариера „Драгоево” за скални материали и кариера „Троица” за варовик) и дърводобивът (добив на широколистен и иглолистен дървен материал, както и дърва за огрев). Индустриалният сектор (с изключение на някои отрасли) не се характеризира с динамично развитие.</w:t>
      </w:r>
    </w:p>
    <w:p w:rsidR="008B10DD" w:rsidRPr="00CB232C" w:rsidRDefault="008B10DD" w:rsidP="00353E9F">
      <w:pPr>
        <w:pStyle w:val="style28"/>
        <w:spacing w:before="0" w:beforeAutospacing="0" w:after="0" w:afterAutospacing="0"/>
        <w:ind w:firstLine="720"/>
        <w:jc w:val="both"/>
        <w:textAlignment w:val="baseline"/>
        <w:rPr>
          <w:rFonts w:ascii="Arial" w:hAnsi="Arial" w:cs="Arial"/>
          <w:sz w:val="22"/>
          <w:szCs w:val="22"/>
          <w:lang w:val="bg-BG"/>
        </w:rPr>
      </w:pPr>
      <w:r w:rsidRPr="00CB232C">
        <w:rPr>
          <w:rFonts w:ascii="Arial" w:hAnsi="Arial" w:cs="Arial"/>
          <w:sz w:val="22"/>
          <w:szCs w:val="22"/>
          <w:lang w:val="bg-BG"/>
        </w:rPr>
        <w:t xml:space="preserve">Втори водещ промишлен отрасъл в общинския индустриален комплекс е „Преработка на дървен материал и изделия от него”. Производствената номенклатура на разглеждания отрасъл включва производство на паркет („Дурмалар” ООД, „Диш” ООД), производство на мебели (представено от дейността на няколко еднолични търговски дружества) и „Дибо” АД. </w:t>
      </w:r>
    </w:p>
    <w:p w:rsidR="008B10DD" w:rsidRPr="00CB232C" w:rsidRDefault="008B10DD" w:rsidP="00353E9F">
      <w:pPr>
        <w:pStyle w:val="style28"/>
        <w:spacing w:before="0" w:beforeAutospacing="0" w:after="0" w:afterAutospacing="0"/>
        <w:ind w:firstLine="720"/>
        <w:jc w:val="both"/>
        <w:textAlignment w:val="baseline"/>
        <w:rPr>
          <w:rFonts w:ascii="Arial" w:hAnsi="Arial" w:cs="Arial"/>
          <w:sz w:val="22"/>
          <w:szCs w:val="22"/>
          <w:lang w:val="bg-BG"/>
        </w:rPr>
      </w:pPr>
      <w:r w:rsidRPr="00CB232C">
        <w:rPr>
          <w:rFonts w:ascii="Arial" w:hAnsi="Arial" w:cs="Arial"/>
          <w:sz w:val="22"/>
          <w:szCs w:val="22"/>
          <w:lang w:val="bg-BG"/>
        </w:rPr>
        <w:t xml:space="preserve">Отрасъл „Производство на машини и оборудване”, познат като отрасъл „Машиностроене” е представен от „Преслав АН” АД (надстройки на автомобили, сметосъбиращи коли, ремонт на автобуси) и ремонтен завод на вагони и жп техника в с. Хан Крум. </w:t>
      </w:r>
    </w:p>
    <w:p w:rsidR="008B10DD" w:rsidRPr="00CB232C" w:rsidRDefault="008B10DD" w:rsidP="00353E9F">
      <w:pPr>
        <w:pStyle w:val="style28"/>
        <w:spacing w:before="0" w:beforeAutospacing="0" w:after="0" w:afterAutospacing="0"/>
        <w:ind w:firstLine="720"/>
        <w:jc w:val="both"/>
        <w:textAlignment w:val="baseline"/>
        <w:rPr>
          <w:rFonts w:ascii="Arial" w:hAnsi="Arial" w:cs="Arial"/>
          <w:sz w:val="22"/>
          <w:szCs w:val="22"/>
          <w:lang w:val="bg-BG"/>
        </w:rPr>
      </w:pPr>
      <w:r w:rsidRPr="00CB232C">
        <w:rPr>
          <w:rFonts w:ascii="Arial" w:hAnsi="Arial" w:cs="Arial"/>
          <w:sz w:val="22"/>
          <w:szCs w:val="22"/>
          <w:lang w:val="bg-BG"/>
        </w:rPr>
        <w:t xml:space="preserve">Отрасъл „Производство на химикали и химични вещества” е свързан с дейността на няколко „микро-” и „малки” предприятия, разположени в няколко населени места. Такива са “Санита пласт” ООД в с. Драгоево (пластмасови изделия за бита) и няколко еднолични търговски дружества, произвеждащи пластмасови изделия, антифриз, белина и др. </w:t>
      </w:r>
    </w:p>
    <w:p w:rsidR="008B10DD" w:rsidRPr="00F53B4A" w:rsidRDefault="008B10DD" w:rsidP="00353E9F">
      <w:pPr>
        <w:pStyle w:val="style28"/>
        <w:spacing w:before="0" w:beforeAutospacing="0" w:after="0" w:afterAutospacing="0"/>
        <w:ind w:firstLine="720"/>
        <w:jc w:val="both"/>
        <w:textAlignment w:val="baseline"/>
        <w:rPr>
          <w:rFonts w:ascii="Arial" w:hAnsi="Arial" w:cs="Arial"/>
          <w:sz w:val="22"/>
          <w:szCs w:val="22"/>
          <w:lang w:val="bg-BG"/>
        </w:rPr>
      </w:pPr>
      <w:r w:rsidRPr="00CB232C">
        <w:rPr>
          <w:rFonts w:ascii="Arial" w:hAnsi="Arial" w:cs="Arial"/>
          <w:sz w:val="22"/>
          <w:szCs w:val="22"/>
          <w:lang w:val="bg-BG"/>
        </w:rPr>
        <w:t xml:space="preserve">През последните 1-2 деситилетия в общинската икономика се разви и отрасъл „Производство на текстил и облекла”. Същият е представен от фирмите “Ню фешън интернешънъл” ООД, “Бору стил” ЕООД, „Интертекс България-2009“ ООД и др.с цехове за конфекция. </w:t>
      </w:r>
    </w:p>
    <w:p w:rsidR="008B10DD" w:rsidRPr="00353E9F" w:rsidRDefault="008B10DD" w:rsidP="00353E9F">
      <w:pPr>
        <w:pStyle w:val="style28"/>
        <w:spacing w:before="120" w:beforeAutospacing="0" w:after="0" w:afterAutospacing="0"/>
        <w:jc w:val="both"/>
        <w:textAlignment w:val="baseline"/>
        <w:rPr>
          <w:rStyle w:val="Strong"/>
          <w:rFonts w:ascii="Arial" w:hAnsi="Arial" w:cs="Arial"/>
          <w:color w:val="666666"/>
          <w:sz w:val="22"/>
          <w:szCs w:val="22"/>
          <w:bdr w:val="none" w:sz="0" w:space="0" w:color="auto" w:frame="1"/>
          <w:lang w:val="bg-BG"/>
        </w:rPr>
      </w:pPr>
      <w:r w:rsidRPr="00CB232C">
        <w:rPr>
          <w:rFonts w:ascii="Arial" w:hAnsi="Arial" w:cs="Arial"/>
          <w:b/>
          <w:bCs/>
          <w:sz w:val="22"/>
          <w:szCs w:val="22"/>
          <w:u w:val="single"/>
          <w:lang w:val="bg-BG"/>
        </w:rPr>
        <w:t>СТОПАНСТВО</w:t>
      </w:r>
      <w:r w:rsidRPr="00CB232C">
        <w:rPr>
          <w:rFonts w:ascii="Arial" w:hAnsi="Arial" w:cs="Arial"/>
          <w:b/>
          <w:bCs/>
          <w:color w:val="666666"/>
          <w:sz w:val="22"/>
          <w:szCs w:val="22"/>
          <w:u w:val="single"/>
          <w:lang w:val="bg-BG"/>
        </w:rPr>
        <w:br/>
      </w:r>
    </w:p>
    <w:p w:rsidR="008B10DD" w:rsidRPr="00CB232C" w:rsidRDefault="008B10DD" w:rsidP="00353E9F">
      <w:pPr>
        <w:pStyle w:val="style28"/>
        <w:spacing w:before="0" w:beforeAutospacing="0" w:after="0" w:afterAutospacing="0"/>
        <w:jc w:val="both"/>
        <w:textAlignment w:val="baseline"/>
        <w:rPr>
          <w:rFonts w:ascii="Arial" w:hAnsi="Arial" w:cs="Arial"/>
          <w:sz w:val="22"/>
          <w:szCs w:val="22"/>
          <w:lang w:val="bg-BG"/>
        </w:rPr>
      </w:pPr>
      <w:r w:rsidRPr="00353E9F">
        <w:rPr>
          <w:rStyle w:val="Strong"/>
          <w:rFonts w:ascii="Arial" w:hAnsi="Arial" w:cs="Arial"/>
          <w:sz w:val="22"/>
          <w:szCs w:val="22"/>
          <w:bdr w:val="none" w:sz="0" w:space="0" w:color="auto" w:frame="1"/>
          <w:lang w:val="bg-BG"/>
        </w:rPr>
        <w:t>Земеделие</w:t>
      </w:r>
    </w:p>
    <w:p w:rsidR="008B10DD" w:rsidRDefault="008B10DD" w:rsidP="00353E9F">
      <w:pPr>
        <w:pStyle w:val="style28"/>
        <w:spacing w:before="0" w:beforeAutospacing="0" w:after="0" w:afterAutospacing="0"/>
        <w:ind w:firstLine="720"/>
        <w:jc w:val="both"/>
        <w:textAlignment w:val="baseline"/>
        <w:rPr>
          <w:rFonts w:ascii="Arial" w:hAnsi="Arial" w:cs="Arial"/>
          <w:sz w:val="22"/>
          <w:szCs w:val="22"/>
          <w:lang w:val="bg-BG"/>
        </w:rPr>
      </w:pPr>
      <w:r w:rsidRPr="00CB232C">
        <w:rPr>
          <w:rFonts w:ascii="Arial" w:hAnsi="Arial" w:cs="Arial"/>
          <w:sz w:val="22"/>
          <w:szCs w:val="22"/>
          <w:lang w:val="bg-BG"/>
        </w:rPr>
        <w:t>Селскостопанският фонд заема 174 665 дка и представлява 63% от общата площ. Общината е с добре развито зърнопроизводство – зърнените култури заемат 48%, а фуражните – 12% от обработваемата земя, и напълно покриват зърнения и фуражния баланс по изхранването на населението и животните в общината. От техническите култури основно се отглежда слънчоглед, който заема 21% от посевната площ.</w:t>
      </w:r>
    </w:p>
    <w:p w:rsidR="008B10DD" w:rsidRPr="00CB232C" w:rsidRDefault="008B10DD" w:rsidP="00353E9F">
      <w:pPr>
        <w:pStyle w:val="style28"/>
        <w:spacing w:before="0" w:beforeAutospacing="0" w:after="0" w:afterAutospacing="0"/>
        <w:ind w:firstLine="720"/>
        <w:jc w:val="both"/>
        <w:textAlignment w:val="baseline"/>
        <w:rPr>
          <w:rFonts w:ascii="Arial" w:hAnsi="Arial" w:cs="Arial"/>
          <w:sz w:val="22"/>
          <w:szCs w:val="22"/>
          <w:lang w:val="bg-BG"/>
        </w:rPr>
      </w:pPr>
      <w:r w:rsidRPr="00CB232C">
        <w:rPr>
          <w:rFonts w:ascii="Arial" w:hAnsi="Arial" w:cs="Arial"/>
          <w:sz w:val="22"/>
          <w:szCs w:val="22"/>
          <w:lang w:val="bg-BG"/>
        </w:rPr>
        <w:t>На територията на общината са разположени най-големите лозови масиви в Шуменска област</w:t>
      </w:r>
      <w:r>
        <w:rPr>
          <w:rFonts w:ascii="Arial" w:hAnsi="Arial" w:cs="Arial"/>
          <w:sz w:val="22"/>
          <w:szCs w:val="22"/>
          <w:lang w:val="bg-BG"/>
        </w:rPr>
        <w:t>, като голям процент са запустели.</w:t>
      </w:r>
    </w:p>
    <w:p w:rsidR="008B10DD" w:rsidRPr="00CB232C" w:rsidRDefault="008B10DD" w:rsidP="00353E9F">
      <w:pPr>
        <w:pStyle w:val="style28"/>
        <w:spacing w:before="120" w:beforeAutospacing="0" w:after="0" w:afterAutospacing="0"/>
        <w:jc w:val="both"/>
        <w:textAlignment w:val="baseline"/>
        <w:rPr>
          <w:rFonts w:ascii="Arial" w:hAnsi="Arial" w:cs="Arial"/>
          <w:sz w:val="22"/>
          <w:szCs w:val="22"/>
          <w:lang w:val="bg-BG"/>
        </w:rPr>
      </w:pPr>
      <w:r w:rsidRPr="00353E9F">
        <w:rPr>
          <w:rStyle w:val="Strong"/>
          <w:rFonts w:ascii="Arial" w:hAnsi="Arial" w:cs="Arial"/>
          <w:sz w:val="22"/>
          <w:szCs w:val="22"/>
          <w:bdr w:val="none" w:sz="0" w:space="0" w:color="auto" w:frame="1"/>
          <w:lang w:val="bg-BG"/>
        </w:rPr>
        <w:t>Животновъдство</w:t>
      </w:r>
    </w:p>
    <w:p w:rsidR="008B10DD" w:rsidRPr="00CB232C" w:rsidRDefault="008B10DD" w:rsidP="00353E9F">
      <w:pPr>
        <w:pStyle w:val="style28"/>
        <w:spacing w:before="0" w:beforeAutospacing="0" w:after="0" w:afterAutospacing="0"/>
        <w:ind w:firstLine="720"/>
        <w:jc w:val="both"/>
        <w:textAlignment w:val="baseline"/>
        <w:rPr>
          <w:rFonts w:ascii="Arial" w:hAnsi="Arial" w:cs="Arial"/>
          <w:sz w:val="22"/>
          <w:szCs w:val="22"/>
          <w:lang w:val="bg-BG"/>
        </w:rPr>
      </w:pPr>
      <w:r w:rsidRPr="00CB232C">
        <w:rPr>
          <w:rFonts w:ascii="Arial" w:hAnsi="Arial" w:cs="Arial"/>
          <w:sz w:val="22"/>
          <w:szCs w:val="22"/>
          <w:lang w:val="bg-BG"/>
        </w:rPr>
        <w:lastRenderedPageBreak/>
        <w:t>Основен дял в животновъдството заема говедовъдството, от което 74% е съсредоточено в личния сектор и 26% – в земеделските кооперации. В личния сектор се отглеждат овце, кози, свине и птици.</w:t>
      </w:r>
    </w:p>
    <w:p w:rsidR="008B10DD" w:rsidRPr="00353E9F" w:rsidRDefault="008B10DD" w:rsidP="00353E9F">
      <w:pPr>
        <w:pStyle w:val="NormalWeb"/>
        <w:spacing w:after="0"/>
        <w:jc w:val="both"/>
        <w:textAlignment w:val="baseline"/>
        <w:rPr>
          <w:rFonts w:ascii="Arial" w:hAnsi="Arial" w:cs="Arial"/>
          <w:sz w:val="22"/>
          <w:szCs w:val="22"/>
          <w:u w:val="single"/>
          <w:lang w:val="bg-BG"/>
        </w:rPr>
      </w:pPr>
      <w:r w:rsidRPr="00353E9F">
        <w:rPr>
          <w:rStyle w:val="Strong"/>
          <w:rFonts w:ascii="Arial" w:hAnsi="Arial" w:cs="Arial"/>
          <w:sz w:val="22"/>
          <w:szCs w:val="22"/>
          <w:u w:val="single"/>
          <w:bdr w:val="none" w:sz="0" w:space="0" w:color="auto" w:frame="1"/>
          <w:lang w:val="bg-BG"/>
        </w:rPr>
        <w:t>ТУРИСТИЧЕСКА ИФОРМАЦИЯ ЗА ОБЩИНА ВЕЛИКИ ПРЕСЛАВ</w:t>
      </w:r>
    </w:p>
    <w:p w:rsidR="008B10DD" w:rsidRPr="00353E9F" w:rsidRDefault="008B10DD" w:rsidP="00353E9F">
      <w:pPr>
        <w:pStyle w:val="NormalWeb"/>
        <w:spacing w:before="120" w:beforeAutospacing="0" w:after="0" w:afterAutospacing="0"/>
        <w:ind w:firstLine="709"/>
        <w:jc w:val="both"/>
        <w:textAlignment w:val="baseline"/>
        <w:rPr>
          <w:rFonts w:ascii="Arial" w:hAnsi="Arial" w:cs="Arial"/>
          <w:sz w:val="22"/>
          <w:szCs w:val="22"/>
          <w:lang w:val="bg-BG"/>
        </w:rPr>
      </w:pPr>
      <w:r w:rsidRPr="00353E9F">
        <w:rPr>
          <w:rFonts w:ascii="Arial" w:hAnsi="Arial" w:cs="Arial"/>
          <w:sz w:val="22"/>
          <w:szCs w:val="22"/>
          <w:lang w:val="bg-BG"/>
        </w:rPr>
        <w:t>В непосредственаблизостдосъвременнияградВеликиПреслав, на 2 кмюжноотнегосенамираНационалниятисторико-археологическирезерват и музей „ВеликиПреслав“. Древнатастолица с нейнитекрепости, предградия, манастирски и гражданскиимения е биларазположенанаплощот 3.5 кв. Км</w:t>
      </w:r>
      <w:r>
        <w:rPr>
          <w:rFonts w:ascii="Arial" w:hAnsi="Arial" w:cs="Arial"/>
          <w:sz w:val="22"/>
          <w:szCs w:val="22"/>
          <w:lang w:val="bg-BG"/>
        </w:rPr>
        <w:t xml:space="preserve">. </w:t>
      </w:r>
      <w:r w:rsidRPr="00353E9F">
        <w:rPr>
          <w:rFonts w:ascii="Arial" w:hAnsi="Arial" w:cs="Arial"/>
          <w:sz w:val="22"/>
          <w:szCs w:val="22"/>
          <w:lang w:val="bg-BG"/>
        </w:rPr>
        <w:t>Условноградът е разделеннавътрешен и външен, обграден с крепостнистени. На 200 м. южноотвътрешнияградсаостанкитеотКръглата /Златна/ църква – уникаленархеологическипаметник, частичнореставрирана, построена е върхуизкуственатераса в близостдомястото, където р. Тича /дн. Камчия/ излизаотВърбишкипролом. СтроенапопоръчениенацарСимеон, Кръглата /Златна/ църква и манастирътоколонеясепревърнали в единотцентроветенакнижовната и художественакултуранастолицатаПреслав и християнскаБългария.</w:t>
      </w:r>
    </w:p>
    <w:p w:rsidR="008B10DD" w:rsidRPr="00353E9F" w:rsidRDefault="008B10DD" w:rsidP="00353E9F">
      <w:pPr>
        <w:pStyle w:val="NormalWeb"/>
        <w:spacing w:before="0" w:beforeAutospacing="0" w:after="0" w:afterAutospacing="0"/>
        <w:ind w:firstLine="708"/>
        <w:jc w:val="both"/>
        <w:textAlignment w:val="baseline"/>
        <w:rPr>
          <w:rFonts w:ascii="Arial" w:hAnsi="Arial" w:cs="Arial"/>
          <w:sz w:val="22"/>
          <w:szCs w:val="22"/>
          <w:lang w:val="bg-BG"/>
        </w:rPr>
      </w:pPr>
      <w:r w:rsidRPr="00353E9F">
        <w:rPr>
          <w:rFonts w:ascii="Arial" w:hAnsi="Arial" w:cs="Arial"/>
          <w:sz w:val="22"/>
          <w:szCs w:val="22"/>
          <w:lang w:val="bg-BG"/>
        </w:rPr>
        <w:t>В краянасеградскияпаркблизодоруинитенамираАрхеологическиямузей, къдетосасъбранивсичкизначимипаметнициотвреметонасредновековнияПреслав, средкоитонакититеотПреславскотозлатносъкровище, копиенамонументалнатаиконанаСв. Теодор, керамичниятиконостасотДворцовияманастир, и другиценниизделияотрисуванакерамика, множествостариннинадписи, уникалнаколекцияотоловнипечати. Показаниса и стотициартефакти, свидетелстващизаежедневието и стопанствотонастаритепреславскижители, както и щевидитемакетанаграда с възстановканасградите.</w:t>
      </w:r>
    </w:p>
    <w:p w:rsidR="008B10DD" w:rsidRPr="00353E9F" w:rsidRDefault="008B10DD" w:rsidP="00353E9F">
      <w:pPr>
        <w:pStyle w:val="NormalWeb"/>
        <w:spacing w:before="0" w:beforeAutospacing="0" w:after="0" w:afterAutospacing="0"/>
        <w:ind w:firstLine="708"/>
        <w:jc w:val="both"/>
        <w:textAlignment w:val="baseline"/>
        <w:rPr>
          <w:rFonts w:ascii="Arial" w:hAnsi="Arial" w:cs="Arial"/>
          <w:sz w:val="22"/>
          <w:szCs w:val="22"/>
          <w:lang w:val="bg-BG"/>
        </w:rPr>
      </w:pPr>
      <w:r w:rsidRPr="00353E9F">
        <w:rPr>
          <w:rFonts w:ascii="Arial" w:hAnsi="Arial" w:cs="Arial"/>
          <w:sz w:val="22"/>
          <w:szCs w:val="22"/>
          <w:lang w:val="bg-BG"/>
        </w:rPr>
        <w:t>Осмарскитеманастирисенамиратнаоколо 15 кмотВеликиПреслав, настръменскалистсклон в ОсмарскиябоазнаШуменскотоплато.</w:t>
      </w:r>
    </w:p>
    <w:p w:rsidR="008B10DD" w:rsidRPr="00353E9F" w:rsidRDefault="008B10DD" w:rsidP="00353E9F">
      <w:pPr>
        <w:pStyle w:val="NormalWeb"/>
        <w:spacing w:before="0" w:beforeAutospacing="0" w:after="0" w:afterAutospacing="0"/>
        <w:ind w:firstLine="708"/>
        <w:jc w:val="both"/>
        <w:textAlignment w:val="baseline"/>
        <w:rPr>
          <w:rFonts w:ascii="Arial" w:hAnsi="Arial" w:cs="Arial"/>
          <w:sz w:val="22"/>
          <w:szCs w:val="22"/>
          <w:lang w:val="bg-BG"/>
        </w:rPr>
      </w:pPr>
      <w:r w:rsidRPr="00353E9F">
        <w:rPr>
          <w:rFonts w:ascii="Arial" w:hAnsi="Arial" w:cs="Arial"/>
          <w:sz w:val="22"/>
          <w:szCs w:val="22"/>
          <w:lang w:val="bg-BG"/>
        </w:rPr>
        <w:t>Подходящомястозаотдих и риболов е язовир “Тича“, на 14 км в южнапосокаотВеликиПреслав. Обиколкатанаязовира е над 100 км и е третиятпоголемина в България.</w:t>
      </w:r>
    </w:p>
    <w:p w:rsidR="008B10DD" w:rsidRPr="00952C38" w:rsidRDefault="008B10DD" w:rsidP="00353E9F">
      <w:pPr>
        <w:pStyle w:val="NormalWeb"/>
        <w:spacing w:before="0" w:beforeAutospacing="0" w:after="0" w:afterAutospacing="0"/>
        <w:ind w:firstLine="708"/>
        <w:jc w:val="both"/>
        <w:textAlignment w:val="baseline"/>
        <w:rPr>
          <w:rFonts w:ascii="Arial" w:hAnsi="Arial" w:cs="Arial"/>
          <w:sz w:val="22"/>
          <w:szCs w:val="22"/>
          <w:lang w:val="bg-BG"/>
        </w:rPr>
      </w:pPr>
      <w:r w:rsidRPr="00353E9F">
        <w:rPr>
          <w:rFonts w:ascii="Arial" w:hAnsi="Arial" w:cs="Arial"/>
          <w:sz w:val="22"/>
          <w:szCs w:val="22"/>
          <w:lang w:val="bg-BG"/>
        </w:rPr>
        <w:t xml:space="preserve">На 33 кмотВеликиПреславсенамираИсторико-археологическирезерват „Мадара” – древнокултово и религиозносредище, с богатиприроднидаденостиотпричудливискалниобразувания и разнообразнидървесни и растителнивидове. Прочутиятрелеф, нареченМадарскиконник е изсеченнависочина 23 м отосноватанаскала в близостдоГоляматапещера. Създаванетому е датиранокъмначалотона </w:t>
      </w:r>
      <w:r w:rsidRPr="00CB232C">
        <w:rPr>
          <w:rFonts w:ascii="Arial" w:hAnsi="Arial" w:cs="Arial"/>
          <w:sz w:val="22"/>
          <w:szCs w:val="22"/>
        </w:rPr>
        <w:t>VIII</w:t>
      </w:r>
      <w:r w:rsidRPr="00353E9F">
        <w:rPr>
          <w:rFonts w:ascii="Arial" w:hAnsi="Arial" w:cs="Arial"/>
          <w:sz w:val="22"/>
          <w:szCs w:val="22"/>
          <w:lang w:val="bg-BG"/>
        </w:rPr>
        <w:t xml:space="preserve"> в. и символизирамогъществотонабългарскиявладетел. </w:t>
      </w:r>
      <w:r w:rsidRPr="00952C38">
        <w:rPr>
          <w:rFonts w:ascii="Arial" w:hAnsi="Arial" w:cs="Arial"/>
          <w:sz w:val="22"/>
          <w:szCs w:val="22"/>
          <w:lang w:val="bg-BG"/>
        </w:rPr>
        <w:t>През 1979 г. е обявензапаметникнасветовнотонаследствоот ЮНЕСКО.</w:t>
      </w:r>
    </w:p>
    <w:p w:rsidR="008B10DD" w:rsidRPr="00952C38" w:rsidRDefault="008B10DD" w:rsidP="00353E9F">
      <w:pPr>
        <w:pStyle w:val="NormalWeb"/>
        <w:spacing w:before="0" w:beforeAutospacing="0" w:after="0" w:afterAutospacing="0"/>
        <w:ind w:firstLine="708"/>
        <w:jc w:val="both"/>
        <w:textAlignment w:val="baseline"/>
        <w:rPr>
          <w:rFonts w:ascii="Arial" w:hAnsi="Arial" w:cs="Arial"/>
          <w:sz w:val="22"/>
          <w:szCs w:val="22"/>
          <w:lang w:val="bg-BG"/>
        </w:rPr>
      </w:pPr>
      <w:r w:rsidRPr="00952C38">
        <w:rPr>
          <w:rFonts w:ascii="Arial" w:hAnsi="Arial" w:cs="Arial"/>
          <w:sz w:val="22"/>
          <w:szCs w:val="22"/>
          <w:lang w:val="bg-BG"/>
        </w:rPr>
        <w:t>Плиска – първатастолицанаДунавскаБългария, сенамиранаоколо 40 кмизточноотВеликиПреслав. Натериториятананационалниярезерватсапроучени и експониранимногопаметницинастаробългарскатаархитектура.</w:t>
      </w:r>
    </w:p>
    <w:p w:rsidR="008B10DD" w:rsidRPr="00F53B4A" w:rsidRDefault="008B10DD" w:rsidP="00353E9F">
      <w:pPr>
        <w:pStyle w:val="NormalWeb"/>
        <w:spacing w:before="120" w:beforeAutospacing="0" w:after="0" w:afterAutospacing="0"/>
        <w:jc w:val="both"/>
        <w:textAlignment w:val="baseline"/>
        <w:rPr>
          <w:sz w:val="20"/>
          <w:szCs w:val="20"/>
        </w:rPr>
      </w:pPr>
      <w:r w:rsidRPr="00F53B4A">
        <w:rPr>
          <w:rFonts w:ascii="Arial" w:hAnsi="Arial" w:cs="Arial"/>
          <w:sz w:val="20"/>
          <w:szCs w:val="20"/>
        </w:rPr>
        <w:t> </w:t>
      </w:r>
      <w:r w:rsidRPr="00F53B4A">
        <w:rPr>
          <w:sz w:val="20"/>
          <w:szCs w:val="20"/>
        </w:rPr>
        <w:t xml:space="preserve">Източник: ПланзаразвитиенаОбщинаВеликиПреслав 2014-2020 </w:t>
      </w:r>
    </w:p>
    <w:p w:rsidR="008B10DD" w:rsidRPr="007573F3" w:rsidRDefault="008B10DD" w:rsidP="00353E9F">
      <w:pPr>
        <w:pStyle w:val="PlainText"/>
        <w:spacing w:after="120"/>
        <w:jc w:val="both"/>
        <w:outlineLvl w:val="0"/>
        <w:rPr>
          <w:rFonts w:ascii="Arial" w:hAnsi="Arial" w:cs="Arial"/>
          <w:b/>
          <w:bCs/>
          <w:sz w:val="22"/>
          <w:szCs w:val="22"/>
        </w:rPr>
      </w:pPr>
      <w:r>
        <w:br w:type="page"/>
      </w:r>
      <w:r w:rsidRPr="007573F3">
        <w:rPr>
          <w:rFonts w:ascii="Arial" w:hAnsi="Arial" w:cs="Arial"/>
          <w:b/>
          <w:bCs/>
          <w:sz w:val="22"/>
          <w:szCs w:val="22"/>
        </w:rPr>
        <w:lastRenderedPageBreak/>
        <w:t xml:space="preserve">ГЛАВА </w:t>
      </w:r>
      <w:r w:rsidRPr="00F77813">
        <w:rPr>
          <w:rFonts w:ascii="Arial" w:hAnsi="Arial" w:cs="Arial"/>
          <w:b/>
          <w:bCs/>
          <w:sz w:val="22"/>
          <w:szCs w:val="22"/>
        </w:rPr>
        <w:t>III</w:t>
      </w:r>
    </w:p>
    <w:p w:rsidR="008B10DD" w:rsidRPr="00F77813" w:rsidRDefault="008B10DD" w:rsidP="00353E9F">
      <w:pPr>
        <w:jc w:val="both"/>
        <w:outlineLvl w:val="0"/>
        <w:rPr>
          <w:rFonts w:ascii="Arial" w:hAnsi="Arial" w:cs="Arial"/>
          <w:b/>
          <w:bCs/>
          <w:sz w:val="22"/>
          <w:szCs w:val="22"/>
        </w:rPr>
      </w:pPr>
      <w:r w:rsidRPr="007573F3">
        <w:rPr>
          <w:rFonts w:ascii="Arial" w:hAnsi="Arial" w:cs="Arial"/>
          <w:b/>
          <w:bCs/>
          <w:sz w:val="22"/>
          <w:szCs w:val="22"/>
        </w:rPr>
        <w:t xml:space="preserve"> ХАРАКТЕРИСТИКА НА </w:t>
      </w:r>
      <w:r w:rsidRPr="00F77813">
        <w:rPr>
          <w:rFonts w:ascii="Arial" w:hAnsi="Arial" w:cs="Arial"/>
          <w:b/>
          <w:bCs/>
          <w:sz w:val="22"/>
          <w:szCs w:val="22"/>
        </w:rPr>
        <w:t>ИНВЕНТАРИЗИРАНИТЕТЕРИТОРИИ</w:t>
      </w:r>
    </w:p>
    <w:p w:rsidR="008B10DD" w:rsidRPr="00F77813" w:rsidRDefault="008B10DD" w:rsidP="00353E9F">
      <w:pPr>
        <w:jc w:val="both"/>
        <w:outlineLvl w:val="0"/>
        <w:rPr>
          <w:rFonts w:ascii="Arial" w:hAnsi="Arial" w:cs="Arial"/>
          <w:b/>
          <w:bCs/>
          <w:sz w:val="22"/>
          <w:szCs w:val="22"/>
        </w:rPr>
      </w:pPr>
    </w:p>
    <w:p w:rsidR="008B10DD" w:rsidRDefault="008B10DD" w:rsidP="00353E9F">
      <w:pPr>
        <w:jc w:val="both"/>
        <w:outlineLvl w:val="0"/>
        <w:rPr>
          <w:rFonts w:ascii="Arial" w:hAnsi="Arial" w:cs="Arial"/>
          <w:b/>
          <w:bCs/>
          <w:sz w:val="22"/>
          <w:szCs w:val="22"/>
          <w:u w:val="single"/>
        </w:rPr>
      </w:pPr>
      <w:r w:rsidRPr="00F77813">
        <w:rPr>
          <w:rFonts w:ascii="Arial" w:hAnsi="Arial" w:cs="Arial"/>
          <w:b/>
          <w:bCs/>
          <w:sz w:val="22"/>
          <w:szCs w:val="22"/>
          <w:u w:val="single"/>
        </w:rPr>
        <w:t>1.ОБЩА ПЛОЩ НА ТП ДГС “</w:t>
      </w:r>
      <w:r>
        <w:rPr>
          <w:rFonts w:ascii="Arial" w:hAnsi="Arial" w:cs="Arial"/>
          <w:b/>
          <w:bCs/>
          <w:sz w:val="22"/>
          <w:szCs w:val="22"/>
          <w:u w:val="single"/>
          <w:lang w:val="bg-BG"/>
        </w:rPr>
        <w:t>ПРЕСЛАВ</w:t>
      </w:r>
      <w:r w:rsidRPr="00F77813">
        <w:rPr>
          <w:rFonts w:ascii="Arial" w:hAnsi="Arial" w:cs="Arial"/>
          <w:b/>
          <w:bCs/>
          <w:sz w:val="22"/>
          <w:szCs w:val="22"/>
          <w:u w:val="single"/>
        </w:rPr>
        <w:t>” И РАЗПРЕДЕЛЕНИЕТО И ПО ГРУПИ ГОРИ СПОРЕД ОСНОВНИТЕ ИМ ФУНКЦИИ</w:t>
      </w:r>
    </w:p>
    <w:p w:rsidR="008B10DD" w:rsidRDefault="008B10DD" w:rsidP="00353E9F">
      <w:pPr>
        <w:jc w:val="both"/>
        <w:outlineLvl w:val="0"/>
        <w:rPr>
          <w:rFonts w:ascii="Arial" w:hAnsi="Arial" w:cs="Arial"/>
          <w:b/>
          <w:bCs/>
          <w:sz w:val="22"/>
          <w:szCs w:val="22"/>
          <w:u w:val="single"/>
        </w:rPr>
      </w:pPr>
    </w:p>
    <w:p w:rsidR="008B10DD" w:rsidRPr="00212E8D" w:rsidRDefault="008B10DD" w:rsidP="00353E9F">
      <w:pPr>
        <w:ind w:firstLine="720"/>
        <w:jc w:val="both"/>
        <w:outlineLvl w:val="0"/>
        <w:rPr>
          <w:rFonts w:ascii="Arial" w:hAnsi="Arial" w:cs="Arial"/>
          <w:b/>
          <w:bCs/>
          <w:i/>
          <w:iCs/>
          <w:sz w:val="22"/>
          <w:szCs w:val="22"/>
          <w:u w:val="single"/>
          <w:lang w:val="bg-BG"/>
        </w:rPr>
      </w:pPr>
      <w:r w:rsidRPr="00212E8D">
        <w:rPr>
          <w:rFonts w:ascii="Arial" w:hAnsi="Arial" w:cs="Arial"/>
          <w:b/>
          <w:bCs/>
          <w:i/>
          <w:iCs/>
          <w:sz w:val="22"/>
          <w:szCs w:val="22"/>
          <w:u w:val="single"/>
          <w:lang w:val="bg-BG"/>
        </w:rPr>
        <w:t>Общо за стопанството</w:t>
      </w:r>
    </w:p>
    <w:p w:rsidR="008B10DD" w:rsidRPr="00944E9C" w:rsidRDefault="008B10DD" w:rsidP="00353E9F">
      <w:pPr>
        <w:ind w:right="-99" w:firstLine="720"/>
        <w:jc w:val="both"/>
        <w:rPr>
          <w:rFonts w:ascii="Arial" w:hAnsi="Arial" w:cs="Arial"/>
          <w:sz w:val="22"/>
          <w:szCs w:val="22"/>
        </w:rPr>
      </w:pPr>
      <w:r w:rsidRPr="00944E9C">
        <w:rPr>
          <w:rFonts w:ascii="Arial" w:hAnsi="Arial" w:cs="Arial"/>
          <w:sz w:val="22"/>
          <w:szCs w:val="22"/>
        </w:rPr>
        <w:t xml:space="preserve">Общатаплощна ТП ДГС "Преслав" е </w:t>
      </w:r>
      <w:r>
        <w:rPr>
          <w:rFonts w:ascii="Arial" w:hAnsi="Arial" w:cs="Arial"/>
          <w:b/>
          <w:bCs/>
          <w:sz w:val="22"/>
          <w:szCs w:val="22"/>
          <w:lang w:val="bg-BG"/>
        </w:rPr>
        <w:t>17272</w:t>
      </w:r>
      <w:proofErr w:type="gramStart"/>
      <w:r>
        <w:rPr>
          <w:rFonts w:ascii="Arial" w:hAnsi="Arial" w:cs="Arial"/>
          <w:b/>
          <w:bCs/>
          <w:sz w:val="22"/>
          <w:szCs w:val="22"/>
          <w:lang w:val="bg-BG"/>
        </w:rPr>
        <w:t>,2</w:t>
      </w:r>
      <w:r w:rsidRPr="00944E9C">
        <w:rPr>
          <w:rFonts w:ascii="Arial" w:hAnsi="Arial" w:cs="Arial"/>
          <w:sz w:val="22"/>
          <w:szCs w:val="22"/>
        </w:rPr>
        <w:t>ха</w:t>
      </w:r>
      <w:proofErr w:type="gramEnd"/>
      <w:r w:rsidRPr="00944E9C">
        <w:rPr>
          <w:rFonts w:ascii="Arial" w:hAnsi="Arial" w:cs="Arial"/>
          <w:sz w:val="22"/>
          <w:szCs w:val="22"/>
        </w:rPr>
        <w:t xml:space="preserve">. </w:t>
      </w:r>
      <w:proofErr w:type="gramStart"/>
      <w:r w:rsidRPr="00944E9C">
        <w:rPr>
          <w:rFonts w:ascii="Arial" w:hAnsi="Arial" w:cs="Arial"/>
          <w:sz w:val="22"/>
          <w:szCs w:val="22"/>
        </w:rPr>
        <w:t xml:space="preserve">Разпределението и </w:t>
      </w:r>
      <w:bookmarkStart w:id="5" w:name="OLE_LINK7"/>
      <w:bookmarkStart w:id="6" w:name="OLE_LINK15"/>
      <w:bookmarkStart w:id="7" w:name="OLE_LINK16"/>
      <w:r w:rsidRPr="00944E9C">
        <w:rPr>
          <w:rFonts w:ascii="Arial" w:hAnsi="Arial" w:cs="Arial"/>
          <w:sz w:val="22"/>
          <w:szCs w:val="22"/>
        </w:rPr>
        <w:t>повиднаподотдела и групагори</w:t>
      </w:r>
      <w:bookmarkEnd w:id="5"/>
      <w:bookmarkEnd w:id="6"/>
      <w:bookmarkEnd w:id="7"/>
      <w:r w:rsidRPr="00944E9C">
        <w:rPr>
          <w:rFonts w:ascii="Arial" w:hAnsi="Arial" w:cs="Arial"/>
          <w:sz w:val="22"/>
          <w:szCs w:val="22"/>
        </w:rPr>
        <w:t xml:space="preserve">е посочено в </w:t>
      </w:r>
      <w:r w:rsidRPr="00DE1E33">
        <w:rPr>
          <w:rFonts w:ascii="Arial" w:hAnsi="Arial" w:cs="Arial"/>
          <w:color w:val="FF0000"/>
          <w:sz w:val="22"/>
          <w:szCs w:val="22"/>
        </w:rPr>
        <w:t>таблица №1</w:t>
      </w:r>
      <w:r w:rsidRPr="00DE1E33">
        <w:rPr>
          <w:rFonts w:ascii="Arial" w:hAnsi="Arial" w:cs="Arial"/>
          <w:color w:val="FF0000"/>
          <w:sz w:val="22"/>
          <w:szCs w:val="22"/>
          <w:lang w:val="bg-BG"/>
        </w:rPr>
        <w:t>4</w:t>
      </w:r>
      <w:r w:rsidRPr="00DE1E33">
        <w:rPr>
          <w:rFonts w:ascii="Arial" w:hAnsi="Arial" w:cs="Arial"/>
          <w:color w:val="FF0000"/>
          <w:sz w:val="22"/>
          <w:szCs w:val="22"/>
        </w:rPr>
        <w:t>.</w:t>
      </w:r>
      <w:proofErr w:type="gramEnd"/>
    </w:p>
    <w:p w:rsidR="008B10DD" w:rsidRDefault="008B10DD" w:rsidP="00353E9F">
      <w:pPr>
        <w:ind w:firstLine="720"/>
        <w:jc w:val="both"/>
        <w:rPr>
          <w:rFonts w:ascii="Arial" w:hAnsi="Arial" w:cs="Arial"/>
          <w:sz w:val="22"/>
          <w:szCs w:val="22"/>
        </w:rPr>
      </w:pPr>
      <w:r w:rsidRPr="00944E9C">
        <w:rPr>
          <w:rFonts w:ascii="Arial" w:hAnsi="Arial" w:cs="Arial"/>
          <w:sz w:val="22"/>
          <w:szCs w:val="22"/>
        </w:rPr>
        <w:t>Погрупагори</w:t>
      </w:r>
      <w:r>
        <w:rPr>
          <w:rFonts w:ascii="Arial" w:hAnsi="Arial" w:cs="Arial"/>
          <w:sz w:val="22"/>
          <w:szCs w:val="22"/>
          <w:lang w:val="bg-BG"/>
        </w:rPr>
        <w:t xml:space="preserve">общата </w:t>
      </w:r>
      <w:r w:rsidRPr="00944E9C">
        <w:rPr>
          <w:rFonts w:ascii="Arial" w:hAnsi="Arial" w:cs="Arial"/>
          <w:sz w:val="22"/>
          <w:szCs w:val="22"/>
        </w:rPr>
        <w:t>площсеразпределя</w:t>
      </w:r>
      <w:r>
        <w:rPr>
          <w:rFonts w:ascii="Arial" w:hAnsi="Arial" w:cs="Arial"/>
          <w:sz w:val="22"/>
          <w:szCs w:val="22"/>
          <w:lang w:val="bg-BG"/>
        </w:rPr>
        <w:t>както следва</w:t>
      </w:r>
      <w:r w:rsidRPr="00944E9C">
        <w:rPr>
          <w:rFonts w:ascii="Arial" w:hAnsi="Arial" w:cs="Arial"/>
          <w:sz w:val="22"/>
          <w:szCs w:val="22"/>
        </w:rPr>
        <w:t>: най - голяма е площтанаиздънкови</w:t>
      </w:r>
      <w:r>
        <w:rPr>
          <w:rFonts w:ascii="Arial" w:hAnsi="Arial" w:cs="Arial"/>
          <w:sz w:val="22"/>
          <w:szCs w:val="22"/>
          <w:lang w:val="bg-BG"/>
        </w:rPr>
        <w:t xml:space="preserve">те </w:t>
      </w:r>
      <w:r w:rsidRPr="00944E9C">
        <w:rPr>
          <w:rFonts w:ascii="Arial" w:hAnsi="Arial" w:cs="Arial"/>
          <w:sz w:val="22"/>
          <w:szCs w:val="22"/>
        </w:rPr>
        <w:t xml:space="preserve">запревръщане – </w:t>
      </w:r>
      <w:r w:rsidRPr="00944E9C">
        <w:rPr>
          <w:rFonts w:ascii="Arial" w:hAnsi="Arial" w:cs="Arial"/>
          <w:b/>
          <w:bCs/>
          <w:sz w:val="22"/>
          <w:szCs w:val="22"/>
        </w:rPr>
        <w:t>6</w:t>
      </w:r>
      <w:r>
        <w:rPr>
          <w:rFonts w:ascii="Arial" w:hAnsi="Arial" w:cs="Arial"/>
          <w:b/>
          <w:bCs/>
          <w:sz w:val="22"/>
          <w:szCs w:val="22"/>
          <w:lang w:val="bg-BG"/>
        </w:rPr>
        <w:t>359,8</w:t>
      </w:r>
      <w:r w:rsidRPr="00944E9C">
        <w:rPr>
          <w:rFonts w:ascii="Arial" w:hAnsi="Arial" w:cs="Arial"/>
          <w:sz w:val="22"/>
          <w:szCs w:val="22"/>
        </w:rPr>
        <w:t>хаили</w:t>
      </w:r>
      <w:r>
        <w:rPr>
          <w:rFonts w:ascii="Arial" w:hAnsi="Arial" w:cs="Arial"/>
          <w:sz w:val="22"/>
          <w:szCs w:val="22"/>
          <w:lang w:val="bg-BG"/>
        </w:rPr>
        <w:t>36,8</w:t>
      </w:r>
      <w:r w:rsidRPr="00944E9C">
        <w:rPr>
          <w:rFonts w:ascii="Arial" w:hAnsi="Arial" w:cs="Arial"/>
          <w:sz w:val="22"/>
          <w:szCs w:val="22"/>
        </w:rPr>
        <w:t>%</w:t>
      </w:r>
      <w:r>
        <w:rPr>
          <w:rFonts w:ascii="Arial" w:hAnsi="Arial" w:cs="Arial"/>
          <w:sz w:val="22"/>
          <w:szCs w:val="22"/>
          <w:lang w:val="bg-BG"/>
        </w:rPr>
        <w:t xml:space="preserve"> от общата площ</w:t>
      </w:r>
      <w:r w:rsidRPr="00944E9C">
        <w:rPr>
          <w:rFonts w:ascii="Arial" w:hAnsi="Arial" w:cs="Arial"/>
          <w:sz w:val="22"/>
          <w:szCs w:val="22"/>
        </w:rPr>
        <w:t xml:space="preserve">, следватшироколистнитевисокостъблени– </w:t>
      </w:r>
      <w:r w:rsidRPr="00944E9C">
        <w:rPr>
          <w:rFonts w:ascii="Arial" w:hAnsi="Arial" w:cs="Arial"/>
          <w:b/>
          <w:bCs/>
          <w:sz w:val="22"/>
          <w:szCs w:val="22"/>
        </w:rPr>
        <w:t>5</w:t>
      </w:r>
      <w:r>
        <w:rPr>
          <w:rFonts w:ascii="Arial" w:hAnsi="Arial" w:cs="Arial"/>
          <w:b/>
          <w:bCs/>
          <w:sz w:val="22"/>
          <w:szCs w:val="22"/>
          <w:lang w:val="bg-BG"/>
        </w:rPr>
        <w:t>292,4</w:t>
      </w:r>
      <w:r w:rsidRPr="00944E9C">
        <w:rPr>
          <w:rFonts w:ascii="Arial" w:hAnsi="Arial" w:cs="Arial"/>
          <w:sz w:val="22"/>
          <w:szCs w:val="22"/>
        </w:rPr>
        <w:t>хаили 3</w:t>
      </w:r>
      <w:r>
        <w:rPr>
          <w:rFonts w:ascii="Arial" w:hAnsi="Arial" w:cs="Arial"/>
          <w:sz w:val="22"/>
          <w:szCs w:val="22"/>
          <w:lang w:val="bg-BG"/>
        </w:rPr>
        <w:t>0,6</w:t>
      </w:r>
      <w:r w:rsidRPr="00944E9C">
        <w:rPr>
          <w:rFonts w:ascii="Arial" w:hAnsi="Arial" w:cs="Arial"/>
          <w:sz w:val="22"/>
          <w:szCs w:val="22"/>
        </w:rPr>
        <w:t>%, следватнискостъблени</w:t>
      </w:r>
      <w:r>
        <w:rPr>
          <w:rFonts w:ascii="Arial" w:hAnsi="Arial" w:cs="Arial"/>
          <w:sz w:val="22"/>
          <w:szCs w:val="22"/>
          <w:lang w:val="bg-BG"/>
        </w:rPr>
        <w:t xml:space="preserve">те </w:t>
      </w:r>
      <w:r w:rsidRPr="00944E9C">
        <w:rPr>
          <w:rFonts w:ascii="Arial" w:hAnsi="Arial" w:cs="Arial"/>
          <w:sz w:val="22"/>
          <w:szCs w:val="22"/>
        </w:rPr>
        <w:t xml:space="preserve"> -  </w:t>
      </w:r>
      <w:r w:rsidRPr="00944E9C">
        <w:rPr>
          <w:rFonts w:ascii="Arial" w:hAnsi="Arial" w:cs="Arial"/>
          <w:b/>
          <w:bCs/>
          <w:sz w:val="22"/>
          <w:szCs w:val="22"/>
        </w:rPr>
        <w:t>3</w:t>
      </w:r>
      <w:r>
        <w:rPr>
          <w:rFonts w:ascii="Arial" w:hAnsi="Arial" w:cs="Arial"/>
          <w:b/>
          <w:bCs/>
          <w:sz w:val="22"/>
          <w:szCs w:val="22"/>
          <w:lang w:val="bg-BG"/>
        </w:rPr>
        <w:t>660,8</w:t>
      </w:r>
      <w:r w:rsidRPr="00944E9C">
        <w:rPr>
          <w:rFonts w:ascii="Arial" w:hAnsi="Arial" w:cs="Arial"/>
          <w:sz w:val="22"/>
          <w:szCs w:val="22"/>
        </w:rPr>
        <w:t>хаили 21</w:t>
      </w:r>
      <w:r>
        <w:rPr>
          <w:rFonts w:ascii="Arial" w:hAnsi="Arial" w:cs="Arial"/>
          <w:sz w:val="22"/>
          <w:szCs w:val="22"/>
          <w:lang w:val="bg-BG"/>
        </w:rPr>
        <w:t>,2</w:t>
      </w:r>
      <w:r w:rsidRPr="00944E9C">
        <w:rPr>
          <w:rFonts w:ascii="Arial" w:hAnsi="Arial" w:cs="Arial"/>
          <w:sz w:val="22"/>
          <w:szCs w:val="22"/>
        </w:rPr>
        <w:t>%</w:t>
      </w:r>
      <w:r>
        <w:rPr>
          <w:rFonts w:ascii="Arial" w:hAnsi="Arial" w:cs="Arial"/>
          <w:sz w:val="22"/>
          <w:szCs w:val="22"/>
          <w:lang w:val="bg-BG"/>
        </w:rPr>
        <w:t xml:space="preserve"> от площта</w:t>
      </w:r>
      <w:r w:rsidRPr="00944E9C">
        <w:rPr>
          <w:rFonts w:ascii="Arial" w:hAnsi="Arial" w:cs="Arial"/>
          <w:sz w:val="22"/>
          <w:szCs w:val="22"/>
        </w:rPr>
        <w:t xml:space="preserve"> и</w:t>
      </w:r>
      <w:r>
        <w:rPr>
          <w:rFonts w:ascii="Arial" w:hAnsi="Arial" w:cs="Arial"/>
          <w:sz w:val="22"/>
          <w:szCs w:val="22"/>
          <w:lang w:val="bg-BG"/>
        </w:rPr>
        <w:t xml:space="preserve"> с най-нисък дял са</w:t>
      </w:r>
      <w:r w:rsidRPr="00944E9C">
        <w:rPr>
          <w:rFonts w:ascii="Arial" w:hAnsi="Arial" w:cs="Arial"/>
          <w:sz w:val="22"/>
          <w:szCs w:val="22"/>
        </w:rPr>
        <w:t>иглолистни</w:t>
      </w:r>
      <w:r>
        <w:rPr>
          <w:rFonts w:ascii="Arial" w:hAnsi="Arial" w:cs="Arial"/>
          <w:sz w:val="22"/>
          <w:szCs w:val="22"/>
          <w:lang w:val="bg-BG"/>
        </w:rPr>
        <w:t>те</w:t>
      </w:r>
      <w:r w:rsidRPr="00944E9C">
        <w:rPr>
          <w:rFonts w:ascii="Arial" w:hAnsi="Arial" w:cs="Arial"/>
          <w:sz w:val="22"/>
          <w:szCs w:val="22"/>
        </w:rPr>
        <w:t xml:space="preserve"> – </w:t>
      </w:r>
      <w:r w:rsidRPr="00944E9C">
        <w:rPr>
          <w:rFonts w:ascii="Arial" w:hAnsi="Arial" w:cs="Arial"/>
          <w:b/>
          <w:bCs/>
          <w:sz w:val="22"/>
          <w:szCs w:val="22"/>
        </w:rPr>
        <w:t>19</w:t>
      </w:r>
      <w:r>
        <w:rPr>
          <w:rFonts w:ascii="Arial" w:hAnsi="Arial" w:cs="Arial"/>
          <w:b/>
          <w:bCs/>
          <w:sz w:val="22"/>
          <w:szCs w:val="22"/>
          <w:lang w:val="bg-BG"/>
        </w:rPr>
        <w:t>59,2</w:t>
      </w:r>
      <w:r w:rsidRPr="00944E9C">
        <w:rPr>
          <w:rFonts w:ascii="Arial" w:hAnsi="Arial" w:cs="Arial"/>
          <w:sz w:val="22"/>
          <w:szCs w:val="22"/>
        </w:rPr>
        <w:t>хаили 11,</w:t>
      </w:r>
      <w:r>
        <w:rPr>
          <w:rFonts w:ascii="Arial" w:hAnsi="Arial" w:cs="Arial"/>
          <w:sz w:val="22"/>
          <w:szCs w:val="22"/>
          <w:lang w:val="bg-BG"/>
        </w:rPr>
        <w:t>3</w:t>
      </w:r>
      <w:r w:rsidRPr="00944E9C">
        <w:rPr>
          <w:rFonts w:ascii="Arial" w:hAnsi="Arial" w:cs="Arial"/>
          <w:sz w:val="22"/>
          <w:szCs w:val="22"/>
        </w:rPr>
        <w:t>%.</w:t>
      </w:r>
    </w:p>
    <w:p w:rsidR="008B10DD" w:rsidRPr="00944E9C" w:rsidRDefault="008B10DD" w:rsidP="00353E9F">
      <w:pPr>
        <w:ind w:firstLine="720"/>
        <w:jc w:val="both"/>
        <w:rPr>
          <w:rFonts w:ascii="Arial" w:hAnsi="Arial" w:cs="Arial"/>
          <w:sz w:val="22"/>
          <w:szCs w:val="22"/>
        </w:rPr>
      </w:pPr>
      <w:r w:rsidRPr="00944E9C">
        <w:rPr>
          <w:rFonts w:ascii="Arial" w:hAnsi="Arial" w:cs="Arial"/>
          <w:sz w:val="22"/>
          <w:szCs w:val="22"/>
        </w:rPr>
        <w:t xml:space="preserve">Залесенатаплощ е </w:t>
      </w:r>
      <w:r w:rsidRPr="00944E9C">
        <w:rPr>
          <w:rFonts w:ascii="Arial" w:hAnsi="Arial" w:cs="Arial"/>
          <w:b/>
          <w:bCs/>
          <w:sz w:val="22"/>
          <w:szCs w:val="22"/>
        </w:rPr>
        <w:t>165</w:t>
      </w:r>
      <w:r>
        <w:rPr>
          <w:rFonts w:ascii="Arial" w:hAnsi="Arial" w:cs="Arial"/>
          <w:b/>
          <w:bCs/>
          <w:sz w:val="22"/>
          <w:szCs w:val="22"/>
          <w:lang w:val="bg-BG"/>
        </w:rPr>
        <w:t>27</w:t>
      </w:r>
      <w:proofErr w:type="gramStart"/>
      <w:r>
        <w:rPr>
          <w:rFonts w:ascii="Arial" w:hAnsi="Arial" w:cs="Arial"/>
          <w:b/>
          <w:bCs/>
          <w:sz w:val="22"/>
          <w:szCs w:val="22"/>
          <w:lang w:val="bg-BG"/>
        </w:rPr>
        <w:t>,8</w:t>
      </w:r>
      <w:r w:rsidRPr="00944E9C">
        <w:rPr>
          <w:rFonts w:ascii="Arial" w:hAnsi="Arial" w:cs="Arial"/>
          <w:sz w:val="22"/>
          <w:szCs w:val="22"/>
        </w:rPr>
        <w:t>ха</w:t>
      </w:r>
      <w:r>
        <w:rPr>
          <w:rFonts w:ascii="Arial" w:hAnsi="Arial" w:cs="Arial"/>
          <w:sz w:val="22"/>
          <w:szCs w:val="22"/>
          <w:lang w:val="bg-BG"/>
        </w:rPr>
        <w:t>или</w:t>
      </w:r>
      <w:proofErr w:type="gramEnd"/>
      <w:r>
        <w:rPr>
          <w:rFonts w:ascii="Arial" w:hAnsi="Arial" w:cs="Arial"/>
          <w:sz w:val="22"/>
          <w:szCs w:val="22"/>
          <w:lang w:val="bg-BG"/>
        </w:rPr>
        <w:t xml:space="preserve"> </w:t>
      </w:r>
      <w:r w:rsidRPr="00944E9C">
        <w:rPr>
          <w:rFonts w:ascii="Arial" w:hAnsi="Arial" w:cs="Arial"/>
          <w:sz w:val="22"/>
          <w:szCs w:val="22"/>
        </w:rPr>
        <w:t xml:space="preserve"> 95,</w:t>
      </w:r>
      <w:r>
        <w:rPr>
          <w:rFonts w:ascii="Arial" w:hAnsi="Arial" w:cs="Arial"/>
          <w:sz w:val="22"/>
          <w:szCs w:val="22"/>
          <w:lang w:val="bg-BG"/>
        </w:rPr>
        <w:t>7</w:t>
      </w:r>
      <w:r w:rsidRPr="00944E9C">
        <w:rPr>
          <w:rFonts w:ascii="Arial" w:hAnsi="Arial" w:cs="Arial"/>
          <w:sz w:val="22"/>
          <w:szCs w:val="22"/>
        </w:rPr>
        <w:t xml:space="preserve">% отобщатаплощнастопанството. Погрупанагоритетясеразпределятака: най - голяма е площтанаиздънковитегоризапревръщане – </w:t>
      </w:r>
      <w:r w:rsidRPr="00944E9C">
        <w:rPr>
          <w:rFonts w:ascii="Arial" w:hAnsi="Arial" w:cs="Arial"/>
          <w:b/>
          <w:bCs/>
          <w:sz w:val="22"/>
          <w:szCs w:val="22"/>
        </w:rPr>
        <w:t>6055,</w:t>
      </w:r>
      <w:r>
        <w:rPr>
          <w:rFonts w:ascii="Arial" w:hAnsi="Arial" w:cs="Arial"/>
          <w:b/>
          <w:bCs/>
          <w:sz w:val="22"/>
          <w:szCs w:val="22"/>
          <w:lang w:val="bg-BG"/>
        </w:rPr>
        <w:t>1</w:t>
      </w:r>
      <w:r w:rsidRPr="00944E9C">
        <w:rPr>
          <w:rFonts w:ascii="Arial" w:hAnsi="Arial" w:cs="Arial"/>
          <w:sz w:val="22"/>
          <w:szCs w:val="22"/>
        </w:rPr>
        <w:t>хаили 36,</w:t>
      </w:r>
      <w:r>
        <w:rPr>
          <w:rFonts w:ascii="Arial" w:hAnsi="Arial" w:cs="Arial"/>
          <w:sz w:val="22"/>
          <w:szCs w:val="22"/>
          <w:lang w:val="bg-BG"/>
        </w:rPr>
        <w:t>6</w:t>
      </w:r>
      <w:r w:rsidRPr="00944E9C">
        <w:rPr>
          <w:rFonts w:ascii="Arial" w:hAnsi="Arial" w:cs="Arial"/>
          <w:sz w:val="22"/>
          <w:szCs w:val="22"/>
        </w:rPr>
        <w:t>%</w:t>
      </w:r>
      <w:r>
        <w:rPr>
          <w:rFonts w:ascii="Arial" w:hAnsi="Arial" w:cs="Arial"/>
          <w:sz w:val="22"/>
          <w:szCs w:val="22"/>
          <w:lang w:val="bg-BG"/>
        </w:rPr>
        <w:t xml:space="preserve"> от залесената площ</w:t>
      </w:r>
      <w:r w:rsidRPr="00944E9C">
        <w:rPr>
          <w:rFonts w:ascii="Arial" w:hAnsi="Arial" w:cs="Arial"/>
          <w:sz w:val="22"/>
          <w:szCs w:val="22"/>
        </w:rPr>
        <w:t xml:space="preserve">, следватшироколистнитевисокостъбленигори – </w:t>
      </w:r>
      <w:r w:rsidRPr="00944E9C">
        <w:rPr>
          <w:rFonts w:ascii="Arial" w:hAnsi="Arial" w:cs="Arial"/>
          <w:b/>
          <w:bCs/>
          <w:sz w:val="22"/>
          <w:szCs w:val="22"/>
        </w:rPr>
        <w:t>51</w:t>
      </w:r>
      <w:r>
        <w:rPr>
          <w:rFonts w:ascii="Arial" w:hAnsi="Arial" w:cs="Arial"/>
          <w:b/>
          <w:bCs/>
          <w:sz w:val="22"/>
          <w:szCs w:val="22"/>
          <w:lang w:val="bg-BG"/>
        </w:rPr>
        <w:t>96,6</w:t>
      </w:r>
      <w:r w:rsidRPr="00944E9C">
        <w:rPr>
          <w:rFonts w:ascii="Arial" w:hAnsi="Arial" w:cs="Arial"/>
          <w:sz w:val="22"/>
          <w:szCs w:val="22"/>
        </w:rPr>
        <w:t>хаили 31,</w:t>
      </w:r>
      <w:r>
        <w:rPr>
          <w:rFonts w:ascii="Arial" w:hAnsi="Arial" w:cs="Arial"/>
          <w:sz w:val="22"/>
          <w:szCs w:val="22"/>
          <w:lang w:val="bg-BG"/>
        </w:rPr>
        <w:t>4</w:t>
      </w:r>
      <w:r w:rsidRPr="00944E9C">
        <w:rPr>
          <w:rFonts w:ascii="Arial" w:hAnsi="Arial" w:cs="Arial"/>
          <w:sz w:val="22"/>
          <w:szCs w:val="22"/>
        </w:rPr>
        <w:t xml:space="preserve">%, следватнискостъбленитегори-  </w:t>
      </w:r>
      <w:r w:rsidRPr="00944E9C">
        <w:rPr>
          <w:rFonts w:ascii="Arial" w:hAnsi="Arial" w:cs="Arial"/>
          <w:b/>
          <w:bCs/>
          <w:sz w:val="22"/>
          <w:szCs w:val="22"/>
        </w:rPr>
        <w:t>34</w:t>
      </w:r>
      <w:r>
        <w:rPr>
          <w:rFonts w:ascii="Arial" w:hAnsi="Arial" w:cs="Arial"/>
          <w:b/>
          <w:bCs/>
          <w:sz w:val="22"/>
          <w:szCs w:val="22"/>
          <w:lang w:val="bg-BG"/>
        </w:rPr>
        <w:t>67,1</w:t>
      </w:r>
      <w:r w:rsidRPr="00944E9C">
        <w:rPr>
          <w:rFonts w:ascii="Arial" w:hAnsi="Arial" w:cs="Arial"/>
          <w:sz w:val="22"/>
          <w:szCs w:val="22"/>
        </w:rPr>
        <w:t>хаили 21,</w:t>
      </w:r>
      <w:r>
        <w:rPr>
          <w:rFonts w:ascii="Arial" w:hAnsi="Arial" w:cs="Arial"/>
          <w:sz w:val="22"/>
          <w:szCs w:val="22"/>
          <w:lang w:val="bg-BG"/>
        </w:rPr>
        <w:t>0</w:t>
      </w:r>
      <w:r w:rsidRPr="00944E9C">
        <w:rPr>
          <w:rFonts w:ascii="Arial" w:hAnsi="Arial" w:cs="Arial"/>
          <w:sz w:val="22"/>
          <w:szCs w:val="22"/>
        </w:rPr>
        <w:t>% и групатанаиглолистнитегори</w:t>
      </w:r>
      <w:r>
        <w:rPr>
          <w:rFonts w:ascii="Arial" w:hAnsi="Arial" w:cs="Arial"/>
          <w:sz w:val="22"/>
          <w:szCs w:val="22"/>
          <w:lang w:val="bg-BG"/>
        </w:rPr>
        <w:t>е с най-нисък дял</w:t>
      </w:r>
      <w:r w:rsidRPr="00944E9C">
        <w:rPr>
          <w:rFonts w:ascii="Arial" w:hAnsi="Arial" w:cs="Arial"/>
          <w:sz w:val="22"/>
          <w:szCs w:val="22"/>
        </w:rPr>
        <w:t xml:space="preserve">– </w:t>
      </w:r>
      <w:r w:rsidRPr="00944E9C">
        <w:rPr>
          <w:rFonts w:ascii="Arial" w:hAnsi="Arial" w:cs="Arial"/>
          <w:b/>
          <w:bCs/>
          <w:sz w:val="22"/>
          <w:szCs w:val="22"/>
        </w:rPr>
        <w:t>18</w:t>
      </w:r>
      <w:r>
        <w:rPr>
          <w:rFonts w:ascii="Arial" w:hAnsi="Arial" w:cs="Arial"/>
          <w:b/>
          <w:bCs/>
          <w:sz w:val="22"/>
          <w:szCs w:val="22"/>
          <w:lang w:val="bg-BG"/>
        </w:rPr>
        <w:t>09,0</w:t>
      </w:r>
      <w:r w:rsidRPr="00944E9C">
        <w:rPr>
          <w:rFonts w:ascii="Arial" w:hAnsi="Arial" w:cs="Arial"/>
          <w:sz w:val="22"/>
          <w:szCs w:val="22"/>
        </w:rPr>
        <w:t>хаили 1</w:t>
      </w:r>
      <w:r>
        <w:rPr>
          <w:rFonts w:ascii="Arial" w:hAnsi="Arial" w:cs="Arial"/>
          <w:sz w:val="22"/>
          <w:szCs w:val="22"/>
          <w:lang w:val="bg-BG"/>
        </w:rPr>
        <w:t>0,9</w:t>
      </w:r>
      <w:r w:rsidRPr="00944E9C">
        <w:rPr>
          <w:rFonts w:ascii="Arial" w:hAnsi="Arial" w:cs="Arial"/>
          <w:sz w:val="22"/>
          <w:szCs w:val="22"/>
        </w:rPr>
        <w:t>%.</w:t>
      </w:r>
    </w:p>
    <w:p w:rsidR="008B10DD" w:rsidRDefault="008B10DD" w:rsidP="00353E9F">
      <w:pPr>
        <w:ind w:firstLine="720"/>
        <w:jc w:val="both"/>
        <w:rPr>
          <w:rFonts w:ascii="Arial" w:hAnsi="Arial" w:cs="Arial"/>
          <w:sz w:val="22"/>
          <w:szCs w:val="22"/>
        </w:rPr>
      </w:pPr>
      <w:r w:rsidRPr="00944E9C">
        <w:rPr>
          <w:rFonts w:ascii="Arial" w:hAnsi="Arial" w:cs="Arial"/>
          <w:sz w:val="22"/>
          <w:szCs w:val="22"/>
        </w:rPr>
        <w:t>Площтананасажденията и културите с пълнота (0.4 – 1.0) е 156</w:t>
      </w:r>
      <w:r>
        <w:rPr>
          <w:rFonts w:ascii="Arial" w:hAnsi="Arial" w:cs="Arial"/>
          <w:sz w:val="22"/>
          <w:szCs w:val="22"/>
          <w:lang w:val="bg-BG"/>
        </w:rPr>
        <w:t>18</w:t>
      </w:r>
      <w:proofErr w:type="gramStart"/>
      <w:r>
        <w:rPr>
          <w:rFonts w:ascii="Arial" w:hAnsi="Arial" w:cs="Arial"/>
          <w:sz w:val="22"/>
          <w:szCs w:val="22"/>
          <w:lang w:val="bg-BG"/>
        </w:rPr>
        <w:t>,9</w:t>
      </w:r>
      <w:r w:rsidRPr="00944E9C">
        <w:rPr>
          <w:rFonts w:ascii="Arial" w:hAnsi="Arial" w:cs="Arial"/>
          <w:sz w:val="22"/>
          <w:szCs w:val="22"/>
        </w:rPr>
        <w:t>ха</w:t>
      </w:r>
      <w:proofErr w:type="gramEnd"/>
      <w:r>
        <w:rPr>
          <w:rFonts w:ascii="Arial" w:hAnsi="Arial" w:cs="Arial"/>
          <w:sz w:val="22"/>
          <w:szCs w:val="22"/>
          <w:lang w:val="bg-BG"/>
        </w:rPr>
        <w:t xml:space="preserve"> или 94,5% от залесената площ</w:t>
      </w:r>
      <w:r w:rsidRPr="00944E9C">
        <w:rPr>
          <w:rFonts w:ascii="Arial" w:hAnsi="Arial" w:cs="Arial"/>
          <w:sz w:val="22"/>
          <w:szCs w:val="22"/>
        </w:rPr>
        <w:t xml:space="preserve">, а тазинаизреденитекултури и насаждения (с пълнота 0.1 - 0.3 ) е </w:t>
      </w:r>
      <w:r>
        <w:rPr>
          <w:rFonts w:ascii="Arial" w:hAnsi="Arial" w:cs="Arial"/>
          <w:sz w:val="22"/>
          <w:szCs w:val="22"/>
          <w:lang w:val="bg-BG"/>
        </w:rPr>
        <w:t>908,9</w:t>
      </w:r>
      <w:r w:rsidRPr="00944E9C">
        <w:rPr>
          <w:rFonts w:ascii="Arial" w:hAnsi="Arial" w:cs="Arial"/>
          <w:sz w:val="22"/>
          <w:szCs w:val="22"/>
        </w:rPr>
        <w:t xml:space="preserve">ха. </w:t>
      </w:r>
    </w:p>
    <w:p w:rsidR="008B10DD" w:rsidRPr="00EB2F7C" w:rsidRDefault="008B10DD" w:rsidP="00353E9F">
      <w:pPr>
        <w:ind w:firstLine="720"/>
        <w:jc w:val="both"/>
        <w:rPr>
          <w:rFonts w:ascii="Arial" w:hAnsi="Arial" w:cs="Arial"/>
          <w:sz w:val="22"/>
          <w:szCs w:val="22"/>
          <w:lang w:val="bg-BG"/>
        </w:rPr>
      </w:pPr>
      <w:r w:rsidRPr="00944E9C">
        <w:rPr>
          <w:rFonts w:ascii="Arial" w:hAnsi="Arial" w:cs="Arial"/>
          <w:sz w:val="22"/>
          <w:szCs w:val="22"/>
        </w:rPr>
        <w:t xml:space="preserve">Голатадървопроизводителнаплощ е </w:t>
      </w:r>
      <w:r>
        <w:rPr>
          <w:rFonts w:ascii="Arial" w:hAnsi="Arial" w:cs="Arial"/>
          <w:sz w:val="22"/>
          <w:szCs w:val="22"/>
          <w:lang w:val="bg-BG"/>
        </w:rPr>
        <w:t>18,0</w:t>
      </w:r>
      <w:r w:rsidRPr="00944E9C">
        <w:rPr>
          <w:rFonts w:ascii="Arial" w:hAnsi="Arial" w:cs="Arial"/>
          <w:sz w:val="22"/>
          <w:szCs w:val="22"/>
        </w:rPr>
        <w:t xml:space="preserve">ха (сечища – </w:t>
      </w:r>
      <w:r>
        <w:rPr>
          <w:rFonts w:ascii="Arial" w:hAnsi="Arial" w:cs="Arial"/>
          <w:sz w:val="22"/>
          <w:szCs w:val="22"/>
          <w:lang w:val="bg-BG"/>
        </w:rPr>
        <w:t>0,6</w:t>
      </w:r>
      <w:r w:rsidRPr="00944E9C">
        <w:rPr>
          <w:rFonts w:ascii="Arial" w:hAnsi="Arial" w:cs="Arial"/>
          <w:sz w:val="22"/>
          <w:szCs w:val="22"/>
        </w:rPr>
        <w:t xml:space="preserve">ха, пожарища – </w:t>
      </w:r>
      <w:proofErr w:type="gramStart"/>
      <w:r w:rsidRPr="00944E9C">
        <w:rPr>
          <w:rFonts w:ascii="Arial" w:hAnsi="Arial" w:cs="Arial"/>
          <w:sz w:val="22"/>
          <w:szCs w:val="22"/>
        </w:rPr>
        <w:t>4,</w:t>
      </w:r>
      <w:r>
        <w:rPr>
          <w:rFonts w:ascii="Arial" w:hAnsi="Arial" w:cs="Arial"/>
          <w:sz w:val="22"/>
          <w:szCs w:val="22"/>
          <w:lang w:val="bg-BG"/>
        </w:rPr>
        <w:t>0</w:t>
      </w:r>
      <w:r w:rsidRPr="00944E9C">
        <w:rPr>
          <w:rFonts w:ascii="Arial" w:hAnsi="Arial" w:cs="Arial"/>
          <w:sz w:val="22"/>
          <w:szCs w:val="22"/>
        </w:rPr>
        <w:t>хаи  голини</w:t>
      </w:r>
      <w:proofErr w:type="gramEnd"/>
      <w:r w:rsidRPr="00944E9C">
        <w:rPr>
          <w:rFonts w:ascii="Arial" w:hAnsi="Arial" w:cs="Arial"/>
          <w:sz w:val="22"/>
          <w:szCs w:val="22"/>
        </w:rPr>
        <w:t xml:space="preserve"> – 13,4 ха). Голата</w:t>
      </w:r>
      <w:r>
        <w:rPr>
          <w:rFonts w:ascii="Arial" w:hAnsi="Arial" w:cs="Arial"/>
          <w:sz w:val="22"/>
          <w:szCs w:val="22"/>
          <w:lang w:val="bg-BG"/>
        </w:rPr>
        <w:t>не</w:t>
      </w:r>
      <w:r w:rsidRPr="00944E9C">
        <w:rPr>
          <w:rFonts w:ascii="Arial" w:hAnsi="Arial" w:cs="Arial"/>
          <w:sz w:val="22"/>
          <w:szCs w:val="22"/>
        </w:rPr>
        <w:t>дървопроизводителнаплощ</w:t>
      </w:r>
      <w:r>
        <w:rPr>
          <w:rFonts w:ascii="Arial" w:hAnsi="Arial" w:cs="Arial"/>
          <w:sz w:val="22"/>
          <w:szCs w:val="22"/>
          <w:lang w:val="bg-BG"/>
        </w:rPr>
        <w:t>е</w:t>
      </w:r>
      <w:r w:rsidRPr="00944E9C">
        <w:rPr>
          <w:rFonts w:ascii="Arial" w:hAnsi="Arial" w:cs="Arial"/>
          <w:b/>
          <w:bCs/>
          <w:sz w:val="22"/>
          <w:szCs w:val="22"/>
        </w:rPr>
        <w:t>72</w:t>
      </w:r>
      <w:r>
        <w:rPr>
          <w:rFonts w:ascii="Arial" w:hAnsi="Arial" w:cs="Arial"/>
          <w:b/>
          <w:bCs/>
          <w:sz w:val="22"/>
          <w:szCs w:val="22"/>
          <w:lang w:val="bg-BG"/>
        </w:rPr>
        <w:t>6,4</w:t>
      </w:r>
      <w:r w:rsidRPr="00944E9C">
        <w:rPr>
          <w:rFonts w:ascii="Arial" w:hAnsi="Arial" w:cs="Arial"/>
          <w:sz w:val="22"/>
          <w:szCs w:val="22"/>
        </w:rPr>
        <w:t>ха, катопреобладаватполяните</w:t>
      </w:r>
      <w:r>
        <w:rPr>
          <w:rFonts w:ascii="Arial" w:hAnsi="Arial" w:cs="Arial"/>
          <w:sz w:val="22"/>
          <w:szCs w:val="22"/>
          <w:lang w:val="bg-BG"/>
        </w:rPr>
        <w:t xml:space="preserve"> – 1,4% от общата площ</w:t>
      </w:r>
      <w:r w:rsidRPr="00944E9C">
        <w:rPr>
          <w:rFonts w:ascii="Arial" w:hAnsi="Arial" w:cs="Arial"/>
          <w:sz w:val="22"/>
          <w:szCs w:val="22"/>
        </w:rPr>
        <w:t>, лесонепригодни</w:t>
      </w:r>
      <w:r>
        <w:rPr>
          <w:rFonts w:ascii="Arial" w:hAnsi="Arial" w:cs="Arial"/>
          <w:sz w:val="22"/>
          <w:szCs w:val="22"/>
          <w:lang w:val="bg-BG"/>
        </w:rPr>
        <w:t xml:space="preserve">те </w:t>
      </w:r>
      <w:r w:rsidRPr="00944E9C">
        <w:rPr>
          <w:rFonts w:ascii="Arial" w:hAnsi="Arial" w:cs="Arial"/>
          <w:sz w:val="22"/>
          <w:szCs w:val="22"/>
        </w:rPr>
        <w:t>голини</w:t>
      </w:r>
      <w:r>
        <w:rPr>
          <w:rFonts w:ascii="Arial" w:hAnsi="Arial" w:cs="Arial"/>
          <w:sz w:val="22"/>
          <w:szCs w:val="22"/>
          <w:lang w:val="bg-BG"/>
        </w:rPr>
        <w:t xml:space="preserve"> и </w:t>
      </w:r>
      <w:r w:rsidRPr="00944E9C">
        <w:rPr>
          <w:rFonts w:ascii="Arial" w:hAnsi="Arial" w:cs="Arial"/>
          <w:sz w:val="22"/>
          <w:szCs w:val="22"/>
        </w:rPr>
        <w:t>дивечовиниви</w:t>
      </w:r>
      <w:r>
        <w:rPr>
          <w:rFonts w:ascii="Arial" w:hAnsi="Arial" w:cs="Arial"/>
          <w:sz w:val="22"/>
          <w:szCs w:val="22"/>
          <w:lang w:val="bg-BG"/>
        </w:rPr>
        <w:t>, с 0,7% участие, автомобилните земни пътища – 0,5%.</w:t>
      </w:r>
    </w:p>
    <w:p w:rsidR="008B10DD" w:rsidRPr="00212E8D" w:rsidRDefault="008B10DD" w:rsidP="00353E9F">
      <w:pPr>
        <w:spacing w:before="120"/>
        <w:ind w:firstLine="720"/>
        <w:jc w:val="both"/>
        <w:rPr>
          <w:rFonts w:ascii="Arial" w:hAnsi="Arial" w:cs="Arial"/>
          <w:b/>
          <w:bCs/>
          <w:i/>
          <w:iCs/>
          <w:sz w:val="22"/>
          <w:szCs w:val="22"/>
          <w:u w:val="single"/>
          <w:lang w:val="bg-BG"/>
        </w:rPr>
      </w:pPr>
      <w:r w:rsidRPr="00212E8D">
        <w:rPr>
          <w:rFonts w:ascii="Arial" w:hAnsi="Arial" w:cs="Arial"/>
          <w:b/>
          <w:bCs/>
          <w:i/>
          <w:iCs/>
          <w:sz w:val="22"/>
          <w:szCs w:val="22"/>
          <w:u w:val="single"/>
          <w:lang w:val="bg-BG"/>
        </w:rPr>
        <w:t>Държавни горски територии</w:t>
      </w:r>
    </w:p>
    <w:p w:rsidR="008B10DD" w:rsidRPr="00952C38" w:rsidRDefault="008B10DD" w:rsidP="00353E9F">
      <w:pPr>
        <w:ind w:firstLine="720"/>
        <w:jc w:val="both"/>
        <w:rPr>
          <w:rFonts w:ascii="Arial" w:hAnsi="Arial" w:cs="Arial"/>
          <w:sz w:val="22"/>
          <w:szCs w:val="22"/>
          <w:lang w:val="bg-BG"/>
        </w:rPr>
      </w:pPr>
      <w:r w:rsidRPr="00952C38">
        <w:rPr>
          <w:rFonts w:ascii="Arial" w:hAnsi="Arial" w:cs="Arial"/>
          <w:sz w:val="22"/>
          <w:szCs w:val="22"/>
          <w:lang w:val="bg-BG"/>
        </w:rPr>
        <w:t>Общатаплощна ДГ</w:t>
      </w:r>
      <w:r w:rsidRPr="00514005">
        <w:rPr>
          <w:rFonts w:ascii="Arial" w:hAnsi="Arial" w:cs="Arial"/>
          <w:sz w:val="22"/>
          <w:szCs w:val="22"/>
        </w:rPr>
        <w:t>T</w:t>
      </w:r>
      <w:r w:rsidRPr="00952C38">
        <w:rPr>
          <w:rFonts w:ascii="Arial" w:hAnsi="Arial" w:cs="Arial"/>
          <w:sz w:val="22"/>
          <w:szCs w:val="22"/>
          <w:lang w:val="bg-BG"/>
        </w:rPr>
        <w:t xml:space="preserve"> в ТП ДГС "Преслав" е </w:t>
      </w:r>
      <w:r w:rsidRPr="00952C38">
        <w:rPr>
          <w:rFonts w:ascii="Arial" w:hAnsi="Arial" w:cs="Arial"/>
          <w:b/>
          <w:bCs/>
          <w:sz w:val="22"/>
          <w:szCs w:val="22"/>
          <w:lang w:val="bg-BG"/>
        </w:rPr>
        <w:t>16</w:t>
      </w:r>
      <w:r>
        <w:rPr>
          <w:rFonts w:ascii="Arial" w:hAnsi="Arial" w:cs="Arial"/>
          <w:b/>
          <w:bCs/>
          <w:sz w:val="22"/>
          <w:szCs w:val="22"/>
          <w:lang w:val="bg-BG"/>
        </w:rPr>
        <w:t>243,0</w:t>
      </w:r>
      <w:r w:rsidRPr="00952C38">
        <w:rPr>
          <w:rFonts w:ascii="Arial" w:hAnsi="Arial" w:cs="Arial"/>
          <w:sz w:val="22"/>
          <w:szCs w:val="22"/>
          <w:lang w:val="bg-BG"/>
        </w:rPr>
        <w:t>ха. Разпределениетона ДГТ погрупагорисеразпределя</w:t>
      </w:r>
      <w:r>
        <w:rPr>
          <w:rFonts w:ascii="Arial" w:hAnsi="Arial" w:cs="Arial"/>
          <w:sz w:val="22"/>
          <w:szCs w:val="22"/>
          <w:lang w:val="bg-BG"/>
        </w:rPr>
        <w:t>както следва</w:t>
      </w:r>
      <w:r w:rsidRPr="00952C38">
        <w:rPr>
          <w:rFonts w:ascii="Arial" w:hAnsi="Arial" w:cs="Arial"/>
          <w:sz w:val="22"/>
          <w:szCs w:val="22"/>
          <w:lang w:val="bg-BG"/>
        </w:rPr>
        <w:t>: най - голяма е площтанаиздънкови</w:t>
      </w:r>
      <w:r>
        <w:rPr>
          <w:rFonts w:ascii="Arial" w:hAnsi="Arial" w:cs="Arial"/>
          <w:sz w:val="22"/>
          <w:szCs w:val="22"/>
          <w:lang w:val="bg-BG"/>
        </w:rPr>
        <w:t xml:space="preserve">те </w:t>
      </w:r>
      <w:r w:rsidRPr="00952C38">
        <w:rPr>
          <w:rFonts w:ascii="Arial" w:hAnsi="Arial" w:cs="Arial"/>
          <w:sz w:val="22"/>
          <w:szCs w:val="22"/>
          <w:lang w:val="bg-BG"/>
        </w:rPr>
        <w:t>запревръщане –</w:t>
      </w:r>
      <w:r>
        <w:rPr>
          <w:rFonts w:ascii="Arial" w:hAnsi="Arial" w:cs="Arial"/>
          <w:sz w:val="22"/>
          <w:szCs w:val="22"/>
          <w:lang w:val="bg-BG"/>
        </w:rPr>
        <w:t>5990,5</w:t>
      </w:r>
      <w:r w:rsidRPr="00952C38">
        <w:rPr>
          <w:rFonts w:ascii="Arial" w:hAnsi="Arial" w:cs="Arial"/>
          <w:sz w:val="22"/>
          <w:szCs w:val="22"/>
          <w:lang w:val="bg-BG"/>
        </w:rPr>
        <w:t>хаили36.</w:t>
      </w:r>
      <w:r>
        <w:rPr>
          <w:rFonts w:ascii="Arial" w:hAnsi="Arial" w:cs="Arial"/>
          <w:sz w:val="22"/>
          <w:szCs w:val="22"/>
          <w:lang w:val="bg-BG"/>
        </w:rPr>
        <w:t>9</w:t>
      </w:r>
      <w:r w:rsidRPr="00952C38">
        <w:rPr>
          <w:rFonts w:ascii="Arial" w:hAnsi="Arial" w:cs="Arial"/>
          <w:sz w:val="22"/>
          <w:szCs w:val="22"/>
          <w:lang w:val="bg-BG"/>
        </w:rPr>
        <w:t xml:space="preserve">%, следватшироколистнитевисокостъблени – </w:t>
      </w:r>
      <w:r>
        <w:rPr>
          <w:rFonts w:ascii="Arial" w:hAnsi="Arial" w:cs="Arial"/>
          <w:b/>
          <w:bCs/>
          <w:sz w:val="22"/>
          <w:szCs w:val="22"/>
          <w:lang w:val="bg-BG"/>
        </w:rPr>
        <w:t>5152,0</w:t>
      </w:r>
      <w:r w:rsidRPr="00952C38">
        <w:rPr>
          <w:rFonts w:ascii="Arial" w:hAnsi="Arial" w:cs="Arial"/>
          <w:sz w:val="22"/>
          <w:szCs w:val="22"/>
          <w:lang w:val="bg-BG"/>
        </w:rPr>
        <w:t>хаили31.</w:t>
      </w:r>
      <w:r>
        <w:rPr>
          <w:rFonts w:ascii="Arial" w:hAnsi="Arial" w:cs="Arial"/>
          <w:sz w:val="22"/>
          <w:szCs w:val="22"/>
          <w:lang w:val="bg-BG"/>
        </w:rPr>
        <w:t>7</w:t>
      </w:r>
      <w:r w:rsidRPr="00952C38">
        <w:rPr>
          <w:rFonts w:ascii="Arial" w:hAnsi="Arial" w:cs="Arial"/>
          <w:sz w:val="22"/>
          <w:szCs w:val="22"/>
          <w:lang w:val="bg-BG"/>
        </w:rPr>
        <w:t xml:space="preserve">%, нискостъблени -  </w:t>
      </w:r>
      <w:r w:rsidRPr="00952C38">
        <w:rPr>
          <w:rFonts w:ascii="Arial" w:hAnsi="Arial" w:cs="Arial"/>
          <w:b/>
          <w:bCs/>
          <w:sz w:val="22"/>
          <w:szCs w:val="22"/>
          <w:lang w:val="bg-BG"/>
        </w:rPr>
        <w:t>3</w:t>
      </w:r>
      <w:r>
        <w:rPr>
          <w:rFonts w:ascii="Arial" w:hAnsi="Arial" w:cs="Arial"/>
          <w:b/>
          <w:bCs/>
          <w:sz w:val="22"/>
          <w:szCs w:val="22"/>
          <w:lang w:val="bg-BG"/>
        </w:rPr>
        <w:t>354,1</w:t>
      </w:r>
      <w:r w:rsidRPr="00952C38">
        <w:rPr>
          <w:rFonts w:ascii="Arial" w:hAnsi="Arial" w:cs="Arial"/>
          <w:sz w:val="22"/>
          <w:szCs w:val="22"/>
          <w:lang w:val="bg-BG"/>
        </w:rPr>
        <w:t>хаили20</w:t>
      </w:r>
      <w:r>
        <w:rPr>
          <w:rFonts w:ascii="Arial" w:hAnsi="Arial" w:cs="Arial"/>
          <w:sz w:val="22"/>
          <w:szCs w:val="22"/>
          <w:lang w:val="bg-BG"/>
        </w:rPr>
        <w:t>,6</w:t>
      </w:r>
      <w:r w:rsidRPr="00952C38">
        <w:rPr>
          <w:rFonts w:ascii="Arial" w:hAnsi="Arial" w:cs="Arial"/>
          <w:sz w:val="22"/>
          <w:szCs w:val="22"/>
          <w:lang w:val="bg-BG"/>
        </w:rPr>
        <w:t xml:space="preserve">% и иглолистни – </w:t>
      </w:r>
      <w:r w:rsidRPr="00952C38">
        <w:rPr>
          <w:rFonts w:ascii="Arial" w:hAnsi="Arial" w:cs="Arial"/>
          <w:b/>
          <w:bCs/>
          <w:sz w:val="22"/>
          <w:szCs w:val="22"/>
          <w:lang w:val="bg-BG"/>
        </w:rPr>
        <w:t>17</w:t>
      </w:r>
      <w:r>
        <w:rPr>
          <w:rFonts w:ascii="Arial" w:hAnsi="Arial" w:cs="Arial"/>
          <w:b/>
          <w:bCs/>
          <w:sz w:val="22"/>
          <w:szCs w:val="22"/>
          <w:lang w:val="bg-BG"/>
        </w:rPr>
        <w:t xml:space="preserve">46,4 </w:t>
      </w:r>
      <w:r w:rsidRPr="00952C38">
        <w:rPr>
          <w:rFonts w:ascii="Arial" w:hAnsi="Arial" w:cs="Arial"/>
          <w:sz w:val="22"/>
          <w:szCs w:val="22"/>
          <w:lang w:val="bg-BG"/>
        </w:rPr>
        <w:t>хаили10.8%.</w:t>
      </w:r>
    </w:p>
    <w:p w:rsidR="008B10DD" w:rsidRPr="002F2685" w:rsidRDefault="008B10DD" w:rsidP="00353E9F">
      <w:pPr>
        <w:ind w:firstLine="720"/>
        <w:jc w:val="both"/>
        <w:rPr>
          <w:rFonts w:ascii="Arial" w:hAnsi="Arial" w:cs="Arial"/>
          <w:sz w:val="22"/>
          <w:szCs w:val="22"/>
          <w:lang w:val="bg-BG"/>
        </w:rPr>
      </w:pPr>
      <w:r w:rsidRPr="00952C38">
        <w:rPr>
          <w:rFonts w:ascii="Arial" w:hAnsi="Arial" w:cs="Arial"/>
          <w:sz w:val="22"/>
          <w:szCs w:val="22"/>
          <w:lang w:val="bg-BG"/>
        </w:rPr>
        <w:t xml:space="preserve">Залесенатаплощна ДГТ в стопанството е </w:t>
      </w:r>
      <w:r w:rsidRPr="00952C38">
        <w:rPr>
          <w:rFonts w:ascii="Arial" w:hAnsi="Arial" w:cs="Arial"/>
          <w:b/>
          <w:bCs/>
          <w:sz w:val="22"/>
          <w:szCs w:val="22"/>
          <w:lang w:val="bg-BG"/>
        </w:rPr>
        <w:t>1</w:t>
      </w:r>
      <w:r>
        <w:rPr>
          <w:rFonts w:ascii="Arial" w:hAnsi="Arial" w:cs="Arial"/>
          <w:b/>
          <w:bCs/>
          <w:sz w:val="22"/>
          <w:szCs w:val="22"/>
          <w:lang w:val="bg-BG"/>
        </w:rPr>
        <w:t>5589,5</w:t>
      </w:r>
      <w:r w:rsidRPr="00952C38">
        <w:rPr>
          <w:rFonts w:ascii="Arial" w:hAnsi="Arial" w:cs="Arial"/>
          <w:sz w:val="22"/>
          <w:szCs w:val="22"/>
          <w:lang w:val="bg-BG"/>
        </w:rPr>
        <w:t>ха, което е 9</w:t>
      </w:r>
      <w:r>
        <w:rPr>
          <w:rFonts w:ascii="Arial" w:hAnsi="Arial" w:cs="Arial"/>
          <w:sz w:val="22"/>
          <w:szCs w:val="22"/>
          <w:lang w:val="bg-BG"/>
        </w:rPr>
        <w:t>6,1</w:t>
      </w:r>
      <w:r w:rsidRPr="00952C38">
        <w:rPr>
          <w:rFonts w:ascii="Arial" w:hAnsi="Arial" w:cs="Arial"/>
          <w:sz w:val="22"/>
          <w:szCs w:val="22"/>
          <w:lang w:val="bg-BG"/>
        </w:rPr>
        <w:t>% отобщатаимплощ. Погрупагорисеразпределя</w:t>
      </w:r>
      <w:r>
        <w:rPr>
          <w:rFonts w:ascii="Arial" w:hAnsi="Arial" w:cs="Arial"/>
          <w:sz w:val="22"/>
          <w:szCs w:val="22"/>
          <w:lang w:val="bg-BG"/>
        </w:rPr>
        <w:t xml:space="preserve"> както следва</w:t>
      </w:r>
      <w:r w:rsidRPr="00952C38">
        <w:rPr>
          <w:rFonts w:ascii="Arial" w:hAnsi="Arial" w:cs="Arial"/>
          <w:sz w:val="22"/>
          <w:szCs w:val="22"/>
          <w:lang w:val="bg-BG"/>
        </w:rPr>
        <w:t>: най-голяма е площтанаиздънковите</w:t>
      </w:r>
      <w:r>
        <w:rPr>
          <w:rFonts w:ascii="Arial" w:hAnsi="Arial" w:cs="Arial"/>
          <w:sz w:val="22"/>
          <w:szCs w:val="22"/>
          <w:lang w:val="bg-BG"/>
        </w:rPr>
        <w:t xml:space="preserve">гори </w:t>
      </w:r>
      <w:r w:rsidRPr="00952C38">
        <w:rPr>
          <w:rFonts w:ascii="Arial" w:hAnsi="Arial" w:cs="Arial"/>
          <w:sz w:val="22"/>
          <w:szCs w:val="22"/>
          <w:lang w:val="bg-BG"/>
        </w:rPr>
        <w:t xml:space="preserve">запревръщане– </w:t>
      </w:r>
      <w:r w:rsidRPr="004C7052">
        <w:rPr>
          <w:rFonts w:ascii="Arial" w:hAnsi="Arial" w:cs="Arial"/>
          <w:b/>
          <w:bCs/>
          <w:sz w:val="22"/>
          <w:szCs w:val="22"/>
          <w:lang w:val="bg-BG"/>
        </w:rPr>
        <w:t>5730,4</w:t>
      </w:r>
      <w:r w:rsidRPr="00952C38">
        <w:rPr>
          <w:rFonts w:ascii="Arial" w:hAnsi="Arial" w:cs="Arial"/>
          <w:sz w:val="22"/>
          <w:szCs w:val="22"/>
          <w:lang w:val="bg-BG"/>
        </w:rPr>
        <w:t>хаили 36,</w:t>
      </w:r>
      <w:r>
        <w:rPr>
          <w:rFonts w:ascii="Arial" w:hAnsi="Arial" w:cs="Arial"/>
          <w:sz w:val="22"/>
          <w:szCs w:val="22"/>
          <w:lang w:val="bg-BG"/>
        </w:rPr>
        <w:t>8</w:t>
      </w:r>
      <w:r w:rsidRPr="00952C38">
        <w:rPr>
          <w:rFonts w:ascii="Arial" w:hAnsi="Arial" w:cs="Arial"/>
          <w:sz w:val="22"/>
          <w:szCs w:val="22"/>
          <w:lang w:val="bg-BG"/>
        </w:rPr>
        <w:t>%, следватвисокостъблени</w:t>
      </w:r>
      <w:r>
        <w:rPr>
          <w:rFonts w:ascii="Arial" w:hAnsi="Arial" w:cs="Arial"/>
          <w:sz w:val="22"/>
          <w:szCs w:val="22"/>
          <w:lang w:val="bg-BG"/>
        </w:rPr>
        <w:t>те широколистни</w:t>
      </w:r>
      <w:r w:rsidRPr="00952C38">
        <w:rPr>
          <w:rFonts w:ascii="Arial" w:hAnsi="Arial" w:cs="Arial"/>
          <w:sz w:val="22"/>
          <w:szCs w:val="22"/>
          <w:lang w:val="bg-BG"/>
        </w:rPr>
        <w:t xml:space="preserve">гори– </w:t>
      </w:r>
      <w:r w:rsidRPr="00952C38">
        <w:rPr>
          <w:rFonts w:ascii="Arial" w:hAnsi="Arial" w:cs="Arial"/>
          <w:b/>
          <w:bCs/>
          <w:sz w:val="22"/>
          <w:szCs w:val="22"/>
          <w:lang w:val="bg-BG"/>
        </w:rPr>
        <w:t>50</w:t>
      </w:r>
      <w:r>
        <w:rPr>
          <w:rFonts w:ascii="Arial" w:hAnsi="Arial" w:cs="Arial"/>
          <w:b/>
          <w:bCs/>
          <w:sz w:val="22"/>
          <w:szCs w:val="22"/>
          <w:lang w:val="bg-BG"/>
        </w:rPr>
        <w:t>69,5</w:t>
      </w:r>
      <w:r w:rsidRPr="00952C38">
        <w:rPr>
          <w:rFonts w:ascii="Arial" w:hAnsi="Arial" w:cs="Arial"/>
          <w:sz w:val="22"/>
          <w:szCs w:val="22"/>
          <w:lang w:val="bg-BG"/>
        </w:rPr>
        <w:t>ха</w:t>
      </w:r>
      <w:r>
        <w:rPr>
          <w:rFonts w:ascii="Arial" w:hAnsi="Arial" w:cs="Arial"/>
          <w:sz w:val="22"/>
          <w:szCs w:val="22"/>
          <w:lang w:val="bg-BG"/>
        </w:rPr>
        <w:t xml:space="preserve"> или 32,5%</w:t>
      </w:r>
      <w:r w:rsidRPr="00952C38">
        <w:rPr>
          <w:rFonts w:ascii="Arial" w:hAnsi="Arial" w:cs="Arial"/>
          <w:sz w:val="22"/>
          <w:szCs w:val="22"/>
          <w:lang w:val="bg-BG"/>
        </w:rPr>
        <w:t>,  нискостъблени</w:t>
      </w:r>
      <w:r>
        <w:rPr>
          <w:rFonts w:ascii="Arial" w:hAnsi="Arial" w:cs="Arial"/>
          <w:sz w:val="22"/>
          <w:szCs w:val="22"/>
          <w:lang w:val="bg-BG"/>
        </w:rPr>
        <w:t>те</w:t>
      </w:r>
      <w:r w:rsidRPr="00952C38">
        <w:rPr>
          <w:rFonts w:ascii="Arial" w:hAnsi="Arial" w:cs="Arial"/>
          <w:sz w:val="22"/>
          <w:szCs w:val="22"/>
          <w:lang w:val="bg-BG"/>
        </w:rPr>
        <w:t>гори</w:t>
      </w:r>
      <w:r>
        <w:rPr>
          <w:rFonts w:ascii="Arial" w:hAnsi="Arial" w:cs="Arial"/>
          <w:sz w:val="22"/>
          <w:szCs w:val="22"/>
          <w:lang w:val="bg-BG"/>
        </w:rPr>
        <w:t xml:space="preserve">заемат </w:t>
      </w:r>
      <w:r w:rsidRPr="00952C38">
        <w:rPr>
          <w:rFonts w:ascii="Arial" w:hAnsi="Arial" w:cs="Arial"/>
          <w:b/>
          <w:bCs/>
          <w:sz w:val="22"/>
          <w:szCs w:val="22"/>
          <w:lang w:val="bg-BG"/>
        </w:rPr>
        <w:t>3</w:t>
      </w:r>
      <w:r>
        <w:rPr>
          <w:rFonts w:ascii="Arial" w:hAnsi="Arial" w:cs="Arial"/>
          <w:b/>
          <w:bCs/>
          <w:sz w:val="22"/>
          <w:szCs w:val="22"/>
          <w:lang w:val="bg-BG"/>
        </w:rPr>
        <w:t>183,6</w:t>
      </w:r>
      <w:r w:rsidRPr="00952C38">
        <w:rPr>
          <w:rFonts w:ascii="Arial" w:hAnsi="Arial" w:cs="Arial"/>
          <w:sz w:val="22"/>
          <w:szCs w:val="22"/>
          <w:lang w:val="bg-BG"/>
        </w:rPr>
        <w:t>ха</w:t>
      </w:r>
      <w:r>
        <w:rPr>
          <w:rFonts w:ascii="Arial" w:hAnsi="Arial" w:cs="Arial"/>
          <w:sz w:val="22"/>
          <w:szCs w:val="22"/>
          <w:lang w:val="bg-BG"/>
        </w:rPr>
        <w:t xml:space="preserve">или 20,4% </w:t>
      </w:r>
      <w:r w:rsidRPr="00952C38">
        <w:rPr>
          <w:rFonts w:ascii="Arial" w:hAnsi="Arial" w:cs="Arial"/>
          <w:sz w:val="22"/>
          <w:szCs w:val="22"/>
          <w:lang w:val="bg-BG"/>
        </w:rPr>
        <w:t xml:space="preserve">и </w:t>
      </w:r>
      <w:r>
        <w:rPr>
          <w:rFonts w:ascii="Arial" w:hAnsi="Arial" w:cs="Arial"/>
          <w:sz w:val="22"/>
          <w:szCs w:val="22"/>
          <w:lang w:val="bg-BG"/>
        </w:rPr>
        <w:t xml:space="preserve">с най-нисък дял са </w:t>
      </w:r>
      <w:r w:rsidRPr="00952C38">
        <w:rPr>
          <w:rFonts w:ascii="Arial" w:hAnsi="Arial" w:cs="Arial"/>
          <w:sz w:val="22"/>
          <w:szCs w:val="22"/>
          <w:lang w:val="bg-BG"/>
        </w:rPr>
        <w:t>иглолистни</w:t>
      </w:r>
      <w:r>
        <w:rPr>
          <w:rFonts w:ascii="Arial" w:hAnsi="Arial" w:cs="Arial"/>
          <w:sz w:val="22"/>
          <w:szCs w:val="22"/>
          <w:lang w:val="bg-BG"/>
        </w:rPr>
        <w:t>те гори</w:t>
      </w:r>
      <w:r w:rsidRPr="00952C38">
        <w:rPr>
          <w:rFonts w:ascii="Arial" w:hAnsi="Arial" w:cs="Arial"/>
          <w:sz w:val="22"/>
          <w:szCs w:val="22"/>
          <w:lang w:val="bg-BG"/>
        </w:rPr>
        <w:t xml:space="preserve"> – </w:t>
      </w:r>
      <w:r w:rsidRPr="00952C38">
        <w:rPr>
          <w:rFonts w:ascii="Arial" w:hAnsi="Arial" w:cs="Arial"/>
          <w:b/>
          <w:bCs/>
          <w:sz w:val="22"/>
          <w:szCs w:val="22"/>
          <w:lang w:val="bg-BG"/>
        </w:rPr>
        <w:t>16</w:t>
      </w:r>
      <w:r>
        <w:rPr>
          <w:rFonts w:ascii="Arial" w:hAnsi="Arial" w:cs="Arial"/>
          <w:b/>
          <w:bCs/>
          <w:sz w:val="22"/>
          <w:szCs w:val="22"/>
          <w:lang w:val="bg-BG"/>
        </w:rPr>
        <w:t>06,0</w:t>
      </w:r>
      <w:r w:rsidRPr="00952C38">
        <w:rPr>
          <w:rFonts w:ascii="Arial" w:hAnsi="Arial" w:cs="Arial"/>
          <w:sz w:val="22"/>
          <w:szCs w:val="22"/>
          <w:lang w:val="bg-BG"/>
        </w:rPr>
        <w:t>ха</w:t>
      </w:r>
      <w:r>
        <w:rPr>
          <w:rFonts w:ascii="Arial" w:hAnsi="Arial" w:cs="Arial"/>
          <w:sz w:val="22"/>
          <w:szCs w:val="22"/>
          <w:lang w:val="bg-BG"/>
        </w:rPr>
        <w:t xml:space="preserve"> или 10,3%.</w:t>
      </w:r>
    </w:p>
    <w:p w:rsidR="008B10DD" w:rsidRPr="00952C38" w:rsidRDefault="008B10DD" w:rsidP="00353E9F">
      <w:pPr>
        <w:ind w:firstLine="720"/>
        <w:jc w:val="both"/>
        <w:rPr>
          <w:rFonts w:ascii="Arial" w:hAnsi="Arial" w:cs="Arial"/>
          <w:sz w:val="22"/>
          <w:szCs w:val="22"/>
          <w:lang w:val="bg-BG"/>
        </w:rPr>
      </w:pPr>
      <w:r w:rsidRPr="00952C38">
        <w:rPr>
          <w:rFonts w:ascii="Arial" w:hAnsi="Arial" w:cs="Arial"/>
          <w:sz w:val="22"/>
          <w:szCs w:val="22"/>
          <w:lang w:val="bg-BG"/>
        </w:rPr>
        <w:t>Площтананасажденията и културите с пълнота (0.4 – 1.0) е14738.9ха, а тазинаизреденитекултури и насаждения (с пълнота 0.1 - 0.3 ) е 908.9ха.</w:t>
      </w:r>
    </w:p>
    <w:p w:rsidR="008B10DD" w:rsidRPr="00952C38" w:rsidRDefault="008B10DD" w:rsidP="00353E9F">
      <w:pPr>
        <w:ind w:firstLine="720"/>
        <w:jc w:val="both"/>
        <w:rPr>
          <w:rFonts w:ascii="Arial" w:hAnsi="Arial" w:cs="Arial"/>
          <w:sz w:val="22"/>
          <w:szCs w:val="22"/>
          <w:lang w:val="bg-BG"/>
        </w:rPr>
      </w:pPr>
      <w:r w:rsidRPr="00952C38">
        <w:rPr>
          <w:rFonts w:ascii="Arial" w:hAnsi="Arial" w:cs="Arial"/>
          <w:sz w:val="22"/>
          <w:szCs w:val="22"/>
          <w:lang w:val="bg-BG"/>
        </w:rPr>
        <w:t xml:space="preserve">Горскитекултуриса с площ1606.0ха,  </w:t>
      </w:r>
      <w:r>
        <w:rPr>
          <w:rFonts w:ascii="Arial" w:hAnsi="Arial" w:cs="Arial"/>
          <w:sz w:val="22"/>
          <w:szCs w:val="22"/>
          <w:lang w:val="bg-BG"/>
        </w:rPr>
        <w:t>от които</w:t>
      </w:r>
      <w:r w:rsidRPr="00952C38">
        <w:rPr>
          <w:rFonts w:ascii="Arial" w:hAnsi="Arial" w:cs="Arial"/>
          <w:sz w:val="22"/>
          <w:szCs w:val="22"/>
          <w:lang w:val="bg-BG"/>
        </w:rPr>
        <w:t>склопенитекултуриса1596.1ха, несклопените</w:t>
      </w:r>
      <w:r>
        <w:rPr>
          <w:rFonts w:ascii="Arial" w:hAnsi="Arial" w:cs="Arial"/>
          <w:sz w:val="22"/>
          <w:szCs w:val="22"/>
          <w:lang w:val="bg-BG"/>
        </w:rPr>
        <w:t xml:space="preserve">- </w:t>
      </w:r>
      <w:r w:rsidRPr="00952C38">
        <w:rPr>
          <w:rFonts w:ascii="Arial" w:hAnsi="Arial" w:cs="Arial"/>
          <w:sz w:val="22"/>
          <w:szCs w:val="22"/>
          <w:lang w:val="bg-BG"/>
        </w:rPr>
        <w:t>3.7ха и изредени</w:t>
      </w:r>
      <w:r>
        <w:rPr>
          <w:rFonts w:ascii="Arial" w:hAnsi="Arial" w:cs="Arial"/>
          <w:sz w:val="22"/>
          <w:szCs w:val="22"/>
          <w:lang w:val="bg-BG"/>
        </w:rPr>
        <w:t>те - 6,2</w:t>
      </w:r>
      <w:r w:rsidRPr="00952C38">
        <w:rPr>
          <w:rFonts w:ascii="Arial" w:hAnsi="Arial" w:cs="Arial"/>
          <w:sz w:val="22"/>
          <w:szCs w:val="22"/>
          <w:lang w:val="bg-BG"/>
        </w:rPr>
        <w:t>ха.</w:t>
      </w:r>
    </w:p>
    <w:p w:rsidR="008B10DD" w:rsidRPr="00EB5004" w:rsidRDefault="008B10DD" w:rsidP="00353E9F">
      <w:pPr>
        <w:ind w:firstLine="720"/>
        <w:jc w:val="both"/>
        <w:rPr>
          <w:rFonts w:ascii="Arial" w:hAnsi="Arial" w:cs="Arial"/>
          <w:sz w:val="22"/>
          <w:szCs w:val="22"/>
          <w:lang w:val="bg-BG"/>
        </w:rPr>
      </w:pPr>
      <w:r w:rsidRPr="00952C38">
        <w:rPr>
          <w:rFonts w:ascii="Arial" w:hAnsi="Arial" w:cs="Arial"/>
          <w:sz w:val="22"/>
          <w:szCs w:val="22"/>
          <w:lang w:val="bg-BG"/>
        </w:rPr>
        <w:t>Голитедървопроизводителниплощиса</w:t>
      </w:r>
      <w:r>
        <w:rPr>
          <w:rFonts w:ascii="Arial" w:hAnsi="Arial" w:cs="Arial"/>
          <w:sz w:val="22"/>
          <w:szCs w:val="22"/>
          <w:lang w:val="bg-BG"/>
        </w:rPr>
        <w:t>2</w:t>
      </w:r>
      <w:r w:rsidRPr="00952C38">
        <w:rPr>
          <w:rFonts w:ascii="Arial" w:hAnsi="Arial" w:cs="Arial"/>
          <w:sz w:val="22"/>
          <w:szCs w:val="22"/>
          <w:lang w:val="bg-BG"/>
        </w:rPr>
        <w:t>,4 ха.Голитенедървопроизводителниплощиса</w:t>
      </w:r>
      <w:r w:rsidRPr="00952C38">
        <w:rPr>
          <w:rFonts w:ascii="Arial" w:hAnsi="Arial" w:cs="Arial"/>
          <w:b/>
          <w:bCs/>
          <w:sz w:val="22"/>
          <w:szCs w:val="22"/>
          <w:lang w:val="bg-BG"/>
        </w:rPr>
        <w:t>6</w:t>
      </w:r>
      <w:r>
        <w:rPr>
          <w:rFonts w:ascii="Arial" w:hAnsi="Arial" w:cs="Arial"/>
          <w:b/>
          <w:bCs/>
          <w:sz w:val="22"/>
          <w:szCs w:val="22"/>
          <w:lang w:val="bg-BG"/>
        </w:rPr>
        <w:t>51,1</w:t>
      </w:r>
      <w:r w:rsidRPr="00952C38">
        <w:rPr>
          <w:rFonts w:ascii="Arial" w:hAnsi="Arial" w:cs="Arial"/>
          <w:sz w:val="22"/>
          <w:szCs w:val="22"/>
          <w:lang w:val="bg-BG"/>
        </w:rPr>
        <w:t>ха, като</w:t>
      </w:r>
      <w:r>
        <w:rPr>
          <w:rFonts w:ascii="Arial" w:hAnsi="Arial" w:cs="Arial"/>
          <w:sz w:val="22"/>
          <w:szCs w:val="22"/>
          <w:lang w:val="bg-BG"/>
        </w:rPr>
        <w:t xml:space="preserve">с най-голямо участие </w:t>
      </w:r>
      <w:r w:rsidRPr="00952C38">
        <w:rPr>
          <w:rFonts w:ascii="Arial" w:hAnsi="Arial" w:cs="Arial"/>
          <w:sz w:val="22"/>
          <w:szCs w:val="22"/>
          <w:lang w:val="bg-BG"/>
        </w:rPr>
        <w:t>саполяните</w:t>
      </w:r>
      <w:r>
        <w:rPr>
          <w:rFonts w:ascii="Arial" w:hAnsi="Arial" w:cs="Arial"/>
          <w:sz w:val="22"/>
          <w:szCs w:val="22"/>
          <w:lang w:val="bg-BG"/>
        </w:rPr>
        <w:t xml:space="preserve"> (1,2%), </w:t>
      </w:r>
      <w:r w:rsidRPr="00952C38">
        <w:rPr>
          <w:rFonts w:ascii="Arial" w:hAnsi="Arial" w:cs="Arial"/>
          <w:sz w:val="22"/>
          <w:szCs w:val="22"/>
          <w:lang w:val="bg-BG"/>
        </w:rPr>
        <w:t>дивечовитениви</w:t>
      </w:r>
      <w:r>
        <w:rPr>
          <w:rFonts w:ascii="Arial" w:hAnsi="Arial" w:cs="Arial"/>
          <w:sz w:val="22"/>
          <w:szCs w:val="22"/>
          <w:lang w:val="bg-BG"/>
        </w:rPr>
        <w:t xml:space="preserve"> и лесонепригодниголини (0,7%), абтомобилните пътища (0,6%).</w:t>
      </w:r>
    </w:p>
    <w:p w:rsidR="008B10DD" w:rsidRPr="00952C38" w:rsidRDefault="008B10DD" w:rsidP="00353E9F">
      <w:pPr>
        <w:spacing w:before="120"/>
        <w:ind w:firstLine="720"/>
        <w:jc w:val="both"/>
        <w:rPr>
          <w:rFonts w:ascii="Arial" w:hAnsi="Arial" w:cs="Arial"/>
          <w:sz w:val="22"/>
          <w:szCs w:val="22"/>
          <w:lang w:val="bg-BG"/>
        </w:rPr>
      </w:pPr>
    </w:p>
    <w:p w:rsidR="008B10DD" w:rsidRPr="00212E8D" w:rsidRDefault="008B10DD" w:rsidP="00353E9F">
      <w:pPr>
        <w:ind w:firstLine="720"/>
        <w:jc w:val="both"/>
        <w:rPr>
          <w:rFonts w:ascii="Arial" w:hAnsi="Arial" w:cs="Arial"/>
          <w:b/>
          <w:bCs/>
          <w:sz w:val="22"/>
          <w:szCs w:val="22"/>
          <w:lang w:val="bg-BG"/>
        </w:rPr>
      </w:pPr>
      <w:r w:rsidRPr="00952C38">
        <w:rPr>
          <w:rFonts w:ascii="Arial" w:hAnsi="Arial" w:cs="Arial"/>
          <w:b/>
          <w:bCs/>
          <w:sz w:val="22"/>
          <w:szCs w:val="22"/>
          <w:lang w:val="bg-BG"/>
        </w:rPr>
        <w:t>Таблица № 1</w:t>
      </w:r>
      <w:r>
        <w:rPr>
          <w:rFonts w:ascii="Arial" w:hAnsi="Arial" w:cs="Arial"/>
          <w:b/>
          <w:bCs/>
          <w:sz w:val="22"/>
          <w:szCs w:val="22"/>
          <w:lang w:val="bg-BG"/>
        </w:rPr>
        <w:t>3</w:t>
      </w:r>
    </w:p>
    <w:p w:rsidR="008B10DD" w:rsidRPr="00952C38" w:rsidRDefault="008B10DD" w:rsidP="00353E9F">
      <w:pPr>
        <w:spacing w:after="120"/>
        <w:jc w:val="both"/>
        <w:rPr>
          <w:rFonts w:ascii="Arial" w:hAnsi="Arial" w:cs="Arial"/>
          <w:b/>
          <w:bCs/>
          <w:sz w:val="22"/>
          <w:szCs w:val="22"/>
          <w:lang w:val="bg-BG"/>
        </w:rPr>
      </w:pPr>
      <w:r w:rsidRPr="00952C38">
        <w:rPr>
          <w:rFonts w:ascii="Arial" w:hAnsi="Arial" w:cs="Arial"/>
          <w:b/>
          <w:bCs/>
          <w:sz w:val="22"/>
          <w:szCs w:val="22"/>
          <w:lang w:val="bg-BG"/>
        </w:rPr>
        <w:t>Сравнениена</w:t>
      </w:r>
      <w:r>
        <w:rPr>
          <w:rFonts w:ascii="Arial" w:hAnsi="Arial" w:cs="Arial"/>
          <w:b/>
          <w:bCs/>
          <w:sz w:val="22"/>
          <w:szCs w:val="22"/>
          <w:lang w:val="bg-BG"/>
        </w:rPr>
        <w:t xml:space="preserve">общата </w:t>
      </w:r>
      <w:r w:rsidRPr="00952C38">
        <w:rPr>
          <w:rFonts w:ascii="Arial" w:hAnsi="Arial" w:cs="Arial"/>
          <w:b/>
          <w:bCs/>
          <w:sz w:val="22"/>
          <w:szCs w:val="22"/>
          <w:lang w:val="bg-BG"/>
        </w:rPr>
        <w:t>площ</w:t>
      </w:r>
      <w:r>
        <w:rPr>
          <w:rFonts w:ascii="Arial" w:hAnsi="Arial" w:cs="Arial"/>
          <w:b/>
          <w:bCs/>
          <w:sz w:val="22"/>
          <w:szCs w:val="22"/>
          <w:lang w:val="bg-BG"/>
        </w:rPr>
        <w:t>на</w:t>
      </w:r>
      <w:r w:rsidRPr="00952C38">
        <w:rPr>
          <w:rFonts w:ascii="Arial" w:hAnsi="Arial" w:cs="Arial"/>
          <w:b/>
          <w:bCs/>
          <w:sz w:val="22"/>
          <w:szCs w:val="22"/>
          <w:lang w:val="bg-BG"/>
        </w:rPr>
        <w:t xml:space="preserve"> ТП  ДЛС "Преслав" при</w:t>
      </w:r>
      <w:r>
        <w:rPr>
          <w:rFonts w:ascii="Arial" w:hAnsi="Arial" w:cs="Arial"/>
          <w:b/>
          <w:bCs/>
          <w:sz w:val="22"/>
          <w:szCs w:val="22"/>
          <w:lang w:val="bg-BG"/>
        </w:rPr>
        <w:t xml:space="preserve">последните </w:t>
      </w:r>
      <w:r w:rsidRPr="00952C38">
        <w:rPr>
          <w:rFonts w:ascii="Arial" w:hAnsi="Arial" w:cs="Arial"/>
          <w:b/>
          <w:bCs/>
          <w:sz w:val="22"/>
          <w:szCs w:val="22"/>
          <w:lang w:val="bg-BG"/>
        </w:rPr>
        <w:t>двеинвентаризации</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8"/>
        <w:gridCol w:w="1323"/>
        <w:gridCol w:w="1182"/>
        <w:gridCol w:w="1323"/>
        <w:gridCol w:w="1183"/>
        <w:gridCol w:w="1305"/>
      </w:tblGrid>
      <w:tr w:rsidR="008B10DD" w:rsidRPr="000B02EB">
        <w:trPr>
          <w:jc w:val="center"/>
        </w:trPr>
        <w:tc>
          <w:tcPr>
            <w:tcW w:w="3548" w:type="dxa"/>
            <w:vMerge w:val="restart"/>
            <w:vAlign w:val="center"/>
          </w:tcPr>
          <w:p w:rsidR="008B10DD" w:rsidRPr="000B02EB" w:rsidRDefault="008B10DD" w:rsidP="00353E9F">
            <w:pPr>
              <w:jc w:val="both"/>
              <w:rPr>
                <w:rFonts w:ascii="Arial" w:hAnsi="Arial" w:cs="Arial"/>
              </w:rPr>
            </w:pPr>
            <w:r w:rsidRPr="000B02EB">
              <w:rPr>
                <w:rFonts w:ascii="Arial" w:hAnsi="Arial" w:cs="Arial"/>
              </w:rPr>
              <w:t>Видплощ</w:t>
            </w:r>
          </w:p>
        </w:tc>
        <w:tc>
          <w:tcPr>
            <w:tcW w:w="5011" w:type="dxa"/>
            <w:gridSpan w:val="4"/>
            <w:vAlign w:val="center"/>
          </w:tcPr>
          <w:p w:rsidR="008B10DD" w:rsidRPr="000B02EB" w:rsidRDefault="008B10DD" w:rsidP="00353E9F">
            <w:pPr>
              <w:jc w:val="both"/>
              <w:rPr>
                <w:rFonts w:ascii="Arial" w:hAnsi="Arial" w:cs="Arial"/>
              </w:rPr>
            </w:pPr>
            <w:r w:rsidRPr="000B02EB">
              <w:rPr>
                <w:rFonts w:ascii="Arial" w:hAnsi="Arial" w:cs="Arial"/>
              </w:rPr>
              <w:t>Годинана</w:t>
            </w:r>
            <w:r>
              <w:rPr>
                <w:rFonts w:ascii="Arial" w:hAnsi="Arial" w:cs="Arial"/>
              </w:rPr>
              <w:t>инвентаризация</w:t>
            </w:r>
          </w:p>
        </w:tc>
        <w:tc>
          <w:tcPr>
            <w:tcW w:w="1305" w:type="dxa"/>
            <w:vMerge w:val="restart"/>
            <w:vAlign w:val="center"/>
          </w:tcPr>
          <w:p w:rsidR="008B10DD" w:rsidRPr="000B02EB" w:rsidRDefault="008B10DD" w:rsidP="00353E9F">
            <w:pPr>
              <w:jc w:val="both"/>
              <w:rPr>
                <w:rFonts w:ascii="Arial" w:hAnsi="Arial" w:cs="Arial"/>
              </w:rPr>
            </w:pPr>
            <w:r w:rsidRPr="000B02EB">
              <w:rPr>
                <w:rFonts w:ascii="Arial" w:hAnsi="Arial" w:cs="Arial"/>
              </w:rPr>
              <w:t>разлика</w:t>
            </w:r>
          </w:p>
        </w:tc>
      </w:tr>
      <w:tr w:rsidR="008B10DD" w:rsidRPr="000B02EB">
        <w:trPr>
          <w:jc w:val="center"/>
        </w:trPr>
        <w:tc>
          <w:tcPr>
            <w:tcW w:w="3548" w:type="dxa"/>
            <w:vMerge/>
          </w:tcPr>
          <w:p w:rsidR="008B10DD" w:rsidRPr="000B02EB" w:rsidRDefault="008B10DD" w:rsidP="00353E9F">
            <w:pPr>
              <w:jc w:val="both"/>
              <w:rPr>
                <w:rFonts w:ascii="Arial" w:hAnsi="Arial" w:cs="Arial"/>
              </w:rPr>
            </w:pPr>
          </w:p>
        </w:tc>
        <w:tc>
          <w:tcPr>
            <w:tcW w:w="2505" w:type="dxa"/>
            <w:gridSpan w:val="2"/>
          </w:tcPr>
          <w:p w:rsidR="008B10DD" w:rsidRPr="000B02EB" w:rsidRDefault="008B10DD" w:rsidP="00353E9F">
            <w:pPr>
              <w:jc w:val="both"/>
              <w:rPr>
                <w:rFonts w:ascii="Arial" w:hAnsi="Arial" w:cs="Arial"/>
              </w:rPr>
            </w:pPr>
            <w:r w:rsidRPr="000B02EB">
              <w:rPr>
                <w:rFonts w:ascii="Arial" w:hAnsi="Arial" w:cs="Arial"/>
              </w:rPr>
              <w:t>2012 година</w:t>
            </w:r>
          </w:p>
        </w:tc>
        <w:tc>
          <w:tcPr>
            <w:tcW w:w="2506" w:type="dxa"/>
            <w:gridSpan w:val="2"/>
          </w:tcPr>
          <w:p w:rsidR="008B10DD" w:rsidRPr="000B02EB" w:rsidRDefault="008B10DD" w:rsidP="00353E9F">
            <w:pPr>
              <w:jc w:val="both"/>
              <w:rPr>
                <w:rFonts w:ascii="Arial" w:hAnsi="Arial" w:cs="Arial"/>
              </w:rPr>
            </w:pPr>
            <w:r w:rsidRPr="000B02EB">
              <w:rPr>
                <w:rFonts w:ascii="Arial" w:hAnsi="Arial" w:cs="Arial"/>
              </w:rPr>
              <w:t>2022 година</w:t>
            </w:r>
          </w:p>
        </w:tc>
        <w:tc>
          <w:tcPr>
            <w:tcW w:w="1305" w:type="dxa"/>
            <w:vMerge/>
          </w:tcPr>
          <w:p w:rsidR="008B10DD" w:rsidRPr="000B02EB" w:rsidRDefault="008B10DD" w:rsidP="00353E9F">
            <w:pPr>
              <w:jc w:val="both"/>
              <w:rPr>
                <w:rFonts w:ascii="Arial" w:hAnsi="Arial" w:cs="Arial"/>
              </w:rPr>
            </w:pPr>
          </w:p>
        </w:tc>
      </w:tr>
      <w:tr w:rsidR="008B10DD" w:rsidRPr="000B02EB">
        <w:trPr>
          <w:jc w:val="center"/>
        </w:trPr>
        <w:tc>
          <w:tcPr>
            <w:tcW w:w="3548" w:type="dxa"/>
            <w:vMerge/>
          </w:tcPr>
          <w:p w:rsidR="008B10DD" w:rsidRPr="000B02EB" w:rsidRDefault="008B10DD" w:rsidP="00353E9F">
            <w:pPr>
              <w:jc w:val="both"/>
              <w:rPr>
                <w:rFonts w:ascii="Arial" w:hAnsi="Arial" w:cs="Arial"/>
              </w:rPr>
            </w:pPr>
          </w:p>
        </w:tc>
        <w:tc>
          <w:tcPr>
            <w:tcW w:w="1323" w:type="dxa"/>
          </w:tcPr>
          <w:p w:rsidR="008B10DD" w:rsidRPr="000B02EB" w:rsidRDefault="008B10DD" w:rsidP="00353E9F">
            <w:pPr>
              <w:jc w:val="both"/>
              <w:rPr>
                <w:rFonts w:ascii="Arial" w:hAnsi="Arial" w:cs="Arial"/>
              </w:rPr>
            </w:pPr>
            <w:r w:rsidRPr="000B02EB">
              <w:rPr>
                <w:rFonts w:ascii="Arial" w:hAnsi="Arial" w:cs="Arial"/>
              </w:rPr>
              <w:t>Площ в ха</w:t>
            </w:r>
          </w:p>
        </w:tc>
        <w:tc>
          <w:tcPr>
            <w:tcW w:w="1182" w:type="dxa"/>
          </w:tcPr>
          <w:p w:rsidR="008B10DD" w:rsidRPr="000B02EB" w:rsidRDefault="008B10DD" w:rsidP="00353E9F">
            <w:pPr>
              <w:jc w:val="both"/>
              <w:rPr>
                <w:rFonts w:ascii="Arial" w:hAnsi="Arial" w:cs="Arial"/>
              </w:rPr>
            </w:pPr>
            <w:r w:rsidRPr="000B02EB">
              <w:rPr>
                <w:rFonts w:ascii="Arial" w:hAnsi="Arial" w:cs="Arial"/>
              </w:rPr>
              <w:t>%</w:t>
            </w:r>
          </w:p>
        </w:tc>
        <w:tc>
          <w:tcPr>
            <w:tcW w:w="1323" w:type="dxa"/>
          </w:tcPr>
          <w:p w:rsidR="008B10DD" w:rsidRPr="000B02EB" w:rsidRDefault="008B10DD" w:rsidP="00353E9F">
            <w:pPr>
              <w:jc w:val="both"/>
              <w:rPr>
                <w:rFonts w:ascii="Arial" w:hAnsi="Arial" w:cs="Arial"/>
              </w:rPr>
            </w:pPr>
            <w:r w:rsidRPr="000B02EB">
              <w:rPr>
                <w:rFonts w:ascii="Arial" w:hAnsi="Arial" w:cs="Arial"/>
              </w:rPr>
              <w:t>Площ в ха</w:t>
            </w:r>
          </w:p>
        </w:tc>
        <w:tc>
          <w:tcPr>
            <w:tcW w:w="1183" w:type="dxa"/>
          </w:tcPr>
          <w:p w:rsidR="008B10DD" w:rsidRPr="000B02EB" w:rsidRDefault="008B10DD" w:rsidP="00353E9F">
            <w:pPr>
              <w:jc w:val="both"/>
              <w:rPr>
                <w:rFonts w:ascii="Arial" w:hAnsi="Arial" w:cs="Arial"/>
              </w:rPr>
            </w:pPr>
            <w:r w:rsidRPr="000B02EB">
              <w:rPr>
                <w:rFonts w:ascii="Arial" w:hAnsi="Arial" w:cs="Arial"/>
              </w:rPr>
              <w:t>%</w:t>
            </w:r>
          </w:p>
        </w:tc>
        <w:tc>
          <w:tcPr>
            <w:tcW w:w="1305" w:type="dxa"/>
            <w:vMerge/>
          </w:tcPr>
          <w:p w:rsidR="008B10DD" w:rsidRPr="000B02EB" w:rsidRDefault="008B10DD" w:rsidP="00353E9F">
            <w:pPr>
              <w:jc w:val="both"/>
              <w:rPr>
                <w:rFonts w:ascii="Arial" w:hAnsi="Arial" w:cs="Arial"/>
              </w:rPr>
            </w:pPr>
          </w:p>
        </w:tc>
      </w:tr>
      <w:tr w:rsidR="008B10DD" w:rsidRPr="000B02EB">
        <w:trPr>
          <w:jc w:val="center"/>
        </w:trPr>
        <w:tc>
          <w:tcPr>
            <w:tcW w:w="3548" w:type="dxa"/>
          </w:tcPr>
          <w:p w:rsidR="008B10DD" w:rsidRPr="000B02EB" w:rsidRDefault="008B10DD" w:rsidP="00353E9F">
            <w:pPr>
              <w:jc w:val="both"/>
              <w:rPr>
                <w:rFonts w:ascii="Arial" w:hAnsi="Arial" w:cs="Arial"/>
              </w:rPr>
            </w:pPr>
            <w:r w:rsidRPr="000B02EB">
              <w:rPr>
                <w:rFonts w:ascii="Arial" w:hAnsi="Arial" w:cs="Arial"/>
              </w:rPr>
              <w:t>Залесена</w:t>
            </w:r>
          </w:p>
        </w:tc>
        <w:tc>
          <w:tcPr>
            <w:tcW w:w="1323" w:type="dxa"/>
          </w:tcPr>
          <w:p w:rsidR="008B10DD" w:rsidRPr="000B02EB" w:rsidRDefault="008B10DD" w:rsidP="00353E9F">
            <w:pPr>
              <w:jc w:val="both"/>
              <w:rPr>
                <w:rFonts w:ascii="Arial" w:hAnsi="Arial" w:cs="Arial"/>
              </w:rPr>
            </w:pPr>
            <w:r w:rsidRPr="000B02EB">
              <w:rPr>
                <w:rFonts w:ascii="Arial" w:hAnsi="Arial" w:cs="Arial"/>
              </w:rPr>
              <w:t>16 435,2</w:t>
            </w:r>
          </w:p>
        </w:tc>
        <w:tc>
          <w:tcPr>
            <w:tcW w:w="1182" w:type="dxa"/>
          </w:tcPr>
          <w:p w:rsidR="008B10DD" w:rsidRPr="000B02EB" w:rsidRDefault="008B10DD" w:rsidP="00353E9F">
            <w:pPr>
              <w:jc w:val="both"/>
              <w:rPr>
                <w:rFonts w:ascii="Arial" w:hAnsi="Arial" w:cs="Arial"/>
              </w:rPr>
            </w:pPr>
            <w:r w:rsidRPr="000B02EB">
              <w:rPr>
                <w:rFonts w:ascii="Arial" w:hAnsi="Arial" w:cs="Arial"/>
              </w:rPr>
              <w:t>95,7</w:t>
            </w:r>
          </w:p>
        </w:tc>
        <w:tc>
          <w:tcPr>
            <w:tcW w:w="1323" w:type="dxa"/>
          </w:tcPr>
          <w:p w:rsidR="008B10DD" w:rsidRPr="00EB5004" w:rsidRDefault="008B10DD" w:rsidP="00353E9F">
            <w:pPr>
              <w:jc w:val="both"/>
              <w:rPr>
                <w:rFonts w:ascii="Arial" w:hAnsi="Arial" w:cs="Arial"/>
                <w:lang w:val="bg-BG"/>
              </w:rPr>
            </w:pPr>
            <w:r w:rsidRPr="000B02EB">
              <w:rPr>
                <w:rFonts w:ascii="Arial" w:hAnsi="Arial" w:cs="Arial"/>
              </w:rPr>
              <w:t>16</w:t>
            </w:r>
            <w:r>
              <w:rPr>
                <w:rFonts w:ascii="Arial" w:hAnsi="Arial" w:cs="Arial"/>
              </w:rPr>
              <w:t> 5</w:t>
            </w:r>
            <w:r>
              <w:rPr>
                <w:rFonts w:ascii="Arial" w:hAnsi="Arial" w:cs="Arial"/>
                <w:lang w:val="bg-BG"/>
              </w:rPr>
              <w:t>27,8</w:t>
            </w:r>
          </w:p>
        </w:tc>
        <w:tc>
          <w:tcPr>
            <w:tcW w:w="1183" w:type="dxa"/>
          </w:tcPr>
          <w:p w:rsidR="008B10DD" w:rsidRPr="00EB5004" w:rsidRDefault="008B10DD" w:rsidP="00353E9F">
            <w:pPr>
              <w:jc w:val="both"/>
              <w:rPr>
                <w:rFonts w:ascii="Arial" w:hAnsi="Arial" w:cs="Arial"/>
                <w:lang w:val="bg-BG"/>
              </w:rPr>
            </w:pPr>
            <w:r w:rsidRPr="000B02EB">
              <w:rPr>
                <w:rFonts w:ascii="Arial" w:hAnsi="Arial" w:cs="Arial"/>
              </w:rPr>
              <w:t>95,</w:t>
            </w:r>
            <w:r>
              <w:rPr>
                <w:rFonts w:ascii="Arial" w:hAnsi="Arial" w:cs="Arial"/>
                <w:lang w:val="bg-BG"/>
              </w:rPr>
              <w:t>7</w:t>
            </w:r>
          </w:p>
        </w:tc>
        <w:tc>
          <w:tcPr>
            <w:tcW w:w="1305" w:type="dxa"/>
          </w:tcPr>
          <w:p w:rsidR="008B10DD" w:rsidRPr="00EB5004" w:rsidRDefault="008B10DD" w:rsidP="00353E9F">
            <w:pPr>
              <w:jc w:val="both"/>
              <w:rPr>
                <w:rFonts w:ascii="Arial" w:hAnsi="Arial" w:cs="Arial"/>
                <w:lang w:val="bg-BG"/>
              </w:rPr>
            </w:pPr>
            <w:r w:rsidRPr="000B02EB">
              <w:rPr>
                <w:rFonts w:ascii="Arial" w:hAnsi="Arial" w:cs="Arial"/>
              </w:rPr>
              <w:t>+</w:t>
            </w:r>
            <w:r>
              <w:rPr>
                <w:rFonts w:ascii="Arial" w:hAnsi="Arial" w:cs="Arial"/>
                <w:lang w:val="bg-BG"/>
              </w:rPr>
              <w:t>92,6</w:t>
            </w:r>
          </w:p>
        </w:tc>
      </w:tr>
      <w:tr w:rsidR="008B10DD" w:rsidRPr="000B02EB">
        <w:trPr>
          <w:jc w:val="center"/>
        </w:trPr>
        <w:tc>
          <w:tcPr>
            <w:tcW w:w="3548" w:type="dxa"/>
          </w:tcPr>
          <w:p w:rsidR="008B10DD" w:rsidRPr="000B02EB" w:rsidRDefault="008B10DD" w:rsidP="00353E9F">
            <w:pPr>
              <w:jc w:val="both"/>
              <w:rPr>
                <w:rFonts w:ascii="Arial" w:hAnsi="Arial" w:cs="Arial"/>
              </w:rPr>
            </w:pPr>
            <w:r w:rsidRPr="000B02EB">
              <w:rPr>
                <w:rFonts w:ascii="Arial" w:hAnsi="Arial" w:cs="Arial"/>
              </w:rPr>
              <w:t>Незалесенадървопроизводителна</w:t>
            </w:r>
          </w:p>
        </w:tc>
        <w:tc>
          <w:tcPr>
            <w:tcW w:w="1323" w:type="dxa"/>
          </w:tcPr>
          <w:p w:rsidR="008B10DD" w:rsidRPr="000B02EB" w:rsidRDefault="008B10DD" w:rsidP="00353E9F">
            <w:pPr>
              <w:jc w:val="both"/>
              <w:rPr>
                <w:rFonts w:ascii="Arial" w:hAnsi="Arial" w:cs="Arial"/>
              </w:rPr>
            </w:pPr>
            <w:r w:rsidRPr="000B02EB">
              <w:rPr>
                <w:rFonts w:ascii="Arial" w:hAnsi="Arial" w:cs="Arial"/>
              </w:rPr>
              <w:t>11,2</w:t>
            </w:r>
          </w:p>
        </w:tc>
        <w:tc>
          <w:tcPr>
            <w:tcW w:w="1182" w:type="dxa"/>
          </w:tcPr>
          <w:p w:rsidR="008B10DD" w:rsidRPr="000B02EB" w:rsidRDefault="008B10DD" w:rsidP="00353E9F">
            <w:pPr>
              <w:jc w:val="both"/>
              <w:rPr>
                <w:rFonts w:ascii="Arial" w:hAnsi="Arial" w:cs="Arial"/>
              </w:rPr>
            </w:pPr>
            <w:r w:rsidRPr="000B02EB">
              <w:rPr>
                <w:rFonts w:ascii="Arial" w:hAnsi="Arial" w:cs="Arial"/>
              </w:rPr>
              <w:t>0,1</w:t>
            </w:r>
          </w:p>
        </w:tc>
        <w:tc>
          <w:tcPr>
            <w:tcW w:w="1323" w:type="dxa"/>
          </w:tcPr>
          <w:p w:rsidR="008B10DD" w:rsidRPr="00EB5004" w:rsidRDefault="008B10DD" w:rsidP="00353E9F">
            <w:pPr>
              <w:jc w:val="both"/>
              <w:rPr>
                <w:rFonts w:ascii="Arial" w:hAnsi="Arial" w:cs="Arial"/>
                <w:lang w:val="bg-BG"/>
              </w:rPr>
            </w:pPr>
            <w:r>
              <w:rPr>
                <w:rFonts w:ascii="Arial" w:hAnsi="Arial" w:cs="Arial"/>
                <w:lang w:val="bg-BG"/>
              </w:rPr>
              <w:t>18,0</w:t>
            </w:r>
          </w:p>
        </w:tc>
        <w:tc>
          <w:tcPr>
            <w:tcW w:w="1183" w:type="dxa"/>
          </w:tcPr>
          <w:p w:rsidR="008B10DD" w:rsidRPr="00EB5004" w:rsidRDefault="008B10DD" w:rsidP="00353E9F">
            <w:pPr>
              <w:jc w:val="both"/>
              <w:rPr>
                <w:rFonts w:ascii="Arial" w:hAnsi="Arial" w:cs="Arial"/>
                <w:lang w:val="bg-BG"/>
              </w:rPr>
            </w:pPr>
            <w:r w:rsidRPr="000B02EB">
              <w:rPr>
                <w:rFonts w:ascii="Arial" w:hAnsi="Arial" w:cs="Arial"/>
              </w:rPr>
              <w:t>0,</w:t>
            </w:r>
            <w:r>
              <w:rPr>
                <w:rFonts w:ascii="Arial" w:hAnsi="Arial" w:cs="Arial"/>
                <w:lang w:val="bg-BG"/>
              </w:rPr>
              <w:t>2</w:t>
            </w:r>
          </w:p>
        </w:tc>
        <w:tc>
          <w:tcPr>
            <w:tcW w:w="1305" w:type="dxa"/>
          </w:tcPr>
          <w:p w:rsidR="008B10DD" w:rsidRPr="000B02EB" w:rsidRDefault="008B10DD" w:rsidP="00353E9F">
            <w:pPr>
              <w:jc w:val="both"/>
              <w:rPr>
                <w:rFonts w:ascii="Arial" w:hAnsi="Arial" w:cs="Arial"/>
              </w:rPr>
            </w:pPr>
            <w:r w:rsidRPr="000B02EB">
              <w:rPr>
                <w:rFonts w:ascii="Arial" w:hAnsi="Arial" w:cs="Arial"/>
              </w:rPr>
              <w:t>+</w:t>
            </w:r>
            <w:r>
              <w:rPr>
                <w:rFonts w:ascii="Arial" w:hAnsi="Arial" w:cs="Arial"/>
                <w:lang w:val="bg-BG"/>
              </w:rPr>
              <w:t>6</w:t>
            </w:r>
            <w:r w:rsidRPr="000B02EB">
              <w:rPr>
                <w:rFonts w:ascii="Arial" w:hAnsi="Arial" w:cs="Arial"/>
              </w:rPr>
              <w:t>,</w:t>
            </w:r>
            <w:r>
              <w:rPr>
                <w:rFonts w:ascii="Arial" w:hAnsi="Arial" w:cs="Arial"/>
              </w:rPr>
              <w:t>8</w:t>
            </w:r>
          </w:p>
        </w:tc>
      </w:tr>
      <w:tr w:rsidR="008B10DD" w:rsidRPr="000B02EB">
        <w:trPr>
          <w:jc w:val="center"/>
        </w:trPr>
        <w:tc>
          <w:tcPr>
            <w:tcW w:w="3548" w:type="dxa"/>
          </w:tcPr>
          <w:p w:rsidR="008B10DD" w:rsidRPr="000B02EB" w:rsidRDefault="008B10DD" w:rsidP="00353E9F">
            <w:pPr>
              <w:jc w:val="both"/>
              <w:rPr>
                <w:rFonts w:ascii="Arial" w:hAnsi="Arial" w:cs="Arial"/>
              </w:rPr>
            </w:pPr>
            <w:r w:rsidRPr="000B02EB">
              <w:rPr>
                <w:rFonts w:ascii="Arial" w:hAnsi="Arial" w:cs="Arial"/>
              </w:rPr>
              <w:t>Недървопроизводителна</w:t>
            </w:r>
          </w:p>
        </w:tc>
        <w:tc>
          <w:tcPr>
            <w:tcW w:w="1323" w:type="dxa"/>
          </w:tcPr>
          <w:p w:rsidR="008B10DD" w:rsidRPr="000B02EB" w:rsidRDefault="008B10DD" w:rsidP="00353E9F">
            <w:pPr>
              <w:jc w:val="both"/>
              <w:rPr>
                <w:rFonts w:ascii="Arial" w:hAnsi="Arial" w:cs="Arial"/>
              </w:rPr>
            </w:pPr>
            <w:r w:rsidRPr="000B02EB">
              <w:rPr>
                <w:rFonts w:ascii="Arial" w:hAnsi="Arial" w:cs="Arial"/>
              </w:rPr>
              <w:t>732,7</w:t>
            </w:r>
          </w:p>
        </w:tc>
        <w:tc>
          <w:tcPr>
            <w:tcW w:w="1182" w:type="dxa"/>
          </w:tcPr>
          <w:p w:rsidR="008B10DD" w:rsidRPr="000B02EB" w:rsidRDefault="008B10DD" w:rsidP="00353E9F">
            <w:pPr>
              <w:jc w:val="both"/>
              <w:rPr>
                <w:rFonts w:ascii="Arial" w:hAnsi="Arial" w:cs="Arial"/>
              </w:rPr>
            </w:pPr>
            <w:r w:rsidRPr="000B02EB">
              <w:rPr>
                <w:rFonts w:ascii="Arial" w:hAnsi="Arial" w:cs="Arial"/>
              </w:rPr>
              <w:t>4,2</w:t>
            </w:r>
          </w:p>
        </w:tc>
        <w:tc>
          <w:tcPr>
            <w:tcW w:w="1323" w:type="dxa"/>
          </w:tcPr>
          <w:p w:rsidR="008B10DD" w:rsidRPr="00EB5004" w:rsidRDefault="008B10DD" w:rsidP="00353E9F">
            <w:pPr>
              <w:jc w:val="both"/>
              <w:rPr>
                <w:rFonts w:ascii="Arial" w:hAnsi="Arial" w:cs="Arial"/>
                <w:lang w:val="bg-BG"/>
              </w:rPr>
            </w:pPr>
            <w:r>
              <w:rPr>
                <w:rFonts w:ascii="Arial" w:hAnsi="Arial" w:cs="Arial"/>
              </w:rPr>
              <w:t>72</w:t>
            </w:r>
            <w:r>
              <w:rPr>
                <w:rFonts w:ascii="Arial" w:hAnsi="Arial" w:cs="Arial"/>
                <w:lang w:val="bg-BG"/>
              </w:rPr>
              <w:t>6,4</w:t>
            </w:r>
          </w:p>
        </w:tc>
        <w:tc>
          <w:tcPr>
            <w:tcW w:w="1183" w:type="dxa"/>
          </w:tcPr>
          <w:p w:rsidR="008B10DD" w:rsidRPr="000B02EB" w:rsidRDefault="008B10DD" w:rsidP="00353E9F">
            <w:pPr>
              <w:jc w:val="both"/>
              <w:rPr>
                <w:rFonts w:ascii="Arial" w:hAnsi="Arial" w:cs="Arial"/>
              </w:rPr>
            </w:pPr>
            <w:r w:rsidRPr="000B02EB">
              <w:rPr>
                <w:rFonts w:ascii="Arial" w:hAnsi="Arial" w:cs="Arial"/>
              </w:rPr>
              <w:t>4,1</w:t>
            </w:r>
          </w:p>
        </w:tc>
        <w:tc>
          <w:tcPr>
            <w:tcW w:w="1305" w:type="dxa"/>
          </w:tcPr>
          <w:p w:rsidR="008B10DD" w:rsidRPr="00EB5004" w:rsidRDefault="008B10DD" w:rsidP="00353E9F">
            <w:pPr>
              <w:jc w:val="both"/>
              <w:rPr>
                <w:rFonts w:ascii="Arial" w:hAnsi="Arial" w:cs="Arial"/>
                <w:lang w:val="bg-BG"/>
              </w:rPr>
            </w:pPr>
            <w:r w:rsidRPr="000B02EB">
              <w:rPr>
                <w:rFonts w:ascii="Arial" w:hAnsi="Arial" w:cs="Arial"/>
              </w:rPr>
              <w:t xml:space="preserve">- </w:t>
            </w:r>
            <w:r>
              <w:rPr>
                <w:rFonts w:ascii="Arial" w:hAnsi="Arial" w:cs="Arial"/>
                <w:lang w:val="bg-BG"/>
              </w:rPr>
              <w:t>6,3</w:t>
            </w:r>
          </w:p>
        </w:tc>
      </w:tr>
      <w:tr w:rsidR="008B10DD" w:rsidRPr="000B02EB">
        <w:trPr>
          <w:jc w:val="center"/>
        </w:trPr>
        <w:tc>
          <w:tcPr>
            <w:tcW w:w="3548" w:type="dxa"/>
          </w:tcPr>
          <w:p w:rsidR="008B10DD" w:rsidRPr="000B02EB" w:rsidRDefault="008B10DD" w:rsidP="00353E9F">
            <w:pPr>
              <w:jc w:val="both"/>
              <w:rPr>
                <w:rFonts w:ascii="Arial" w:hAnsi="Arial" w:cs="Arial"/>
                <w:b/>
                <w:bCs/>
              </w:rPr>
            </w:pPr>
            <w:r w:rsidRPr="000B02EB">
              <w:rPr>
                <w:rFonts w:ascii="Arial" w:hAnsi="Arial" w:cs="Arial"/>
                <w:b/>
                <w:bCs/>
              </w:rPr>
              <w:t>Общаплощ</w:t>
            </w:r>
          </w:p>
        </w:tc>
        <w:tc>
          <w:tcPr>
            <w:tcW w:w="1323" w:type="dxa"/>
          </w:tcPr>
          <w:p w:rsidR="008B10DD" w:rsidRPr="000B02EB" w:rsidRDefault="008B10DD" w:rsidP="00353E9F">
            <w:pPr>
              <w:jc w:val="both"/>
              <w:rPr>
                <w:rFonts w:ascii="Arial" w:hAnsi="Arial" w:cs="Arial"/>
                <w:b/>
                <w:bCs/>
              </w:rPr>
            </w:pPr>
            <w:r w:rsidRPr="000B02EB">
              <w:rPr>
                <w:rFonts w:ascii="Arial" w:hAnsi="Arial" w:cs="Arial"/>
                <w:b/>
                <w:bCs/>
              </w:rPr>
              <w:t>17 179,1</w:t>
            </w:r>
          </w:p>
        </w:tc>
        <w:tc>
          <w:tcPr>
            <w:tcW w:w="1182" w:type="dxa"/>
          </w:tcPr>
          <w:p w:rsidR="008B10DD" w:rsidRPr="000B02EB" w:rsidRDefault="008B10DD" w:rsidP="00353E9F">
            <w:pPr>
              <w:jc w:val="both"/>
              <w:rPr>
                <w:rFonts w:ascii="Arial" w:hAnsi="Arial" w:cs="Arial"/>
                <w:b/>
                <w:bCs/>
              </w:rPr>
            </w:pPr>
            <w:r w:rsidRPr="000B02EB">
              <w:rPr>
                <w:rFonts w:ascii="Arial" w:hAnsi="Arial" w:cs="Arial"/>
                <w:b/>
                <w:bCs/>
              </w:rPr>
              <w:t>100,0</w:t>
            </w:r>
          </w:p>
        </w:tc>
        <w:tc>
          <w:tcPr>
            <w:tcW w:w="1323" w:type="dxa"/>
          </w:tcPr>
          <w:p w:rsidR="008B10DD" w:rsidRPr="00EB5004" w:rsidRDefault="008B10DD" w:rsidP="00353E9F">
            <w:pPr>
              <w:jc w:val="both"/>
              <w:rPr>
                <w:rFonts w:ascii="Arial" w:hAnsi="Arial" w:cs="Arial"/>
                <w:b/>
                <w:bCs/>
                <w:lang w:val="bg-BG"/>
              </w:rPr>
            </w:pPr>
            <w:r w:rsidRPr="000B02EB">
              <w:rPr>
                <w:rFonts w:ascii="Arial" w:hAnsi="Arial" w:cs="Arial"/>
                <w:b/>
                <w:bCs/>
              </w:rPr>
              <w:t>17</w:t>
            </w:r>
            <w:r>
              <w:rPr>
                <w:rFonts w:ascii="Arial" w:hAnsi="Arial" w:cs="Arial"/>
                <w:b/>
                <w:bCs/>
              </w:rPr>
              <w:t> 2</w:t>
            </w:r>
            <w:r>
              <w:rPr>
                <w:rFonts w:ascii="Arial" w:hAnsi="Arial" w:cs="Arial"/>
                <w:b/>
                <w:bCs/>
                <w:lang w:val="bg-BG"/>
              </w:rPr>
              <w:t>72,2</w:t>
            </w:r>
          </w:p>
        </w:tc>
        <w:tc>
          <w:tcPr>
            <w:tcW w:w="1183" w:type="dxa"/>
          </w:tcPr>
          <w:p w:rsidR="008B10DD" w:rsidRPr="000B02EB" w:rsidRDefault="008B10DD" w:rsidP="00353E9F">
            <w:pPr>
              <w:jc w:val="both"/>
              <w:rPr>
                <w:rFonts w:ascii="Arial" w:hAnsi="Arial" w:cs="Arial"/>
                <w:b/>
                <w:bCs/>
              </w:rPr>
            </w:pPr>
            <w:r w:rsidRPr="000B02EB">
              <w:rPr>
                <w:rFonts w:ascii="Arial" w:hAnsi="Arial" w:cs="Arial"/>
                <w:b/>
                <w:bCs/>
              </w:rPr>
              <w:t>100,0</w:t>
            </w:r>
          </w:p>
        </w:tc>
        <w:tc>
          <w:tcPr>
            <w:tcW w:w="1305" w:type="dxa"/>
          </w:tcPr>
          <w:p w:rsidR="008B10DD" w:rsidRPr="00EB5004" w:rsidRDefault="008B10DD" w:rsidP="00353E9F">
            <w:pPr>
              <w:jc w:val="both"/>
              <w:rPr>
                <w:rFonts w:ascii="Arial" w:hAnsi="Arial" w:cs="Arial"/>
                <w:b/>
                <w:bCs/>
                <w:lang w:val="bg-BG"/>
              </w:rPr>
            </w:pPr>
            <w:r w:rsidRPr="000B02EB">
              <w:rPr>
                <w:rFonts w:ascii="Arial" w:hAnsi="Arial" w:cs="Arial"/>
                <w:b/>
                <w:bCs/>
              </w:rPr>
              <w:t>+</w:t>
            </w:r>
            <w:r>
              <w:rPr>
                <w:rFonts w:ascii="Arial" w:hAnsi="Arial" w:cs="Arial"/>
                <w:b/>
                <w:bCs/>
                <w:lang w:val="bg-BG"/>
              </w:rPr>
              <w:t>93,1</w:t>
            </w:r>
          </w:p>
        </w:tc>
      </w:tr>
    </w:tbl>
    <w:p w:rsidR="008B10DD" w:rsidRDefault="008B10DD" w:rsidP="00353E9F">
      <w:pPr>
        <w:jc w:val="both"/>
        <w:outlineLvl w:val="0"/>
        <w:rPr>
          <w:rFonts w:ascii="Arial" w:hAnsi="Arial" w:cs="Arial"/>
          <w:b/>
          <w:bCs/>
          <w:sz w:val="22"/>
          <w:szCs w:val="22"/>
          <w:u w:val="single"/>
        </w:rPr>
      </w:pPr>
    </w:p>
    <w:p w:rsidR="008B10DD" w:rsidRPr="00212E8D" w:rsidRDefault="008B10DD" w:rsidP="00353E9F">
      <w:pPr>
        <w:tabs>
          <w:tab w:val="left" w:pos="9498"/>
        </w:tabs>
        <w:jc w:val="both"/>
        <w:outlineLvl w:val="0"/>
        <w:rPr>
          <w:rFonts w:ascii="Arial" w:hAnsi="Arial" w:cs="Arial"/>
          <w:b/>
          <w:bCs/>
          <w:snapToGrid w:val="0"/>
          <w:sz w:val="22"/>
          <w:szCs w:val="22"/>
          <w:lang w:val="bg-BG"/>
        </w:rPr>
      </w:pPr>
      <w:r w:rsidRPr="000E2F11">
        <w:rPr>
          <w:rFonts w:ascii="Arial" w:hAnsi="Arial" w:cs="Arial"/>
          <w:b/>
          <w:bCs/>
          <w:sz w:val="22"/>
          <w:szCs w:val="22"/>
        </w:rPr>
        <w:lastRenderedPageBreak/>
        <w:t>Таблица № 1</w:t>
      </w:r>
      <w:r>
        <w:rPr>
          <w:rFonts w:ascii="Arial" w:hAnsi="Arial" w:cs="Arial"/>
          <w:b/>
          <w:bCs/>
          <w:sz w:val="22"/>
          <w:szCs w:val="22"/>
          <w:lang w:val="bg-BG"/>
        </w:rPr>
        <w:t>4</w:t>
      </w:r>
    </w:p>
    <w:p w:rsidR="008B10DD" w:rsidRPr="00952C38" w:rsidRDefault="008B10DD" w:rsidP="00353E9F">
      <w:pPr>
        <w:keepNext/>
        <w:jc w:val="both"/>
        <w:outlineLvl w:val="0"/>
        <w:rPr>
          <w:rFonts w:ascii="Arial" w:hAnsi="Arial" w:cs="Arial"/>
          <w:b/>
          <w:bCs/>
          <w:snapToGrid w:val="0"/>
          <w:sz w:val="22"/>
          <w:szCs w:val="22"/>
          <w:lang w:val="bg-BG"/>
        </w:rPr>
      </w:pPr>
      <w:r w:rsidRPr="00952C38">
        <w:rPr>
          <w:rFonts w:ascii="Arial" w:hAnsi="Arial" w:cs="Arial"/>
          <w:b/>
          <w:bCs/>
          <w:snapToGrid w:val="0"/>
          <w:sz w:val="22"/>
          <w:szCs w:val="22"/>
          <w:lang w:val="bg-BG"/>
        </w:rPr>
        <w:t>Разпределение на ОБЩАТА площповиднаподотдела и групагори</w:t>
      </w:r>
    </w:p>
    <w:p w:rsidR="008B10DD" w:rsidRDefault="008B10DD" w:rsidP="00353E9F">
      <w:pPr>
        <w:keepNext/>
        <w:jc w:val="both"/>
        <w:outlineLvl w:val="0"/>
        <w:rPr>
          <w:rFonts w:ascii="Arial" w:hAnsi="Arial" w:cs="Arial"/>
          <w:b/>
          <w:bCs/>
          <w:snapToGrid w:val="0"/>
          <w:sz w:val="22"/>
          <w:szCs w:val="22"/>
        </w:rPr>
      </w:pPr>
      <w:proofErr w:type="gramStart"/>
      <w:r w:rsidRPr="000E2F11">
        <w:rPr>
          <w:rFonts w:ascii="Arial" w:hAnsi="Arial" w:cs="Arial"/>
          <w:b/>
          <w:bCs/>
          <w:snapToGrid w:val="0"/>
          <w:sz w:val="22"/>
          <w:szCs w:val="22"/>
        </w:rPr>
        <w:t>общоза</w:t>
      </w:r>
      <w:r w:rsidRPr="00385AA2">
        <w:rPr>
          <w:rFonts w:ascii="Arial" w:hAnsi="Arial" w:cs="Arial"/>
          <w:b/>
          <w:bCs/>
          <w:snapToGrid w:val="0"/>
          <w:sz w:val="22"/>
          <w:szCs w:val="22"/>
        </w:rPr>
        <w:t>стопанството</w:t>
      </w:r>
      <w:proofErr w:type="gramEnd"/>
    </w:p>
    <w:p w:rsidR="008B10DD" w:rsidRPr="00F77813" w:rsidRDefault="008B10DD" w:rsidP="00353E9F">
      <w:pPr>
        <w:jc w:val="both"/>
        <w:outlineLvl w:val="0"/>
        <w:rPr>
          <w:rFonts w:ascii="Arial" w:hAnsi="Arial" w:cs="Arial"/>
          <w:b/>
          <w:bCs/>
          <w:sz w:val="22"/>
          <w:szCs w:val="22"/>
          <w:u w:val="single"/>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1"/>
        <w:gridCol w:w="1103"/>
        <w:gridCol w:w="1556"/>
        <w:gridCol w:w="1381"/>
        <w:gridCol w:w="1445"/>
        <w:gridCol w:w="711"/>
        <w:gridCol w:w="511"/>
      </w:tblGrid>
      <w:tr w:rsidR="008B10DD">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lang w:val="en-GB"/>
              </w:rPr>
            </w:pPr>
            <w:r>
              <w:rPr>
                <w:rFonts w:ascii="Arial" w:hAnsi="Arial" w:cs="Arial"/>
                <w:b/>
                <w:bCs/>
                <w:color w:val="000000"/>
                <w:sz w:val="18"/>
                <w:szCs w:val="18"/>
              </w:rPr>
              <w:t>Виднаподотдела</w:t>
            </w:r>
          </w:p>
        </w:tc>
        <w:tc>
          <w:tcPr>
            <w:tcW w:w="0" w:type="auto"/>
            <w:gridSpan w:val="5"/>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Групагори</w:t>
            </w:r>
          </w:p>
        </w:tc>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0" w:type="auto"/>
            <w:vMerge/>
            <w:vAlign w:val="center"/>
          </w:tcPr>
          <w:p w:rsidR="008B10DD" w:rsidRDefault="008B10DD" w:rsidP="00353E9F">
            <w:pPr>
              <w:jc w:val="both"/>
              <w:rPr>
                <w:rFonts w:ascii="Arial" w:hAnsi="Arial" w:cs="Arial"/>
                <w:b/>
                <w:bCs/>
                <w:color w:val="000000"/>
                <w:sz w:val="18"/>
                <w:szCs w:val="18"/>
              </w:rPr>
            </w:pP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иглолистни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широколистни</w:t>
            </w:r>
            <w:r>
              <w:rPr>
                <w:rFonts w:ascii="Arial" w:hAnsi="Arial" w:cs="Arial"/>
                <w:b/>
                <w:bCs/>
                <w:color w:val="000000"/>
                <w:sz w:val="18"/>
                <w:szCs w:val="18"/>
              </w:rPr>
              <w:br/>
              <w:t>високостъблени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издънкови</w:t>
            </w:r>
            <w:r>
              <w:rPr>
                <w:rFonts w:ascii="Arial" w:hAnsi="Arial" w:cs="Arial"/>
                <w:b/>
                <w:bCs/>
                <w:color w:val="000000"/>
                <w:sz w:val="18"/>
                <w:szCs w:val="18"/>
              </w:rPr>
              <w:br/>
              <w:t>запревръщане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нискостъблени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0" w:type="auto"/>
            <w:vMerge/>
            <w:vAlign w:val="center"/>
          </w:tcPr>
          <w:p w:rsidR="008B10DD" w:rsidRDefault="008B10DD" w:rsidP="00353E9F">
            <w:pPr>
              <w:jc w:val="both"/>
              <w:rPr>
                <w:rFonts w:ascii="Arial" w:hAnsi="Arial" w:cs="Arial"/>
                <w:b/>
                <w:bCs/>
                <w:color w:val="000000"/>
                <w:sz w:val="18"/>
                <w:szCs w:val="18"/>
              </w:rPr>
            </w:pPr>
          </w:p>
        </w:tc>
      </w:tr>
      <w:tr w:rsidR="008B10DD">
        <w:tc>
          <w:tcPr>
            <w:tcW w:w="0" w:type="auto"/>
            <w:vMerge/>
            <w:vAlign w:val="center"/>
          </w:tcPr>
          <w:p w:rsidR="008B10DD" w:rsidRDefault="008B10DD" w:rsidP="00353E9F">
            <w:pPr>
              <w:jc w:val="both"/>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8B10DD" w:rsidRDefault="008B10DD" w:rsidP="00353E9F">
            <w:pPr>
              <w:jc w:val="both"/>
              <w:rPr>
                <w:rFonts w:ascii="Arial" w:hAnsi="Arial" w:cs="Arial"/>
                <w:b/>
                <w:bCs/>
                <w:color w:val="000000"/>
                <w:sz w:val="18"/>
                <w:szCs w:val="18"/>
              </w:rPr>
            </w:pP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естественпроизход 0.4-1.0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4256,2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5581,1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3391,1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13250,7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76,7</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склопеникултури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1776,8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2306,4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13,3</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несклопеникултури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естественпроизход 0.1-0.3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395,2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893,5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изреденикултури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всичконасаждения</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1809,0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5196,6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6055,1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3467,1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16527,8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95,7</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всичкозалесенаплощ</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1809,0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5196,6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6055,1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3467,1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16527,8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95,7</w:t>
            </w:r>
          </w:p>
        </w:tc>
      </w:tr>
      <w:tr w:rsidR="008B10DD">
        <w:tc>
          <w:tcPr>
            <w:tcW w:w="0" w:type="auto"/>
            <w:gridSpan w:val="7"/>
            <w:tcMar>
              <w:top w:w="30" w:type="dxa"/>
              <w:left w:w="30" w:type="dxa"/>
              <w:bottom w:w="30" w:type="dxa"/>
              <w:right w:w="30" w:type="dxa"/>
            </w:tcMar>
            <w:vAlign w:val="center"/>
          </w:tcPr>
          <w:p w:rsidR="008B10DD" w:rsidRPr="00F53B4A" w:rsidRDefault="008B10DD" w:rsidP="00353E9F">
            <w:pPr>
              <w:jc w:val="both"/>
              <w:rPr>
                <w:rFonts w:ascii="Arial" w:hAnsi="Arial" w:cs="Arial"/>
                <w:color w:val="000000"/>
                <w:sz w:val="4"/>
                <w:szCs w:val="4"/>
              </w:rPr>
            </w:pPr>
            <w:r w:rsidRPr="00F53B4A">
              <w:rPr>
                <w:rFonts w:ascii="Arial" w:hAnsi="Arial" w:cs="Arial"/>
                <w:color w:val="000000"/>
                <w:sz w:val="4"/>
                <w:szCs w:val="4"/>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сечище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пожарище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голина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всичконезал.дървопр.</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18,0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0,2</w:t>
            </w:r>
          </w:p>
        </w:tc>
      </w:tr>
      <w:tr w:rsidR="008B10DD">
        <w:tc>
          <w:tcPr>
            <w:tcW w:w="0" w:type="auto"/>
            <w:gridSpan w:val="7"/>
            <w:tcMar>
              <w:top w:w="30" w:type="dxa"/>
              <w:left w:w="30" w:type="dxa"/>
              <w:bottom w:w="30" w:type="dxa"/>
              <w:right w:w="30" w:type="dxa"/>
            </w:tcMar>
            <w:vAlign w:val="center"/>
          </w:tcPr>
          <w:p w:rsidR="008B10DD" w:rsidRPr="00F53B4A" w:rsidRDefault="008B10DD" w:rsidP="00353E9F">
            <w:pPr>
              <w:jc w:val="both"/>
              <w:rPr>
                <w:rFonts w:ascii="Arial" w:hAnsi="Arial" w:cs="Arial"/>
                <w:color w:val="000000"/>
                <w:sz w:val="4"/>
                <w:szCs w:val="4"/>
              </w:rPr>
            </w:pPr>
            <w:r w:rsidRPr="00F53B4A">
              <w:rPr>
                <w:rFonts w:ascii="Arial" w:hAnsi="Arial" w:cs="Arial"/>
                <w:color w:val="000000"/>
                <w:sz w:val="4"/>
                <w:szCs w:val="4"/>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поляна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84,8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54,8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228,6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обработваемаплощ</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автомобиленпът</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шосе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дворномясто</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времененсклад</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просека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лесонепригоднаголина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123,5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лесонепригоднаплощ</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скали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сипей</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кариера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прокар</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дивечованива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121,3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ловнапросека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свлачище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насип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хвостохранилище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разливище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канал</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сметище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автомобиленпътземен</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83,1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автомобиленпът с настилка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proofErr w:type="gramStart"/>
            <w:r>
              <w:rPr>
                <w:rFonts w:ascii="Arial" w:hAnsi="Arial" w:cs="Arial"/>
                <w:color w:val="000000"/>
                <w:sz w:val="18"/>
                <w:szCs w:val="18"/>
              </w:rPr>
              <w:t>всичконедървопр</w:t>
            </w:r>
            <w:proofErr w:type="gramEnd"/>
            <w:r>
              <w:rPr>
                <w:rFonts w:ascii="Arial" w:hAnsi="Arial" w:cs="Arial"/>
                <w:color w:val="000000"/>
                <w:sz w:val="18"/>
                <w:szCs w:val="18"/>
              </w:rPr>
              <w:t>. площ</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292,7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192,6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726,4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w:t>
            </w:r>
          </w:p>
        </w:tc>
      </w:tr>
      <w:tr w:rsidR="008B10DD">
        <w:tc>
          <w:tcPr>
            <w:tcW w:w="0" w:type="auto"/>
            <w:gridSpan w:val="7"/>
            <w:tcMar>
              <w:top w:w="30" w:type="dxa"/>
              <w:left w:w="30" w:type="dxa"/>
              <w:bottom w:w="30" w:type="dxa"/>
              <w:right w:w="30" w:type="dxa"/>
            </w:tcMar>
            <w:vAlign w:val="center"/>
          </w:tcPr>
          <w:p w:rsidR="008B10DD" w:rsidRPr="00F53B4A" w:rsidRDefault="008B10DD" w:rsidP="00353E9F">
            <w:pPr>
              <w:jc w:val="both"/>
              <w:rPr>
                <w:rFonts w:ascii="Arial" w:hAnsi="Arial" w:cs="Arial"/>
                <w:color w:val="000000"/>
                <w:sz w:val="4"/>
                <w:szCs w:val="4"/>
              </w:rPr>
            </w:pPr>
            <w:r w:rsidRPr="00F53B4A">
              <w:rPr>
                <w:rFonts w:ascii="Arial" w:hAnsi="Arial" w:cs="Arial"/>
                <w:color w:val="000000"/>
                <w:sz w:val="4"/>
                <w:szCs w:val="4"/>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всичкоинвентаризиранаплощ</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1959,2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5292,4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6359,8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3660,8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17272,2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100,0</w:t>
            </w:r>
          </w:p>
        </w:tc>
      </w:tr>
      <w:tr w:rsidR="008B10DD">
        <w:tc>
          <w:tcPr>
            <w:tcW w:w="0" w:type="auto"/>
            <w:gridSpan w:val="7"/>
            <w:tcMar>
              <w:top w:w="30" w:type="dxa"/>
              <w:left w:w="30" w:type="dxa"/>
              <w:bottom w:w="30" w:type="dxa"/>
              <w:right w:w="30" w:type="dxa"/>
            </w:tcMar>
            <w:vAlign w:val="center"/>
          </w:tcPr>
          <w:p w:rsidR="008B10DD" w:rsidRPr="00F53B4A" w:rsidRDefault="008B10DD" w:rsidP="00353E9F">
            <w:pPr>
              <w:jc w:val="both"/>
              <w:rPr>
                <w:rFonts w:ascii="Arial" w:hAnsi="Arial" w:cs="Arial"/>
                <w:color w:val="000000"/>
                <w:sz w:val="4"/>
                <w:szCs w:val="4"/>
              </w:rPr>
            </w:pPr>
            <w:r w:rsidRPr="00F53B4A">
              <w:rPr>
                <w:rFonts w:ascii="Arial" w:hAnsi="Arial" w:cs="Arial"/>
                <w:color w:val="000000"/>
                <w:sz w:val="4"/>
                <w:szCs w:val="4"/>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proofErr w:type="gramStart"/>
            <w:r>
              <w:rPr>
                <w:rFonts w:ascii="Arial" w:hAnsi="Arial" w:cs="Arial"/>
                <w:color w:val="000000"/>
                <w:sz w:val="18"/>
                <w:szCs w:val="18"/>
              </w:rPr>
              <w:t>в</w:t>
            </w:r>
            <w:proofErr w:type="gramEnd"/>
            <w:r>
              <w:rPr>
                <w:rFonts w:ascii="Arial" w:hAnsi="Arial" w:cs="Arial"/>
                <w:color w:val="000000"/>
                <w:sz w:val="18"/>
                <w:szCs w:val="18"/>
              </w:rPr>
              <w:t xml:space="preserve"> т.ч. дървопр. площ</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1813,1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5197,4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6067,1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3468,2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16545,8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95,9</w:t>
            </w:r>
          </w:p>
        </w:tc>
      </w:tr>
    </w:tbl>
    <w:p w:rsidR="008B10DD" w:rsidRDefault="008B10DD" w:rsidP="00353E9F">
      <w:pPr>
        <w:ind w:firstLine="720"/>
        <w:jc w:val="both"/>
        <w:rPr>
          <w:rFonts w:ascii="Arial" w:hAnsi="Arial" w:cs="Arial"/>
          <w:sz w:val="22"/>
          <w:szCs w:val="22"/>
        </w:rPr>
      </w:pPr>
    </w:p>
    <w:p w:rsidR="008B10DD" w:rsidRDefault="008B10DD" w:rsidP="00353E9F">
      <w:pPr>
        <w:ind w:firstLine="720"/>
        <w:jc w:val="both"/>
        <w:rPr>
          <w:rFonts w:ascii="Arial" w:hAnsi="Arial" w:cs="Arial"/>
          <w:sz w:val="22"/>
          <w:szCs w:val="22"/>
        </w:rPr>
      </w:pPr>
    </w:p>
    <w:p w:rsidR="008B10DD" w:rsidRPr="000E2F11" w:rsidRDefault="008B10DD" w:rsidP="00353E9F">
      <w:pPr>
        <w:tabs>
          <w:tab w:val="left" w:pos="9498"/>
        </w:tabs>
        <w:ind w:left="2880" w:firstLine="720"/>
        <w:jc w:val="both"/>
        <w:outlineLvl w:val="0"/>
        <w:rPr>
          <w:rFonts w:ascii="Arial" w:hAnsi="Arial" w:cs="Arial"/>
          <w:b/>
          <w:bCs/>
          <w:color w:val="FF0000"/>
          <w:sz w:val="22"/>
          <w:szCs w:val="22"/>
        </w:rPr>
      </w:pPr>
    </w:p>
    <w:p w:rsidR="008B10DD" w:rsidRPr="00212E8D" w:rsidRDefault="008B10DD" w:rsidP="00353E9F">
      <w:pPr>
        <w:jc w:val="both"/>
        <w:outlineLvl w:val="0"/>
        <w:rPr>
          <w:rFonts w:ascii="Arial" w:hAnsi="Arial" w:cs="Arial"/>
          <w:b/>
          <w:bCs/>
          <w:sz w:val="22"/>
          <w:szCs w:val="22"/>
          <w:lang w:val="bg-BG"/>
        </w:rPr>
      </w:pPr>
      <w:r w:rsidRPr="000E2F11">
        <w:rPr>
          <w:rFonts w:ascii="Arial" w:hAnsi="Arial" w:cs="Arial"/>
          <w:b/>
          <w:bCs/>
          <w:sz w:val="22"/>
          <w:szCs w:val="22"/>
        </w:rPr>
        <w:lastRenderedPageBreak/>
        <w:t>Таблица № 1</w:t>
      </w:r>
      <w:r>
        <w:rPr>
          <w:rFonts w:ascii="Arial" w:hAnsi="Arial" w:cs="Arial"/>
          <w:b/>
          <w:bCs/>
          <w:sz w:val="22"/>
          <w:szCs w:val="22"/>
          <w:lang w:val="bg-BG"/>
        </w:rPr>
        <w:t>5</w:t>
      </w:r>
    </w:p>
    <w:p w:rsidR="008B10DD" w:rsidRPr="00952C38" w:rsidRDefault="008B10DD" w:rsidP="00353E9F">
      <w:pPr>
        <w:keepNext/>
        <w:spacing w:after="120"/>
        <w:jc w:val="both"/>
        <w:outlineLvl w:val="0"/>
        <w:rPr>
          <w:rFonts w:ascii="Arial" w:hAnsi="Arial" w:cs="Arial"/>
          <w:b/>
          <w:bCs/>
          <w:snapToGrid w:val="0"/>
          <w:sz w:val="22"/>
          <w:szCs w:val="22"/>
          <w:lang w:val="bg-BG"/>
        </w:rPr>
      </w:pPr>
      <w:r w:rsidRPr="00952C38">
        <w:rPr>
          <w:rFonts w:ascii="Arial" w:hAnsi="Arial" w:cs="Arial"/>
          <w:b/>
          <w:bCs/>
          <w:snapToGrid w:val="0"/>
          <w:sz w:val="22"/>
          <w:szCs w:val="22"/>
          <w:lang w:val="bg-BG"/>
        </w:rPr>
        <w:t>Разпределение на ОБЩАТА площповиднаподотдела и групагори – ДГТ</w:t>
      </w:r>
    </w:p>
    <w:p w:rsidR="008B10DD" w:rsidRPr="00952C38" w:rsidRDefault="008B10DD" w:rsidP="00353E9F">
      <w:pPr>
        <w:keepNext/>
        <w:spacing w:after="120"/>
        <w:jc w:val="both"/>
        <w:outlineLvl w:val="0"/>
        <w:rPr>
          <w:rFonts w:ascii="Arial" w:hAnsi="Arial" w:cs="Arial"/>
          <w:b/>
          <w:bCs/>
          <w:snapToGrid w:val="0"/>
          <w:sz w:val="22"/>
          <w:szCs w:val="22"/>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738"/>
        <w:gridCol w:w="1103"/>
        <w:gridCol w:w="1556"/>
        <w:gridCol w:w="1381"/>
        <w:gridCol w:w="1445"/>
        <w:gridCol w:w="711"/>
        <w:gridCol w:w="511"/>
      </w:tblGrid>
      <w:tr w:rsidR="008B10DD">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Виднаподотдела</w:t>
            </w:r>
          </w:p>
        </w:tc>
        <w:tc>
          <w:tcPr>
            <w:tcW w:w="0" w:type="auto"/>
            <w:gridSpan w:val="5"/>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Групагори</w:t>
            </w:r>
          </w:p>
        </w:tc>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0" w:type="auto"/>
            <w:vMerge/>
            <w:vAlign w:val="center"/>
          </w:tcPr>
          <w:p w:rsidR="008B10DD" w:rsidRDefault="008B10DD" w:rsidP="00353E9F">
            <w:pPr>
              <w:jc w:val="both"/>
              <w:rPr>
                <w:rFonts w:ascii="Arial" w:hAnsi="Arial" w:cs="Arial"/>
                <w:b/>
                <w:bCs/>
                <w:color w:val="000000"/>
                <w:sz w:val="18"/>
                <w:szCs w:val="18"/>
              </w:rPr>
            </w:pP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иглолистни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широколистни</w:t>
            </w:r>
            <w:r>
              <w:rPr>
                <w:rFonts w:ascii="Arial" w:hAnsi="Arial" w:cs="Arial"/>
                <w:b/>
                <w:bCs/>
                <w:color w:val="000000"/>
                <w:sz w:val="18"/>
                <w:szCs w:val="18"/>
              </w:rPr>
              <w:br/>
              <w:t>високостъблени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издънкови</w:t>
            </w:r>
            <w:r>
              <w:rPr>
                <w:rFonts w:ascii="Arial" w:hAnsi="Arial" w:cs="Arial"/>
                <w:b/>
                <w:bCs/>
                <w:color w:val="000000"/>
                <w:sz w:val="18"/>
                <w:szCs w:val="18"/>
              </w:rPr>
              <w:br/>
              <w:t>запревръщане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нискостъблени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0" w:type="auto"/>
            <w:vMerge/>
            <w:vAlign w:val="center"/>
          </w:tcPr>
          <w:p w:rsidR="008B10DD" w:rsidRDefault="008B10DD" w:rsidP="00353E9F">
            <w:pPr>
              <w:jc w:val="both"/>
              <w:rPr>
                <w:rFonts w:ascii="Arial" w:hAnsi="Arial" w:cs="Arial"/>
                <w:b/>
                <w:bCs/>
                <w:color w:val="000000"/>
                <w:sz w:val="18"/>
                <w:szCs w:val="18"/>
              </w:rPr>
            </w:pPr>
          </w:p>
        </w:tc>
      </w:tr>
      <w:tr w:rsidR="008B10DD">
        <w:tc>
          <w:tcPr>
            <w:tcW w:w="0" w:type="auto"/>
            <w:vMerge/>
            <w:vAlign w:val="center"/>
          </w:tcPr>
          <w:p w:rsidR="008B10DD" w:rsidRDefault="008B10DD" w:rsidP="00353E9F">
            <w:pPr>
              <w:jc w:val="both"/>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8B10DD" w:rsidRDefault="008B10DD" w:rsidP="00353E9F">
            <w:pPr>
              <w:jc w:val="both"/>
              <w:rPr>
                <w:rFonts w:ascii="Arial" w:hAnsi="Arial" w:cs="Arial"/>
                <w:b/>
                <w:bCs/>
                <w:color w:val="000000"/>
                <w:sz w:val="18"/>
                <w:szCs w:val="18"/>
              </w:rPr>
            </w:pP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естественпроизход 0.4-1.0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4191,1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5290,7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3122,9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12604,7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77,6</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склопеникултури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1596,1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2084,1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12,9</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несклопеникултури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естественпроизход 0.1-0.3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839,3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изреденикултури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всичконасаждения</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1606,0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5069,5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5730,4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3183,6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15589,5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96,1</w:t>
            </w:r>
          </w:p>
        </w:tc>
      </w:tr>
      <w:tr w:rsidR="008B10DD">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bookmarkStart w:id="8" w:name="_Hlk157017885"/>
            <w:r w:rsidRPr="00D72F01">
              <w:rPr>
                <w:rFonts w:ascii="Arial" w:hAnsi="Arial" w:cs="Arial"/>
                <w:b/>
                <w:bCs/>
                <w:color w:val="000000"/>
                <w:sz w:val="18"/>
                <w:szCs w:val="18"/>
              </w:rPr>
              <w:t>всичкозалесенаплощ</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1606,0</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5069,5</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5730,4</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3183,6</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15589,5</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96,1</w:t>
            </w:r>
          </w:p>
        </w:tc>
      </w:tr>
      <w:bookmarkEnd w:id="8"/>
      <w:tr w:rsidR="008B10DD">
        <w:tc>
          <w:tcPr>
            <w:tcW w:w="0" w:type="auto"/>
            <w:gridSpan w:val="7"/>
            <w:tcMar>
              <w:top w:w="30" w:type="dxa"/>
              <w:left w:w="30" w:type="dxa"/>
              <w:bottom w:w="30" w:type="dxa"/>
              <w:right w:w="30" w:type="dxa"/>
            </w:tcMar>
            <w:vAlign w:val="center"/>
          </w:tcPr>
          <w:p w:rsidR="008B10DD" w:rsidRPr="00D72F01" w:rsidRDefault="008B10DD" w:rsidP="00353E9F">
            <w:pPr>
              <w:jc w:val="both"/>
              <w:rPr>
                <w:rFonts w:ascii="Arial" w:hAnsi="Arial" w:cs="Arial"/>
                <w:color w:val="000000"/>
                <w:sz w:val="4"/>
                <w:szCs w:val="4"/>
              </w:rPr>
            </w:pPr>
            <w:r w:rsidRPr="00D72F01">
              <w:rPr>
                <w:rFonts w:ascii="Arial" w:hAnsi="Arial" w:cs="Arial"/>
                <w:color w:val="000000"/>
                <w:sz w:val="4"/>
                <w:szCs w:val="4"/>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сечище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пожарище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голина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rsidRPr="00D72F01">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всичконезал.дървопр.</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0,5</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1,1</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2,4</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w:t>
            </w:r>
          </w:p>
        </w:tc>
      </w:tr>
      <w:tr w:rsidR="008B10DD">
        <w:tc>
          <w:tcPr>
            <w:tcW w:w="0" w:type="auto"/>
            <w:gridSpan w:val="7"/>
            <w:tcMar>
              <w:top w:w="30" w:type="dxa"/>
              <w:left w:w="30" w:type="dxa"/>
              <w:bottom w:w="30" w:type="dxa"/>
              <w:right w:w="30" w:type="dxa"/>
            </w:tcMar>
            <w:vAlign w:val="center"/>
          </w:tcPr>
          <w:p w:rsidR="008B10DD" w:rsidRPr="00D72F01" w:rsidRDefault="008B10DD" w:rsidP="00353E9F">
            <w:pPr>
              <w:jc w:val="both"/>
              <w:rPr>
                <w:rFonts w:ascii="Arial" w:hAnsi="Arial" w:cs="Arial"/>
                <w:color w:val="000000"/>
                <w:sz w:val="4"/>
                <w:szCs w:val="4"/>
              </w:rPr>
            </w:pPr>
            <w:r w:rsidRPr="00D72F01">
              <w:rPr>
                <w:rFonts w:ascii="Arial" w:hAnsi="Arial" w:cs="Arial"/>
                <w:color w:val="000000"/>
                <w:sz w:val="4"/>
                <w:szCs w:val="4"/>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поляна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обработваемаплощ</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автомобиленпът</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шосе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дворномясто</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времененсклад</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просека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лесонепригоднаголина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117,7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лесонепригоднаплощ</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скали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сипей</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кариера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прокар</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дивечованива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0,8</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ловнапросека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свлачище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насип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хвостохранилище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разливище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канал</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автомобиленпътземен</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0,5</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автомобиленпът с настилка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r>
      <w:tr w:rsidR="008B10DD">
        <w:tc>
          <w:tcPr>
            <w:tcW w:w="0" w:type="auto"/>
            <w:gridSpan w:val="7"/>
            <w:tcMar>
              <w:top w:w="30" w:type="dxa"/>
              <w:left w:w="30" w:type="dxa"/>
              <w:bottom w:w="30" w:type="dxa"/>
              <w:right w:w="30" w:type="dxa"/>
            </w:tcMar>
            <w:vAlign w:val="center"/>
          </w:tcPr>
          <w:p w:rsidR="008B10DD" w:rsidRPr="00D72F01" w:rsidRDefault="008B10DD" w:rsidP="00353E9F">
            <w:pPr>
              <w:jc w:val="both"/>
              <w:rPr>
                <w:rFonts w:ascii="Arial" w:hAnsi="Arial" w:cs="Arial"/>
                <w:color w:val="000000"/>
                <w:sz w:val="4"/>
                <w:szCs w:val="4"/>
              </w:rPr>
            </w:pPr>
            <w:r w:rsidRPr="00D72F01">
              <w:rPr>
                <w:rFonts w:ascii="Arial" w:hAnsi="Arial" w:cs="Arial"/>
                <w:color w:val="000000"/>
                <w:sz w:val="4"/>
                <w:szCs w:val="4"/>
              </w:rPr>
              <w:t> </w:t>
            </w:r>
          </w:p>
        </w:tc>
      </w:tr>
      <w:tr w:rsidR="008B10DD">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proofErr w:type="gramStart"/>
            <w:r w:rsidRPr="00D72F01">
              <w:rPr>
                <w:rFonts w:ascii="Arial" w:hAnsi="Arial" w:cs="Arial"/>
                <w:b/>
                <w:bCs/>
                <w:color w:val="000000"/>
                <w:sz w:val="18"/>
                <w:szCs w:val="18"/>
              </w:rPr>
              <w:t>всичконедървопр</w:t>
            </w:r>
            <w:proofErr w:type="gramEnd"/>
            <w:r w:rsidRPr="00D72F01">
              <w:rPr>
                <w:rFonts w:ascii="Arial" w:hAnsi="Arial" w:cs="Arial"/>
                <w:b/>
                <w:bCs/>
                <w:color w:val="000000"/>
                <w:sz w:val="18"/>
                <w:szCs w:val="18"/>
              </w:rPr>
              <w:t>. площ</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139,9</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81,7</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260,1</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169,4</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651,1</w:t>
            </w:r>
          </w:p>
        </w:tc>
        <w:tc>
          <w:tcPr>
            <w:tcW w:w="0" w:type="auto"/>
            <w:tcMar>
              <w:top w:w="30" w:type="dxa"/>
              <w:left w:w="30" w:type="dxa"/>
              <w:bottom w:w="30" w:type="dxa"/>
              <w:right w:w="30" w:type="dxa"/>
            </w:tcMar>
            <w:vAlign w:val="center"/>
          </w:tcPr>
          <w:p w:rsidR="008B10DD" w:rsidRPr="00D72F01" w:rsidRDefault="008B10DD" w:rsidP="00353E9F">
            <w:pPr>
              <w:jc w:val="both"/>
              <w:rPr>
                <w:rFonts w:ascii="Arial" w:hAnsi="Arial" w:cs="Arial"/>
                <w:b/>
                <w:bCs/>
                <w:color w:val="000000"/>
                <w:sz w:val="18"/>
                <w:szCs w:val="18"/>
              </w:rPr>
            </w:pPr>
            <w:r w:rsidRPr="00D72F01">
              <w:rPr>
                <w:rFonts w:ascii="Arial" w:hAnsi="Arial" w:cs="Arial"/>
                <w:b/>
                <w:bCs/>
                <w:color w:val="000000"/>
                <w:sz w:val="18"/>
                <w:szCs w:val="18"/>
              </w:rPr>
              <w:t>3,9</w:t>
            </w:r>
          </w:p>
        </w:tc>
      </w:tr>
      <w:tr w:rsidR="008B10DD">
        <w:tc>
          <w:tcPr>
            <w:tcW w:w="0" w:type="auto"/>
            <w:gridSpan w:val="7"/>
            <w:tcMar>
              <w:top w:w="30" w:type="dxa"/>
              <w:left w:w="30" w:type="dxa"/>
              <w:bottom w:w="30" w:type="dxa"/>
              <w:right w:w="30" w:type="dxa"/>
            </w:tcMar>
            <w:vAlign w:val="center"/>
          </w:tcPr>
          <w:p w:rsidR="008B10DD" w:rsidRPr="00D72F01" w:rsidRDefault="008B10DD" w:rsidP="00353E9F">
            <w:pPr>
              <w:jc w:val="both"/>
              <w:rPr>
                <w:rFonts w:ascii="Arial" w:hAnsi="Arial" w:cs="Arial"/>
                <w:color w:val="000000"/>
                <w:sz w:val="4"/>
                <w:szCs w:val="4"/>
              </w:rPr>
            </w:pPr>
            <w:r w:rsidRPr="00D72F01">
              <w:rPr>
                <w:rFonts w:ascii="Arial" w:hAnsi="Arial" w:cs="Arial"/>
                <w:color w:val="000000"/>
                <w:sz w:val="4"/>
                <w:szCs w:val="4"/>
              </w:rPr>
              <w:t> </w:t>
            </w:r>
          </w:p>
        </w:tc>
      </w:tr>
      <w:tr w:rsidR="008B10DD">
        <w:tc>
          <w:tcPr>
            <w:tcW w:w="0" w:type="auto"/>
            <w:tcMar>
              <w:top w:w="30" w:type="dxa"/>
              <w:left w:w="30" w:type="dxa"/>
              <w:bottom w:w="30" w:type="dxa"/>
              <w:right w:w="30" w:type="dxa"/>
            </w:tcMar>
            <w:vAlign w:val="center"/>
          </w:tcPr>
          <w:p w:rsidR="008B10DD" w:rsidRPr="00A8190E" w:rsidRDefault="008B10DD" w:rsidP="00353E9F">
            <w:pPr>
              <w:jc w:val="both"/>
              <w:rPr>
                <w:rFonts w:ascii="Arial" w:hAnsi="Arial" w:cs="Arial"/>
                <w:b/>
                <w:bCs/>
                <w:color w:val="000000"/>
                <w:sz w:val="18"/>
                <w:szCs w:val="18"/>
              </w:rPr>
            </w:pPr>
            <w:r w:rsidRPr="00A8190E">
              <w:rPr>
                <w:rFonts w:ascii="Arial" w:hAnsi="Arial" w:cs="Arial"/>
                <w:b/>
                <w:bCs/>
                <w:color w:val="000000"/>
                <w:sz w:val="18"/>
                <w:szCs w:val="18"/>
              </w:rPr>
              <w:t>всичкоинвентаризиранаплощ</w:t>
            </w:r>
          </w:p>
        </w:tc>
        <w:tc>
          <w:tcPr>
            <w:tcW w:w="0" w:type="auto"/>
            <w:tcMar>
              <w:top w:w="30" w:type="dxa"/>
              <w:left w:w="30" w:type="dxa"/>
              <w:bottom w:w="30" w:type="dxa"/>
              <w:right w:w="30" w:type="dxa"/>
            </w:tcMar>
            <w:vAlign w:val="center"/>
          </w:tcPr>
          <w:p w:rsidR="008B10DD" w:rsidRPr="00A8190E" w:rsidRDefault="008B10DD" w:rsidP="00353E9F">
            <w:pPr>
              <w:jc w:val="both"/>
              <w:rPr>
                <w:rFonts w:ascii="Arial" w:hAnsi="Arial" w:cs="Arial"/>
                <w:b/>
                <w:bCs/>
                <w:color w:val="000000"/>
                <w:sz w:val="18"/>
                <w:szCs w:val="18"/>
              </w:rPr>
            </w:pPr>
            <w:r w:rsidRPr="00A8190E">
              <w:rPr>
                <w:rFonts w:ascii="Arial" w:hAnsi="Arial" w:cs="Arial"/>
                <w:b/>
                <w:bCs/>
                <w:color w:val="000000"/>
                <w:sz w:val="18"/>
                <w:szCs w:val="18"/>
              </w:rPr>
              <w:t>1746,4</w:t>
            </w:r>
          </w:p>
        </w:tc>
        <w:tc>
          <w:tcPr>
            <w:tcW w:w="0" w:type="auto"/>
            <w:tcMar>
              <w:top w:w="30" w:type="dxa"/>
              <w:left w:w="30" w:type="dxa"/>
              <w:bottom w:w="30" w:type="dxa"/>
              <w:right w:w="30" w:type="dxa"/>
            </w:tcMar>
            <w:vAlign w:val="center"/>
          </w:tcPr>
          <w:p w:rsidR="008B10DD" w:rsidRPr="00A8190E" w:rsidRDefault="008B10DD" w:rsidP="00353E9F">
            <w:pPr>
              <w:jc w:val="both"/>
              <w:rPr>
                <w:rFonts w:ascii="Arial" w:hAnsi="Arial" w:cs="Arial"/>
                <w:b/>
                <w:bCs/>
                <w:color w:val="000000"/>
                <w:sz w:val="18"/>
                <w:szCs w:val="18"/>
              </w:rPr>
            </w:pPr>
            <w:r w:rsidRPr="00A8190E">
              <w:rPr>
                <w:rFonts w:ascii="Arial" w:hAnsi="Arial" w:cs="Arial"/>
                <w:b/>
                <w:bCs/>
                <w:color w:val="000000"/>
                <w:sz w:val="18"/>
                <w:szCs w:val="18"/>
              </w:rPr>
              <w:t>5152,0</w:t>
            </w:r>
          </w:p>
        </w:tc>
        <w:tc>
          <w:tcPr>
            <w:tcW w:w="0" w:type="auto"/>
            <w:tcMar>
              <w:top w:w="30" w:type="dxa"/>
              <w:left w:w="30" w:type="dxa"/>
              <w:bottom w:w="30" w:type="dxa"/>
              <w:right w:w="30" w:type="dxa"/>
            </w:tcMar>
            <w:vAlign w:val="center"/>
          </w:tcPr>
          <w:p w:rsidR="008B10DD" w:rsidRPr="00A8190E" w:rsidRDefault="008B10DD" w:rsidP="00353E9F">
            <w:pPr>
              <w:jc w:val="both"/>
              <w:rPr>
                <w:rFonts w:ascii="Arial" w:hAnsi="Arial" w:cs="Arial"/>
                <w:b/>
                <w:bCs/>
                <w:color w:val="000000"/>
                <w:sz w:val="18"/>
                <w:szCs w:val="18"/>
              </w:rPr>
            </w:pPr>
            <w:r w:rsidRPr="00A8190E">
              <w:rPr>
                <w:rFonts w:ascii="Arial" w:hAnsi="Arial" w:cs="Arial"/>
                <w:b/>
                <w:bCs/>
                <w:color w:val="000000"/>
                <w:sz w:val="18"/>
                <w:szCs w:val="18"/>
              </w:rPr>
              <w:t>5990,5</w:t>
            </w:r>
          </w:p>
        </w:tc>
        <w:tc>
          <w:tcPr>
            <w:tcW w:w="0" w:type="auto"/>
            <w:tcMar>
              <w:top w:w="30" w:type="dxa"/>
              <w:left w:w="30" w:type="dxa"/>
              <w:bottom w:w="30" w:type="dxa"/>
              <w:right w:w="30" w:type="dxa"/>
            </w:tcMar>
            <w:vAlign w:val="center"/>
          </w:tcPr>
          <w:p w:rsidR="008B10DD" w:rsidRPr="00A8190E" w:rsidRDefault="008B10DD" w:rsidP="00353E9F">
            <w:pPr>
              <w:jc w:val="both"/>
              <w:rPr>
                <w:rFonts w:ascii="Arial" w:hAnsi="Arial" w:cs="Arial"/>
                <w:b/>
                <w:bCs/>
                <w:color w:val="000000"/>
                <w:sz w:val="18"/>
                <w:szCs w:val="18"/>
              </w:rPr>
            </w:pPr>
            <w:r w:rsidRPr="00A8190E">
              <w:rPr>
                <w:rFonts w:ascii="Arial" w:hAnsi="Arial" w:cs="Arial"/>
                <w:b/>
                <w:bCs/>
                <w:color w:val="000000"/>
                <w:sz w:val="18"/>
                <w:szCs w:val="18"/>
              </w:rPr>
              <w:t>3354,1</w:t>
            </w:r>
          </w:p>
        </w:tc>
        <w:tc>
          <w:tcPr>
            <w:tcW w:w="0" w:type="auto"/>
            <w:tcMar>
              <w:top w:w="30" w:type="dxa"/>
              <w:left w:w="30" w:type="dxa"/>
              <w:bottom w:w="30" w:type="dxa"/>
              <w:right w:w="30" w:type="dxa"/>
            </w:tcMar>
            <w:vAlign w:val="center"/>
          </w:tcPr>
          <w:p w:rsidR="008B10DD" w:rsidRPr="00A8190E" w:rsidRDefault="008B10DD" w:rsidP="00353E9F">
            <w:pPr>
              <w:jc w:val="both"/>
              <w:rPr>
                <w:rFonts w:ascii="Arial" w:hAnsi="Arial" w:cs="Arial"/>
                <w:b/>
                <w:bCs/>
                <w:color w:val="000000"/>
                <w:sz w:val="18"/>
                <w:szCs w:val="18"/>
              </w:rPr>
            </w:pPr>
            <w:r w:rsidRPr="00A8190E">
              <w:rPr>
                <w:rFonts w:ascii="Arial" w:hAnsi="Arial" w:cs="Arial"/>
                <w:b/>
                <w:bCs/>
                <w:color w:val="000000"/>
                <w:sz w:val="18"/>
                <w:szCs w:val="18"/>
              </w:rPr>
              <w:t>16243,0</w:t>
            </w:r>
          </w:p>
        </w:tc>
        <w:tc>
          <w:tcPr>
            <w:tcW w:w="0" w:type="auto"/>
            <w:tcMar>
              <w:top w:w="30" w:type="dxa"/>
              <w:left w:w="30" w:type="dxa"/>
              <w:bottom w:w="30" w:type="dxa"/>
              <w:right w:w="30" w:type="dxa"/>
            </w:tcMar>
            <w:vAlign w:val="center"/>
          </w:tcPr>
          <w:p w:rsidR="008B10DD" w:rsidRPr="00A8190E" w:rsidRDefault="008B10DD" w:rsidP="00353E9F">
            <w:pPr>
              <w:jc w:val="both"/>
              <w:rPr>
                <w:rFonts w:ascii="Arial" w:hAnsi="Arial" w:cs="Arial"/>
                <w:b/>
                <w:bCs/>
                <w:color w:val="000000"/>
                <w:sz w:val="18"/>
                <w:szCs w:val="18"/>
              </w:rPr>
            </w:pPr>
            <w:r w:rsidRPr="00A8190E">
              <w:rPr>
                <w:rFonts w:ascii="Arial" w:hAnsi="Arial" w:cs="Arial"/>
                <w:b/>
                <w:bCs/>
                <w:color w:val="000000"/>
                <w:sz w:val="18"/>
                <w:szCs w:val="18"/>
              </w:rPr>
              <w:t>100,0</w:t>
            </w:r>
          </w:p>
        </w:tc>
      </w:tr>
      <w:tr w:rsidR="008B10DD">
        <w:tc>
          <w:tcPr>
            <w:tcW w:w="0" w:type="auto"/>
            <w:gridSpan w:val="7"/>
            <w:tcMar>
              <w:top w:w="30" w:type="dxa"/>
              <w:left w:w="30" w:type="dxa"/>
              <w:bottom w:w="30" w:type="dxa"/>
              <w:right w:w="30" w:type="dxa"/>
            </w:tcMar>
            <w:vAlign w:val="center"/>
          </w:tcPr>
          <w:p w:rsidR="008B10DD" w:rsidRPr="00D72F01" w:rsidRDefault="008B10DD" w:rsidP="00353E9F">
            <w:pPr>
              <w:jc w:val="both"/>
              <w:rPr>
                <w:rFonts w:ascii="Arial" w:hAnsi="Arial" w:cs="Arial"/>
                <w:color w:val="000000"/>
                <w:sz w:val="4"/>
                <w:szCs w:val="4"/>
              </w:rPr>
            </w:pPr>
            <w:r w:rsidRPr="00D72F01">
              <w:rPr>
                <w:rFonts w:ascii="Arial" w:hAnsi="Arial" w:cs="Arial"/>
                <w:color w:val="000000"/>
                <w:sz w:val="4"/>
                <w:szCs w:val="4"/>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proofErr w:type="gramStart"/>
            <w:r>
              <w:rPr>
                <w:rFonts w:ascii="Arial" w:hAnsi="Arial" w:cs="Arial"/>
                <w:color w:val="000000"/>
                <w:sz w:val="18"/>
                <w:szCs w:val="18"/>
              </w:rPr>
              <w:t>в</w:t>
            </w:r>
            <w:proofErr w:type="gramEnd"/>
            <w:r>
              <w:rPr>
                <w:rFonts w:ascii="Arial" w:hAnsi="Arial" w:cs="Arial"/>
                <w:color w:val="000000"/>
                <w:sz w:val="18"/>
                <w:szCs w:val="18"/>
              </w:rPr>
              <w:t xml:space="preserve"> т.ч. дървопр. площ</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1606,5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5070,3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5730,4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3184,7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15591,9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96,1</w:t>
            </w:r>
          </w:p>
        </w:tc>
      </w:tr>
    </w:tbl>
    <w:p w:rsidR="008B10DD" w:rsidRDefault="008B10DD" w:rsidP="00353E9F">
      <w:pPr>
        <w:ind w:firstLine="720"/>
        <w:jc w:val="both"/>
        <w:rPr>
          <w:rFonts w:ascii="Arial" w:hAnsi="Arial" w:cs="Arial"/>
          <w:sz w:val="22"/>
          <w:szCs w:val="22"/>
        </w:rPr>
      </w:pPr>
    </w:p>
    <w:p w:rsidR="008B10DD" w:rsidRDefault="008B10DD" w:rsidP="00353E9F">
      <w:pPr>
        <w:ind w:firstLine="720"/>
        <w:jc w:val="both"/>
        <w:rPr>
          <w:rFonts w:ascii="Arial" w:hAnsi="Arial" w:cs="Arial"/>
          <w:sz w:val="22"/>
          <w:szCs w:val="22"/>
        </w:rPr>
      </w:pPr>
    </w:p>
    <w:p w:rsidR="008B10DD" w:rsidRPr="00514005" w:rsidRDefault="008B10DD" w:rsidP="00353E9F">
      <w:pPr>
        <w:ind w:firstLine="720"/>
        <w:jc w:val="both"/>
        <w:rPr>
          <w:rFonts w:ascii="Arial" w:hAnsi="Arial" w:cs="Arial"/>
          <w:sz w:val="22"/>
          <w:szCs w:val="22"/>
        </w:rPr>
      </w:pPr>
      <w:r w:rsidRPr="00B76842">
        <w:rPr>
          <w:rFonts w:ascii="Arial" w:hAnsi="Arial" w:cs="Arial"/>
          <w:sz w:val="22"/>
          <w:szCs w:val="22"/>
        </w:rPr>
        <w:lastRenderedPageBreak/>
        <w:t xml:space="preserve">Териториятанадейностна ТП „ДГС Преслав" се е увеличила с </w:t>
      </w:r>
      <w:proofErr w:type="gramStart"/>
      <w:r>
        <w:rPr>
          <w:rFonts w:ascii="Arial" w:hAnsi="Arial" w:cs="Arial"/>
          <w:sz w:val="22"/>
          <w:szCs w:val="22"/>
          <w:lang w:val="bg-BG"/>
        </w:rPr>
        <w:t>93,1</w:t>
      </w:r>
      <w:r w:rsidRPr="00B76842">
        <w:rPr>
          <w:rFonts w:ascii="Arial" w:hAnsi="Arial" w:cs="Arial"/>
          <w:sz w:val="22"/>
          <w:szCs w:val="22"/>
        </w:rPr>
        <w:t>ха</w:t>
      </w:r>
      <w:r w:rsidRPr="00DE1E33">
        <w:rPr>
          <w:rFonts w:ascii="Arial" w:hAnsi="Arial" w:cs="Arial"/>
          <w:color w:val="FF0000"/>
          <w:sz w:val="22"/>
          <w:szCs w:val="22"/>
        </w:rPr>
        <w:t>(</w:t>
      </w:r>
      <w:proofErr w:type="gramEnd"/>
      <w:r w:rsidRPr="00DE1E33">
        <w:rPr>
          <w:rFonts w:ascii="Arial" w:hAnsi="Arial" w:cs="Arial"/>
          <w:color w:val="FF0000"/>
          <w:sz w:val="22"/>
          <w:szCs w:val="22"/>
        </w:rPr>
        <w:t>Таблица №1</w:t>
      </w:r>
      <w:r w:rsidRPr="00DE1E33">
        <w:rPr>
          <w:rFonts w:ascii="Arial" w:hAnsi="Arial" w:cs="Arial"/>
          <w:color w:val="FF0000"/>
          <w:sz w:val="22"/>
          <w:szCs w:val="22"/>
          <w:lang w:val="bg-BG"/>
        </w:rPr>
        <w:t>3</w:t>
      </w:r>
      <w:r w:rsidRPr="00DE1E33">
        <w:rPr>
          <w:rFonts w:ascii="Arial" w:hAnsi="Arial" w:cs="Arial"/>
          <w:color w:val="FF0000"/>
          <w:sz w:val="22"/>
          <w:szCs w:val="22"/>
        </w:rPr>
        <w:t xml:space="preserve">) </w:t>
      </w:r>
      <w:r w:rsidRPr="00B76842">
        <w:rPr>
          <w:rFonts w:ascii="Arial" w:hAnsi="Arial" w:cs="Arial"/>
          <w:sz w:val="22"/>
          <w:szCs w:val="22"/>
        </w:rPr>
        <w:t xml:space="preserve">порадивключваненасамозалесенитеритории, основноземеделскиплощи. </w:t>
      </w:r>
    </w:p>
    <w:p w:rsidR="008B10DD" w:rsidRPr="00B76842" w:rsidRDefault="008B10DD" w:rsidP="00353E9F">
      <w:pPr>
        <w:ind w:firstLine="720"/>
        <w:jc w:val="both"/>
        <w:rPr>
          <w:rFonts w:ascii="Arial" w:hAnsi="Arial" w:cs="Arial"/>
          <w:sz w:val="22"/>
          <w:szCs w:val="22"/>
        </w:rPr>
      </w:pPr>
      <w:r w:rsidRPr="00B76842">
        <w:rPr>
          <w:rFonts w:ascii="Arial" w:hAnsi="Arial" w:cs="Arial"/>
          <w:sz w:val="22"/>
          <w:szCs w:val="22"/>
        </w:rPr>
        <w:t>Презревизионнияпериод в площтанастопанствотоподокументисанастъпилиследнитепромени:</w:t>
      </w:r>
    </w:p>
    <w:p w:rsidR="008B10DD" w:rsidRPr="00B76842" w:rsidRDefault="008B10DD" w:rsidP="00353E9F">
      <w:pPr>
        <w:spacing w:before="120" w:after="120"/>
        <w:ind w:firstLine="357"/>
        <w:jc w:val="both"/>
        <w:rPr>
          <w:rFonts w:ascii="Arial" w:hAnsi="Arial" w:cs="Arial"/>
          <w:b/>
          <w:bCs/>
          <w:sz w:val="22"/>
          <w:szCs w:val="22"/>
        </w:rPr>
      </w:pPr>
      <w:r w:rsidRPr="00B76842">
        <w:rPr>
          <w:rFonts w:ascii="Arial" w:hAnsi="Arial" w:cs="Arial"/>
          <w:b/>
          <w:bCs/>
          <w:sz w:val="22"/>
          <w:szCs w:val="22"/>
        </w:rPr>
        <w:t xml:space="preserve">УВЕЛИЧЕНИЕ – </w:t>
      </w:r>
      <w:r>
        <w:rPr>
          <w:rFonts w:ascii="Arial" w:hAnsi="Arial" w:cs="Arial"/>
          <w:b/>
          <w:bCs/>
          <w:sz w:val="22"/>
          <w:szCs w:val="22"/>
          <w:lang w:val="bg-BG"/>
        </w:rPr>
        <w:t>93,1</w:t>
      </w:r>
      <w:r w:rsidRPr="00B76842">
        <w:rPr>
          <w:rFonts w:ascii="Arial" w:hAnsi="Arial" w:cs="Arial"/>
          <w:b/>
          <w:bCs/>
          <w:sz w:val="22"/>
          <w:szCs w:val="22"/>
        </w:rPr>
        <w:t>ха</w:t>
      </w:r>
    </w:p>
    <w:p w:rsidR="008B10DD" w:rsidRPr="00B76842" w:rsidRDefault="008B10DD" w:rsidP="00353E9F">
      <w:pPr>
        <w:spacing w:after="120"/>
        <w:ind w:firstLine="720"/>
        <w:jc w:val="both"/>
        <w:rPr>
          <w:rFonts w:ascii="Arial" w:hAnsi="Arial" w:cs="Arial"/>
          <w:sz w:val="22"/>
          <w:szCs w:val="22"/>
        </w:rPr>
      </w:pPr>
      <w:r w:rsidRPr="00B76842">
        <w:rPr>
          <w:rFonts w:ascii="Arial" w:hAnsi="Arial" w:cs="Arial"/>
          <w:sz w:val="22"/>
          <w:szCs w:val="22"/>
        </w:rPr>
        <w:t>Съсзаповединаминистърана МЗХ, наоснование §4 от ПЗР на ЗГ саопределени</w:t>
      </w:r>
      <w:r w:rsidRPr="00B76842">
        <w:rPr>
          <w:rFonts w:ascii="Arial" w:hAnsi="Arial" w:cs="Arial"/>
          <w:b/>
          <w:bCs/>
          <w:sz w:val="22"/>
          <w:szCs w:val="22"/>
        </w:rPr>
        <w:t>157</w:t>
      </w:r>
      <w:proofErr w:type="gramStart"/>
      <w:r w:rsidRPr="00B76842">
        <w:rPr>
          <w:rFonts w:ascii="Arial" w:hAnsi="Arial" w:cs="Arial"/>
          <w:b/>
          <w:bCs/>
          <w:sz w:val="22"/>
          <w:szCs w:val="22"/>
        </w:rPr>
        <w:t>,0</w:t>
      </w:r>
      <w:proofErr w:type="gramEnd"/>
      <w:r w:rsidRPr="00B76842">
        <w:rPr>
          <w:rFonts w:ascii="Arial" w:hAnsi="Arial" w:cs="Arial"/>
          <w:b/>
          <w:bCs/>
          <w:sz w:val="22"/>
          <w:szCs w:val="22"/>
        </w:rPr>
        <w:t xml:space="preserve"> ха,</w:t>
      </w:r>
      <w:r w:rsidRPr="00B76842">
        <w:rPr>
          <w:rFonts w:ascii="Arial" w:hAnsi="Arial" w:cs="Arial"/>
          <w:sz w:val="22"/>
          <w:szCs w:val="22"/>
        </w:rPr>
        <w:t>катопоземлениимоти в земеделскитеритории, придобилихарактеристикатанагора, кактоследва: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2"/>
        <w:gridCol w:w="4085"/>
        <w:gridCol w:w="1845"/>
        <w:gridCol w:w="1016"/>
      </w:tblGrid>
      <w:tr w:rsidR="008B10DD" w:rsidRPr="000B02EB">
        <w:trPr>
          <w:jc w:val="center"/>
        </w:trPr>
        <w:tc>
          <w:tcPr>
            <w:tcW w:w="4530" w:type="dxa"/>
          </w:tcPr>
          <w:p w:rsidR="008B10DD" w:rsidRPr="000B02EB" w:rsidRDefault="008B10DD" w:rsidP="00353E9F">
            <w:pPr>
              <w:spacing w:after="100" w:afterAutospacing="1"/>
              <w:jc w:val="both"/>
              <w:rPr>
                <w:rFonts w:ascii="Arial" w:hAnsi="Arial" w:cs="Arial"/>
              </w:rPr>
            </w:pPr>
            <w:r w:rsidRPr="000B02EB">
              <w:rPr>
                <w:rFonts w:ascii="Arial" w:hAnsi="Arial" w:cs="Arial"/>
              </w:rPr>
              <w:t>Номерназаповед</w:t>
            </w:r>
          </w:p>
        </w:tc>
        <w:tc>
          <w:tcPr>
            <w:tcW w:w="5276" w:type="dxa"/>
          </w:tcPr>
          <w:p w:rsidR="008B10DD" w:rsidRPr="000B02EB" w:rsidRDefault="008B10DD" w:rsidP="00353E9F">
            <w:pPr>
              <w:spacing w:after="100" w:afterAutospacing="1"/>
              <w:jc w:val="both"/>
              <w:rPr>
                <w:rFonts w:ascii="Arial" w:hAnsi="Arial" w:cs="Arial"/>
              </w:rPr>
            </w:pPr>
            <w:r w:rsidRPr="000B02EB">
              <w:rPr>
                <w:rFonts w:ascii="Arial" w:hAnsi="Arial" w:cs="Arial"/>
              </w:rPr>
              <w:t>Номернаимот</w:t>
            </w:r>
          </w:p>
        </w:tc>
        <w:tc>
          <w:tcPr>
            <w:tcW w:w="2336" w:type="dxa"/>
          </w:tcPr>
          <w:p w:rsidR="008B10DD" w:rsidRPr="000B02EB" w:rsidRDefault="008B10DD" w:rsidP="00353E9F">
            <w:pPr>
              <w:spacing w:after="100" w:afterAutospacing="1"/>
              <w:jc w:val="both"/>
              <w:rPr>
                <w:rFonts w:ascii="Arial" w:hAnsi="Arial" w:cs="Arial"/>
              </w:rPr>
            </w:pPr>
            <w:r w:rsidRPr="000B02EB">
              <w:rPr>
                <w:rFonts w:ascii="Arial" w:hAnsi="Arial" w:cs="Arial"/>
              </w:rPr>
              <w:t>землище</w:t>
            </w:r>
          </w:p>
        </w:tc>
        <w:tc>
          <w:tcPr>
            <w:tcW w:w="1319" w:type="dxa"/>
          </w:tcPr>
          <w:p w:rsidR="008B10DD" w:rsidRPr="000B02EB" w:rsidRDefault="008B10DD" w:rsidP="00353E9F">
            <w:pPr>
              <w:spacing w:after="100" w:afterAutospacing="1"/>
              <w:jc w:val="both"/>
              <w:rPr>
                <w:rFonts w:ascii="Arial" w:hAnsi="Arial" w:cs="Arial"/>
              </w:rPr>
            </w:pPr>
            <w:r w:rsidRPr="000B02EB">
              <w:rPr>
                <w:rFonts w:ascii="Arial" w:hAnsi="Arial" w:cs="Arial"/>
              </w:rPr>
              <w:t>Площ в ха</w:t>
            </w:r>
          </w:p>
        </w:tc>
      </w:tr>
      <w:tr w:rsidR="008B10DD" w:rsidRPr="000B02EB">
        <w:trPr>
          <w:jc w:val="center"/>
        </w:trPr>
        <w:tc>
          <w:tcPr>
            <w:tcW w:w="4530" w:type="dxa"/>
          </w:tcPr>
          <w:p w:rsidR="008B10DD" w:rsidRPr="000B02EB" w:rsidRDefault="008B10DD" w:rsidP="00353E9F">
            <w:pPr>
              <w:spacing w:before="100" w:beforeAutospacing="1" w:after="100" w:afterAutospacing="1"/>
              <w:jc w:val="both"/>
              <w:rPr>
                <w:rFonts w:ascii="Arial" w:hAnsi="Arial" w:cs="Arial"/>
              </w:rPr>
            </w:pPr>
            <w:r w:rsidRPr="000B02EB">
              <w:rPr>
                <w:rFonts w:ascii="Arial" w:hAnsi="Arial" w:cs="Arial"/>
              </w:rPr>
              <w:t>РД49-119/24.04.2012г.; РД49-394/2811.2017г</w:t>
            </w:r>
            <w:proofErr w:type="gramStart"/>
            <w:r w:rsidRPr="000B02EB">
              <w:rPr>
                <w:rFonts w:ascii="Arial" w:hAnsi="Arial" w:cs="Arial"/>
              </w:rPr>
              <w:t>.;</w:t>
            </w:r>
            <w:proofErr w:type="gramEnd"/>
          </w:p>
        </w:tc>
        <w:tc>
          <w:tcPr>
            <w:tcW w:w="5276"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частиот 000652, 198001</w:t>
            </w:r>
          </w:p>
        </w:tc>
        <w:tc>
          <w:tcPr>
            <w:tcW w:w="2336" w:type="dxa"/>
          </w:tcPr>
          <w:p w:rsidR="008B10DD" w:rsidRPr="000B02EB" w:rsidRDefault="008B10DD" w:rsidP="00353E9F">
            <w:pPr>
              <w:spacing w:after="100" w:afterAutospacing="1"/>
              <w:jc w:val="both"/>
              <w:rPr>
                <w:rFonts w:ascii="Arial" w:hAnsi="Arial" w:cs="Arial"/>
              </w:rPr>
            </w:pPr>
            <w:r w:rsidRPr="000B02EB">
              <w:rPr>
                <w:rFonts w:ascii="Arial" w:hAnsi="Arial" w:cs="Arial"/>
              </w:rPr>
              <w:t>с.Драгоево</w:t>
            </w:r>
          </w:p>
        </w:tc>
        <w:tc>
          <w:tcPr>
            <w:tcW w:w="1319" w:type="dxa"/>
          </w:tcPr>
          <w:p w:rsidR="008B10DD" w:rsidRPr="000B02EB" w:rsidRDefault="008B10DD" w:rsidP="00353E9F">
            <w:pPr>
              <w:spacing w:after="100" w:afterAutospacing="1"/>
              <w:jc w:val="both"/>
              <w:rPr>
                <w:rFonts w:ascii="Arial" w:hAnsi="Arial" w:cs="Arial"/>
              </w:rPr>
            </w:pPr>
            <w:r w:rsidRPr="000B02EB">
              <w:rPr>
                <w:rFonts w:ascii="Arial" w:hAnsi="Arial" w:cs="Arial"/>
              </w:rPr>
              <w:t>6,8</w:t>
            </w:r>
          </w:p>
        </w:tc>
      </w:tr>
      <w:tr w:rsidR="008B10DD" w:rsidRPr="000B02EB">
        <w:trPr>
          <w:jc w:val="center"/>
        </w:trPr>
        <w:tc>
          <w:tcPr>
            <w:tcW w:w="4530" w:type="dxa"/>
          </w:tcPr>
          <w:p w:rsidR="008B10DD" w:rsidRPr="000B02EB" w:rsidRDefault="008B10DD" w:rsidP="00353E9F">
            <w:pPr>
              <w:spacing w:after="100" w:afterAutospacing="1"/>
              <w:jc w:val="both"/>
              <w:rPr>
                <w:rFonts w:ascii="Arial" w:hAnsi="Arial" w:cs="Arial"/>
              </w:rPr>
            </w:pPr>
            <w:r w:rsidRPr="000B02EB">
              <w:rPr>
                <w:rFonts w:ascii="Arial" w:hAnsi="Arial" w:cs="Arial"/>
              </w:rPr>
              <w:t>РД49-120/24.04.2012г.</w:t>
            </w:r>
          </w:p>
        </w:tc>
        <w:tc>
          <w:tcPr>
            <w:tcW w:w="5276"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частиот 000023,000330,000372,000376</w:t>
            </w:r>
          </w:p>
        </w:tc>
        <w:tc>
          <w:tcPr>
            <w:tcW w:w="2336" w:type="dxa"/>
          </w:tcPr>
          <w:p w:rsidR="008B10DD" w:rsidRPr="000B02EB" w:rsidRDefault="008B10DD" w:rsidP="00353E9F">
            <w:pPr>
              <w:spacing w:after="100" w:afterAutospacing="1"/>
              <w:jc w:val="both"/>
              <w:rPr>
                <w:rFonts w:ascii="Arial" w:hAnsi="Arial" w:cs="Arial"/>
              </w:rPr>
            </w:pPr>
            <w:r w:rsidRPr="000B02EB">
              <w:rPr>
                <w:rFonts w:ascii="Arial" w:hAnsi="Arial" w:cs="Arial"/>
              </w:rPr>
              <w:t>с.Златар</w:t>
            </w:r>
          </w:p>
        </w:tc>
        <w:tc>
          <w:tcPr>
            <w:tcW w:w="1319" w:type="dxa"/>
          </w:tcPr>
          <w:p w:rsidR="008B10DD" w:rsidRPr="000B02EB" w:rsidRDefault="008B10DD" w:rsidP="00353E9F">
            <w:pPr>
              <w:spacing w:after="100" w:afterAutospacing="1"/>
              <w:jc w:val="both"/>
              <w:rPr>
                <w:rFonts w:ascii="Arial" w:hAnsi="Arial" w:cs="Arial"/>
              </w:rPr>
            </w:pPr>
            <w:r w:rsidRPr="000B02EB">
              <w:rPr>
                <w:rFonts w:ascii="Arial" w:hAnsi="Arial" w:cs="Arial"/>
              </w:rPr>
              <w:t>63,6</w:t>
            </w:r>
          </w:p>
        </w:tc>
      </w:tr>
      <w:tr w:rsidR="008B10DD" w:rsidRPr="000B02EB">
        <w:trPr>
          <w:jc w:val="center"/>
        </w:trPr>
        <w:tc>
          <w:tcPr>
            <w:tcW w:w="4530" w:type="dxa"/>
          </w:tcPr>
          <w:p w:rsidR="008B10DD" w:rsidRPr="000B02EB" w:rsidRDefault="008B10DD" w:rsidP="00353E9F">
            <w:pPr>
              <w:spacing w:after="100" w:afterAutospacing="1"/>
              <w:jc w:val="both"/>
              <w:rPr>
                <w:rFonts w:ascii="Arial" w:hAnsi="Arial" w:cs="Arial"/>
              </w:rPr>
            </w:pPr>
            <w:r w:rsidRPr="000B02EB">
              <w:rPr>
                <w:rFonts w:ascii="Arial" w:hAnsi="Arial" w:cs="Arial"/>
              </w:rPr>
              <w:t>РД49-121/24.04.2012г.</w:t>
            </w:r>
          </w:p>
        </w:tc>
        <w:tc>
          <w:tcPr>
            <w:tcW w:w="5276"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частот 000285</w:t>
            </w:r>
          </w:p>
        </w:tc>
        <w:tc>
          <w:tcPr>
            <w:tcW w:w="2336" w:type="dxa"/>
          </w:tcPr>
          <w:p w:rsidR="008B10DD" w:rsidRPr="000B02EB" w:rsidRDefault="008B10DD" w:rsidP="00353E9F">
            <w:pPr>
              <w:spacing w:after="100" w:afterAutospacing="1"/>
              <w:jc w:val="both"/>
              <w:rPr>
                <w:rFonts w:ascii="Arial" w:hAnsi="Arial" w:cs="Arial"/>
              </w:rPr>
            </w:pPr>
            <w:r w:rsidRPr="000B02EB">
              <w:rPr>
                <w:rFonts w:ascii="Arial" w:hAnsi="Arial" w:cs="Arial"/>
              </w:rPr>
              <w:t>с.Имренчево</w:t>
            </w:r>
          </w:p>
        </w:tc>
        <w:tc>
          <w:tcPr>
            <w:tcW w:w="1319" w:type="dxa"/>
          </w:tcPr>
          <w:p w:rsidR="008B10DD" w:rsidRPr="000B02EB" w:rsidRDefault="008B10DD" w:rsidP="00353E9F">
            <w:pPr>
              <w:spacing w:after="100" w:afterAutospacing="1"/>
              <w:jc w:val="both"/>
              <w:rPr>
                <w:rFonts w:ascii="Arial" w:hAnsi="Arial" w:cs="Arial"/>
              </w:rPr>
            </w:pPr>
            <w:r w:rsidRPr="000B02EB">
              <w:rPr>
                <w:rFonts w:ascii="Arial" w:hAnsi="Arial" w:cs="Arial"/>
              </w:rPr>
              <w:t>0,2</w:t>
            </w:r>
          </w:p>
        </w:tc>
      </w:tr>
      <w:tr w:rsidR="008B10DD" w:rsidRPr="000B02EB">
        <w:trPr>
          <w:jc w:val="center"/>
        </w:trPr>
        <w:tc>
          <w:tcPr>
            <w:tcW w:w="4530" w:type="dxa"/>
          </w:tcPr>
          <w:p w:rsidR="008B10DD" w:rsidRPr="000B02EB" w:rsidRDefault="008B10DD" w:rsidP="00353E9F">
            <w:pPr>
              <w:spacing w:after="100" w:afterAutospacing="1"/>
              <w:jc w:val="both"/>
              <w:rPr>
                <w:rFonts w:ascii="Arial" w:hAnsi="Arial" w:cs="Arial"/>
              </w:rPr>
            </w:pPr>
            <w:r w:rsidRPr="000B02EB">
              <w:rPr>
                <w:rFonts w:ascii="Arial" w:hAnsi="Arial" w:cs="Arial"/>
              </w:rPr>
              <w:t>РД49-123/24.04.2012г.</w:t>
            </w:r>
          </w:p>
        </w:tc>
        <w:tc>
          <w:tcPr>
            <w:tcW w:w="5276"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частиот 000072, 007031</w:t>
            </w:r>
          </w:p>
        </w:tc>
        <w:tc>
          <w:tcPr>
            <w:tcW w:w="2336" w:type="dxa"/>
          </w:tcPr>
          <w:p w:rsidR="008B10DD" w:rsidRPr="000B02EB" w:rsidRDefault="008B10DD" w:rsidP="00353E9F">
            <w:pPr>
              <w:spacing w:after="100" w:afterAutospacing="1"/>
              <w:jc w:val="both"/>
              <w:rPr>
                <w:rFonts w:ascii="Arial" w:hAnsi="Arial" w:cs="Arial"/>
              </w:rPr>
            </w:pPr>
            <w:r w:rsidRPr="000B02EB">
              <w:rPr>
                <w:rFonts w:ascii="Arial" w:hAnsi="Arial" w:cs="Arial"/>
              </w:rPr>
              <w:t>с.Троица</w:t>
            </w:r>
          </w:p>
        </w:tc>
        <w:tc>
          <w:tcPr>
            <w:tcW w:w="1319" w:type="dxa"/>
          </w:tcPr>
          <w:p w:rsidR="008B10DD" w:rsidRPr="000B02EB" w:rsidRDefault="008B10DD" w:rsidP="00353E9F">
            <w:pPr>
              <w:spacing w:after="100" w:afterAutospacing="1"/>
              <w:jc w:val="both"/>
              <w:rPr>
                <w:rFonts w:ascii="Arial" w:hAnsi="Arial" w:cs="Arial"/>
              </w:rPr>
            </w:pPr>
            <w:r w:rsidRPr="000B02EB">
              <w:rPr>
                <w:rFonts w:ascii="Arial" w:hAnsi="Arial" w:cs="Arial"/>
              </w:rPr>
              <w:t>8,1</w:t>
            </w:r>
          </w:p>
        </w:tc>
      </w:tr>
      <w:tr w:rsidR="008B10DD" w:rsidRPr="000B02EB">
        <w:trPr>
          <w:jc w:val="center"/>
        </w:trPr>
        <w:tc>
          <w:tcPr>
            <w:tcW w:w="4530" w:type="dxa"/>
          </w:tcPr>
          <w:p w:rsidR="008B10DD" w:rsidRPr="000B02EB" w:rsidRDefault="008B10DD" w:rsidP="00353E9F">
            <w:pPr>
              <w:spacing w:after="100" w:afterAutospacing="1"/>
              <w:jc w:val="both"/>
              <w:rPr>
                <w:rFonts w:ascii="Arial" w:hAnsi="Arial" w:cs="Arial"/>
              </w:rPr>
            </w:pPr>
            <w:r w:rsidRPr="000B02EB">
              <w:rPr>
                <w:rFonts w:ascii="Arial" w:hAnsi="Arial" w:cs="Arial"/>
              </w:rPr>
              <w:t>РД49-124/24.04.2012г.</w:t>
            </w:r>
          </w:p>
        </w:tc>
        <w:tc>
          <w:tcPr>
            <w:tcW w:w="5276"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частиот 000158</w:t>
            </w:r>
          </w:p>
        </w:tc>
        <w:tc>
          <w:tcPr>
            <w:tcW w:w="2336" w:type="dxa"/>
          </w:tcPr>
          <w:p w:rsidR="008B10DD" w:rsidRPr="000B02EB" w:rsidRDefault="008B10DD" w:rsidP="00353E9F">
            <w:pPr>
              <w:spacing w:after="100" w:afterAutospacing="1"/>
              <w:jc w:val="both"/>
              <w:rPr>
                <w:rFonts w:ascii="Arial" w:hAnsi="Arial" w:cs="Arial"/>
              </w:rPr>
            </w:pPr>
            <w:r w:rsidRPr="000B02EB">
              <w:rPr>
                <w:rFonts w:ascii="Arial" w:hAnsi="Arial" w:cs="Arial"/>
              </w:rPr>
              <w:t>с.ХанКрум</w:t>
            </w:r>
          </w:p>
        </w:tc>
        <w:tc>
          <w:tcPr>
            <w:tcW w:w="1319" w:type="dxa"/>
          </w:tcPr>
          <w:p w:rsidR="008B10DD" w:rsidRPr="000B02EB" w:rsidRDefault="008B10DD" w:rsidP="00353E9F">
            <w:pPr>
              <w:spacing w:after="100" w:afterAutospacing="1"/>
              <w:jc w:val="both"/>
              <w:rPr>
                <w:rFonts w:ascii="Arial" w:hAnsi="Arial" w:cs="Arial"/>
              </w:rPr>
            </w:pPr>
            <w:r w:rsidRPr="000B02EB">
              <w:rPr>
                <w:rFonts w:ascii="Arial" w:hAnsi="Arial" w:cs="Arial"/>
              </w:rPr>
              <w:t>5,4</w:t>
            </w:r>
          </w:p>
        </w:tc>
      </w:tr>
      <w:tr w:rsidR="008B10DD" w:rsidRPr="000B02EB">
        <w:trPr>
          <w:jc w:val="center"/>
        </w:trPr>
        <w:tc>
          <w:tcPr>
            <w:tcW w:w="4530" w:type="dxa"/>
          </w:tcPr>
          <w:p w:rsidR="008B10DD" w:rsidRPr="000B02EB" w:rsidRDefault="008B10DD" w:rsidP="00353E9F">
            <w:pPr>
              <w:spacing w:after="100" w:afterAutospacing="1"/>
              <w:jc w:val="both"/>
              <w:rPr>
                <w:rFonts w:ascii="Arial" w:hAnsi="Arial" w:cs="Arial"/>
              </w:rPr>
            </w:pPr>
            <w:r w:rsidRPr="000B02EB">
              <w:rPr>
                <w:rFonts w:ascii="Arial" w:hAnsi="Arial" w:cs="Arial"/>
              </w:rPr>
              <w:t>РД49-125/24.04.2012г.</w:t>
            </w:r>
          </w:p>
        </w:tc>
        <w:tc>
          <w:tcPr>
            <w:tcW w:w="5276"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частиот 000152</w:t>
            </w:r>
          </w:p>
        </w:tc>
        <w:tc>
          <w:tcPr>
            <w:tcW w:w="2336" w:type="dxa"/>
          </w:tcPr>
          <w:p w:rsidR="008B10DD" w:rsidRPr="000B02EB" w:rsidRDefault="008B10DD" w:rsidP="00353E9F">
            <w:pPr>
              <w:spacing w:after="100" w:afterAutospacing="1"/>
              <w:jc w:val="both"/>
              <w:rPr>
                <w:rFonts w:ascii="Arial" w:hAnsi="Arial" w:cs="Arial"/>
              </w:rPr>
            </w:pPr>
            <w:r w:rsidRPr="000B02EB">
              <w:rPr>
                <w:rFonts w:ascii="Arial" w:hAnsi="Arial" w:cs="Arial"/>
              </w:rPr>
              <w:t>с.Сухарека</w:t>
            </w:r>
          </w:p>
        </w:tc>
        <w:tc>
          <w:tcPr>
            <w:tcW w:w="1319" w:type="dxa"/>
          </w:tcPr>
          <w:p w:rsidR="008B10DD" w:rsidRPr="000B02EB" w:rsidRDefault="008B10DD" w:rsidP="00353E9F">
            <w:pPr>
              <w:spacing w:after="100" w:afterAutospacing="1"/>
              <w:jc w:val="both"/>
              <w:rPr>
                <w:rFonts w:ascii="Arial" w:hAnsi="Arial" w:cs="Arial"/>
              </w:rPr>
            </w:pPr>
            <w:r w:rsidRPr="000B02EB">
              <w:rPr>
                <w:rFonts w:ascii="Arial" w:hAnsi="Arial" w:cs="Arial"/>
              </w:rPr>
              <w:t>28,3</w:t>
            </w:r>
          </w:p>
        </w:tc>
      </w:tr>
      <w:tr w:rsidR="008B10DD" w:rsidRPr="000B02EB">
        <w:trPr>
          <w:jc w:val="center"/>
        </w:trPr>
        <w:tc>
          <w:tcPr>
            <w:tcW w:w="4530" w:type="dxa"/>
          </w:tcPr>
          <w:p w:rsidR="008B10DD" w:rsidRPr="000B02EB" w:rsidRDefault="008B10DD" w:rsidP="00353E9F">
            <w:pPr>
              <w:spacing w:after="100" w:afterAutospacing="1"/>
              <w:jc w:val="both"/>
              <w:rPr>
                <w:rFonts w:ascii="Arial" w:hAnsi="Arial" w:cs="Arial"/>
              </w:rPr>
            </w:pPr>
            <w:r w:rsidRPr="000B02EB">
              <w:rPr>
                <w:rFonts w:ascii="Arial" w:hAnsi="Arial" w:cs="Arial"/>
              </w:rPr>
              <w:t>РД49-126/24.04.2012г.</w:t>
            </w:r>
          </w:p>
        </w:tc>
        <w:tc>
          <w:tcPr>
            <w:tcW w:w="5276"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частиот 000262, 000347, 349001</w:t>
            </w:r>
          </w:p>
        </w:tc>
        <w:tc>
          <w:tcPr>
            <w:tcW w:w="2336" w:type="dxa"/>
          </w:tcPr>
          <w:p w:rsidR="008B10DD" w:rsidRPr="000B02EB" w:rsidRDefault="008B10DD" w:rsidP="00353E9F">
            <w:pPr>
              <w:spacing w:after="100" w:afterAutospacing="1"/>
              <w:jc w:val="both"/>
              <w:rPr>
                <w:rFonts w:ascii="Arial" w:hAnsi="Arial" w:cs="Arial"/>
              </w:rPr>
            </w:pPr>
            <w:r w:rsidRPr="000B02EB">
              <w:rPr>
                <w:rFonts w:ascii="Arial" w:hAnsi="Arial" w:cs="Arial"/>
              </w:rPr>
              <w:t>с.Осмар</w:t>
            </w:r>
          </w:p>
        </w:tc>
        <w:tc>
          <w:tcPr>
            <w:tcW w:w="1319" w:type="dxa"/>
          </w:tcPr>
          <w:p w:rsidR="008B10DD" w:rsidRPr="000B02EB" w:rsidRDefault="008B10DD" w:rsidP="00353E9F">
            <w:pPr>
              <w:spacing w:after="100" w:afterAutospacing="1"/>
              <w:jc w:val="both"/>
              <w:rPr>
                <w:rFonts w:ascii="Arial" w:hAnsi="Arial" w:cs="Arial"/>
              </w:rPr>
            </w:pPr>
            <w:r w:rsidRPr="000B02EB">
              <w:rPr>
                <w:rFonts w:ascii="Arial" w:hAnsi="Arial" w:cs="Arial"/>
              </w:rPr>
              <w:t>35,9</w:t>
            </w:r>
          </w:p>
        </w:tc>
      </w:tr>
      <w:tr w:rsidR="008B10DD" w:rsidRPr="000B02EB">
        <w:trPr>
          <w:jc w:val="center"/>
        </w:trPr>
        <w:tc>
          <w:tcPr>
            <w:tcW w:w="4530" w:type="dxa"/>
          </w:tcPr>
          <w:p w:rsidR="008B10DD" w:rsidRPr="000B02EB" w:rsidRDefault="008B10DD" w:rsidP="00353E9F">
            <w:pPr>
              <w:spacing w:after="100" w:afterAutospacing="1"/>
              <w:jc w:val="both"/>
              <w:rPr>
                <w:rFonts w:ascii="Arial" w:hAnsi="Arial" w:cs="Arial"/>
              </w:rPr>
            </w:pPr>
            <w:r w:rsidRPr="000B02EB">
              <w:rPr>
                <w:rFonts w:ascii="Arial" w:hAnsi="Arial" w:cs="Arial"/>
              </w:rPr>
              <w:t>РД49-128/24.04.2012г.</w:t>
            </w:r>
          </w:p>
        </w:tc>
        <w:tc>
          <w:tcPr>
            <w:tcW w:w="5276"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частиот 000304</w:t>
            </w:r>
          </w:p>
        </w:tc>
        <w:tc>
          <w:tcPr>
            <w:tcW w:w="2336" w:type="dxa"/>
          </w:tcPr>
          <w:p w:rsidR="008B10DD" w:rsidRPr="000B02EB" w:rsidRDefault="008B10DD" w:rsidP="00353E9F">
            <w:pPr>
              <w:spacing w:after="100" w:afterAutospacing="1"/>
              <w:jc w:val="both"/>
              <w:rPr>
                <w:rFonts w:ascii="Arial" w:hAnsi="Arial" w:cs="Arial"/>
              </w:rPr>
            </w:pPr>
            <w:r w:rsidRPr="000B02EB">
              <w:rPr>
                <w:rFonts w:ascii="Arial" w:hAnsi="Arial" w:cs="Arial"/>
              </w:rPr>
              <w:t>С.Кочово</w:t>
            </w:r>
          </w:p>
        </w:tc>
        <w:tc>
          <w:tcPr>
            <w:tcW w:w="1319" w:type="dxa"/>
          </w:tcPr>
          <w:p w:rsidR="008B10DD" w:rsidRPr="000B02EB" w:rsidRDefault="008B10DD" w:rsidP="00353E9F">
            <w:pPr>
              <w:spacing w:after="100" w:afterAutospacing="1"/>
              <w:jc w:val="both"/>
              <w:rPr>
                <w:rFonts w:ascii="Arial" w:hAnsi="Arial" w:cs="Arial"/>
              </w:rPr>
            </w:pPr>
            <w:r w:rsidRPr="000B02EB">
              <w:rPr>
                <w:rFonts w:ascii="Arial" w:hAnsi="Arial" w:cs="Arial"/>
              </w:rPr>
              <w:t>8,7</w:t>
            </w:r>
          </w:p>
        </w:tc>
      </w:tr>
      <w:tr w:rsidR="008B10DD" w:rsidRPr="000B02EB">
        <w:trPr>
          <w:jc w:val="center"/>
        </w:trPr>
        <w:tc>
          <w:tcPr>
            <w:tcW w:w="12142" w:type="dxa"/>
            <w:gridSpan w:val="3"/>
          </w:tcPr>
          <w:p w:rsidR="008B10DD" w:rsidRPr="000B02EB" w:rsidRDefault="008B10DD" w:rsidP="00353E9F">
            <w:pPr>
              <w:spacing w:after="100" w:afterAutospacing="1"/>
              <w:jc w:val="both"/>
              <w:rPr>
                <w:rFonts w:ascii="Arial" w:hAnsi="Arial" w:cs="Arial"/>
                <w:b/>
                <w:bCs/>
              </w:rPr>
            </w:pPr>
            <w:r w:rsidRPr="000B02EB">
              <w:rPr>
                <w:rFonts w:ascii="Arial" w:hAnsi="Arial" w:cs="Arial"/>
                <w:b/>
                <w:bCs/>
              </w:rPr>
              <w:t>Общаплощ</w:t>
            </w:r>
          </w:p>
        </w:tc>
        <w:tc>
          <w:tcPr>
            <w:tcW w:w="1319" w:type="dxa"/>
          </w:tcPr>
          <w:p w:rsidR="008B10DD" w:rsidRPr="000B02EB" w:rsidRDefault="008B10DD" w:rsidP="00353E9F">
            <w:pPr>
              <w:spacing w:after="100" w:afterAutospacing="1"/>
              <w:jc w:val="both"/>
              <w:rPr>
                <w:rFonts w:ascii="Arial" w:hAnsi="Arial" w:cs="Arial"/>
                <w:b/>
                <w:bCs/>
              </w:rPr>
            </w:pPr>
            <w:r w:rsidRPr="000B02EB">
              <w:rPr>
                <w:rFonts w:ascii="Arial" w:hAnsi="Arial" w:cs="Arial"/>
                <w:b/>
                <w:bCs/>
              </w:rPr>
              <w:t>157,0</w:t>
            </w:r>
          </w:p>
        </w:tc>
      </w:tr>
    </w:tbl>
    <w:p w:rsidR="008B10DD" w:rsidRDefault="008B10DD" w:rsidP="00353E9F">
      <w:pPr>
        <w:spacing w:before="120" w:after="120"/>
        <w:ind w:firstLine="720"/>
        <w:jc w:val="both"/>
        <w:rPr>
          <w:rFonts w:ascii="Arial" w:hAnsi="Arial" w:cs="Arial"/>
          <w:sz w:val="22"/>
          <w:szCs w:val="22"/>
        </w:rPr>
      </w:pPr>
      <w:r w:rsidRPr="00B76842">
        <w:rPr>
          <w:rFonts w:ascii="Arial" w:hAnsi="Arial" w:cs="Arial"/>
          <w:sz w:val="22"/>
          <w:szCs w:val="22"/>
        </w:rPr>
        <w:t>Съсзаповединаминистърана МЗХ, наоснование §17 от ПЗР на ЗОЗЗ, саопределени</w:t>
      </w:r>
      <w:r w:rsidRPr="00B76842">
        <w:rPr>
          <w:rFonts w:ascii="Arial" w:hAnsi="Arial" w:cs="Arial"/>
          <w:b/>
          <w:bCs/>
          <w:sz w:val="22"/>
          <w:szCs w:val="22"/>
        </w:rPr>
        <w:t>36</w:t>
      </w:r>
      <w:proofErr w:type="gramStart"/>
      <w:r w:rsidRPr="00B76842">
        <w:rPr>
          <w:rFonts w:ascii="Arial" w:hAnsi="Arial" w:cs="Arial"/>
          <w:b/>
          <w:bCs/>
          <w:sz w:val="22"/>
          <w:szCs w:val="22"/>
        </w:rPr>
        <w:t>,6</w:t>
      </w:r>
      <w:proofErr w:type="gramEnd"/>
      <w:r w:rsidRPr="00B76842">
        <w:rPr>
          <w:rFonts w:ascii="Arial" w:hAnsi="Arial" w:cs="Arial"/>
          <w:b/>
          <w:bCs/>
          <w:sz w:val="22"/>
          <w:szCs w:val="22"/>
        </w:rPr>
        <w:t xml:space="preserve"> ха</w:t>
      </w:r>
      <w:r w:rsidRPr="00B76842">
        <w:rPr>
          <w:rFonts w:ascii="Arial" w:hAnsi="Arial" w:cs="Arial"/>
          <w:sz w:val="22"/>
          <w:szCs w:val="22"/>
        </w:rPr>
        <w:t>, катопоземлениимоти в горскитеритории, държавнасобственост и частиотпоземлениимоти в земеделскитеритории, придобилихарактеристикатанагора, кактоследва:</w:t>
      </w:r>
    </w:p>
    <w:p w:rsidR="008B10DD" w:rsidRPr="00B76842" w:rsidRDefault="008B10DD" w:rsidP="00353E9F">
      <w:pPr>
        <w:spacing w:before="120" w:after="120"/>
        <w:ind w:firstLine="72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3969"/>
        <w:gridCol w:w="2447"/>
        <w:gridCol w:w="1084"/>
      </w:tblGrid>
      <w:tr w:rsidR="008B10DD" w:rsidRPr="000B02EB">
        <w:trPr>
          <w:jc w:val="center"/>
        </w:trPr>
        <w:tc>
          <w:tcPr>
            <w:tcW w:w="2518" w:type="dxa"/>
          </w:tcPr>
          <w:p w:rsidR="008B10DD" w:rsidRPr="000B02EB" w:rsidRDefault="008B10DD" w:rsidP="00353E9F">
            <w:pPr>
              <w:spacing w:after="100" w:afterAutospacing="1"/>
              <w:jc w:val="both"/>
              <w:rPr>
                <w:rFonts w:ascii="Arial" w:hAnsi="Arial" w:cs="Arial"/>
              </w:rPr>
            </w:pPr>
            <w:r w:rsidRPr="000B02EB">
              <w:rPr>
                <w:rFonts w:ascii="Arial" w:hAnsi="Arial" w:cs="Arial"/>
              </w:rPr>
              <w:t>Номерназаповед</w:t>
            </w:r>
          </w:p>
        </w:tc>
        <w:tc>
          <w:tcPr>
            <w:tcW w:w="3969" w:type="dxa"/>
          </w:tcPr>
          <w:p w:rsidR="008B10DD" w:rsidRPr="000B02EB" w:rsidRDefault="008B10DD" w:rsidP="00353E9F">
            <w:pPr>
              <w:spacing w:after="100" w:afterAutospacing="1"/>
              <w:jc w:val="both"/>
              <w:rPr>
                <w:rFonts w:ascii="Arial" w:hAnsi="Arial" w:cs="Arial"/>
              </w:rPr>
            </w:pPr>
            <w:r w:rsidRPr="000B02EB">
              <w:rPr>
                <w:rFonts w:ascii="Arial" w:hAnsi="Arial" w:cs="Arial"/>
              </w:rPr>
              <w:t>Номернаимот</w:t>
            </w:r>
          </w:p>
        </w:tc>
        <w:tc>
          <w:tcPr>
            <w:tcW w:w="2447" w:type="dxa"/>
          </w:tcPr>
          <w:p w:rsidR="008B10DD" w:rsidRPr="000B02EB" w:rsidRDefault="008B10DD" w:rsidP="00353E9F">
            <w:pPr>
              <w:spacing w:after="100" w:afterAutospacing="1"/>
              <w:jc w:val="both"/>
              <w:rPr>
                <w:rFonts w:ascii="Arial" w:hAnsi="Arial" w:cs="Arial"/>
              </w:rPr>
            </w:pPr>
            <w:r w:rsidRPr="000B02EB">
              <w:rPr>
                <w:rFonts w:ascii="Arial" w:hAnsi="Arial" w:cs="Arial"/>
              </w:rPr>
              <w:t>землище</w:t>
            </w:r>
          </w:p>
        </w:tc>
        <w:tc>
          <w:tcPr>
            <w:tcW w:w="1084" w:type="dxa"/>
          </w:tcPr>
          <w:p w:rsidR="008B10DD" w:rsidRPr="000B02EB" w:rsidRDefault="008B10DD" w:rsidP="00353E9F">
            <w:pPr>
              <w:spacing w:after="100" w:afterAutospacing="1"/>
              <w:jc w:val="both"/>
              <w:rPr>
                <w:rFonts w:ascii="Arial" w:hAnsi="Arial" w:cs="Arial"/>
              </w:rPr>
            </w:pPr>
            <w:r w:rsidRPr="000B02EB">
              <w:rPr>
                <w:rFonts w:ascii="Arial" w:hAnsi="Arial" w:cs="Arial"/>
              </w:rPr>
              <w:t>Площ в ха</w:t>
            </w:r>
          </w:p>
        </w:tc>
      </w:tr>
      <w:tr w:rsidR="008B10DD" w:rsidRPr="000B02EB">
        <w:trPr>
          <w:jc w:val="center"/>
        </w:trPr>
        <w:tc>
          <w:tcPr>
            <w:tcW w:w="2518" w:type="dxa"/>
          </w:tcPr>
          <w:p w:rsidR="008B10DD" w:rsidRPr="000B02EB" w:rsidRDefault="008B10DD" w:rsidP="00353E9F">
            <w:pPr>
              <w:spacing w:before="100" w:beforeAutospacing="1" w:after="100" w:afterAutospacing="1"/>
              <w:jc w:val="both"/>
              <w:rPr>
                <w:rFonts w:ascii="Arial" w:hAnsi="Arial" w:cs="Arial"/>
              </w:rPr>
            </w:pPr>
            <w:r w:rsidRPr="000B02EB">
              <w:rPr>
                <w:rFonts w:ascii="Arial" w:hAnsi="Arial" w:cs="Arial"/>
              </w:rPr>
              <w:t>РД49-16/12.01.2017г.</w:t>
            </w:r>
          </w:p>
        </w:tc>
        <w:tc>
          <w:tcPr>
            <w:tcW w:w="3969"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частиот 000483, 000484</w:t>
            </w:r>
          </w:p>
        </w:tc>
        <w:tc>
          <w:tcPr>
            <w:tcW w:w="2447" w:type="dxa"/>
          </w:tcPr>
          <w:p w:rsidR="008B10DD" w:rsidRPr="000B02EB" w:rsidRDefault="008B10DD" w:rsidP="00353E9F">
            <w:pPr>
              <w:spacing w:after="100" w:afterAutospacing="1"/>
              <w:jc w:val="both"/>
              <w:rPr>
                <w:rFonts w:ascii="Arial" w:hAnsi="Arial" w:cs="Arial"/>
              </w:rPr>
            </w:pPr>
            <w:r w:rsidRPr="000B02EB">
              <w:rPr>
                <w:rFonts w:ascii="Arial" w:hAnsi="Arial" w:cs="Arial"/>
              </w:rPr>
              <w:t>с.Сухарека</w:t>
            </w:r>
          </w:p>
        </w:tc>
        <w:tc>
          <w:tcPr>
            <w:tcW w:w="1084" w:type="dxa"/>
          </w:tcPr>
          <w:p w:rsidR="008B10DD" w:rsidRPr="000B02EB" w:rsidRDefault="008B10DD" w:rsidP="00353E9F">
            <w:pPr>
              <w:spacing w:after="100" w:afterAutospacing="1"/>
              <w:jc w:val="both"/>
              <w:rPr>
                <w:rFonts w:ascii="Arial" w:hAnsi="Arial" w:cs="Arial"/>
              </w:rPr>
            </w:pPr>
            <w:r w:rsidRPr="000B02EB">
              <w:rPr>
                <w:rFonts w:ascii="Arial" w:hAnsi="Arial" w:cs="Arial"/>
              </w:rPr>
              <w:t>1,8</w:t>
            </w:r>
          </w:p>
        </w:tc>
      </w:tr>
      <w:tr w:rsidR="008B10DD" w:rsidRPr="000B02EB">
        <w:trPr>
          <w:jc w:val="center"/>
        </w:trPr>
        <w:tc>
          <w:tcPr>
            <w:tcW w:w="2518" w:type="dxa"/>
          </w:tcPr>
          <w:p w:rsidR="008B10DD" w:rsidRPr="000B02EB" w:rsidRDefault="008B10DD" w:rsidP="00353E9F">
            <w:pPr>
              <w:spacing w:after="100" w:afterAutospacing="1"/>
              <w:jc w:val="both"/>
              <w:rPr>
                <w:rFonts w:ascii="Arial" w:hAnsi="Arial" w:cs="Arial"/>
              </w:rPr>
            </w:pPr>
            <w:r w:rsidRPr="000B02EB">
              <w:rPr>
                <w:rFonts w:ascii="Arial" w:hAnsi="Arial" w:cs="Arial"/>
              </w:rPr>
              <w:t>РД49-388/28.11.2017г.</w:t>
            </w:r>
          </w:p>
        </w:tc>
        <w:tc>
          <w:tcPr>
            <w:tcW w:w="3969"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частиот 000153, 000155, 000158</w:t>
            </w:r>
          </w:p>
        </w:tc>
        <w:tc>
          <w:tcPr>
            <w:tcW w:w="2447" w:type="dxa"/>
          </w:tcPr>
          <w:p w:rsidR="008B10DD" w:rsidRPr="000B02EB" w:rsidRDefault="008B10DD" w:rsidP="00353E9F">
            <w:pPr>
              <w:spacing w:after="100" w:afterAutospacing="1"/>
              <w:jc w:val="both"/>
              <w:rPr>
                <w:rFonts w:ascii="Arial" w:hAnsi="Arial" w:cs="Arial"/>
              </w:rPr>
            </w:pPr>
            <w:r w:rsidRPr="000B02EB">
              <w:rPr>
                <w:rFonts w:ascii="Arial" w:hAnsi="Arial" w:cs="Arial"/>
              </w:rPr>
              <w:t>с.ХанКрум</w:t>
            </w:r>
          </w:p>
        </w:tc>
        <w:tc>
          <w:tcPr>
            <w:tcW w:w="1084" w:type="dxa"/>
          </w:tcPr>
          <w:p w:rsidR="008B10DD" w:rsidRPr="000B02EB" w:rsidRDefault="008B10DD" w:rsidP="00353E9F">
            <w:pPr>
              <w:spacing w:after="100" w:afterAutospacing="1"/>
              <w:jc w:val="both"/>
              <w:rPr>
                <w:rFonts w:ascii="Arial" w:hAnsi="Arial" w:cs="Arial"/>
              </w:rPr>
            </w:pPr>
            <w:r w:rsidRPr="000B02EB">
              <w:rPr>
                <w:rFonts w:ascii="Arial" w:hAnsi="Arial" w:cs="Arial"/>
              </w:rPr>
              <w:t>4,6</w:t>
            </w:r>
          </w:p>
        </w:tc>
      </w:tr>
      <w:tr w:rsidR="008B10DD" w:rsidRPr="000B02EB">
        <w:trPr>
          <w:jc w:val="center"/>
        </w:trPr>
        <w:tc>
          <w:tcPr>
            <w:tcW w:w="2518" w:type="dxa"/>
          </w:tcPr>
          <w:p w:rsidR="008B10DD" w:rsidRPr="000B02EB" w:rsidRDefault="008B10DD" w:rsidP="00353E9F">
            <w:pPr>
              <w:spacing w:after="100" w:afterAutospacing="1"/>
              <w:jc w:val="both"/>
              <w:rPr>
                <w:rFonts w:ascii="Arial" w:hAnsi="Arial" w:cs="Arial"/>
              </w:rPr>
            </w:pPr>
            <w:r w:rsidRPr="000B02EB">
              <w:rPr>
                <w:rFonts w:ascii="Arial" w:hAnsi="Arial" w:cs="Arial"/>
              </w:rPr>
              <w:t>РД49-392/28.11.2017г.</w:t>
            </w:r>
          </w:p>
        </w:tc>
        <w:tc>
          <w:tcPr>
            <w:tcW w:w="3969"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частот 000304</w:t>
            </w:r>
          </w:p>
        </w:tc>
        <w:tc>
          <w:tcPr>
            <w:tcW w:w="2447" w:type="dxa"/>
          </w:tcPr>
          <w:p w:rsidR="008B10DD" w:rsidRPr="000B02EB" w:rsidRDefault="008B10DD" w:rsidP="00353E9F">
            <w:pPr>
              <w:spacing w:after="100" w:afterAutospacing="1"/>
              <w:jc w:val="both"/>
              <w:rPr>
                <w:rFonts w:ascii="Arial" w:hAnsi="Arial" w:cs="Arial"/>
              </w:rPr>
            </w:pPr>
            <w:r w:rsidRPr="000B02EB">
              <w:rPr>
                <w:rFonts w:ascii="Arial" w:hAnsi="Arial" w:cs="Arial"/>
              </w:rPr>
              <w:t>с.Кочово</w:t>
            </w:r>
          </w:p>
        </w:tc>
        <w:tc>
          <w:tcPr>
            <w:tcW w:w="1084" w:type="dxa"/>
          </w:tcPr>
          <w:p w:rsidR="008B10DD" w:rsidRPr="000B02EB" w:rsidRDefault="008B10DD" w:rsidP="00353E9F">
            <w:pPr>
              <w:spacing w:after="100" w:afterAutospacing="1"/>
              <w:jc w:val="both"/>
              <w:rPr>
                <w:rFonts w:ascii="Arial" w:hAnsi="Arial" w:cs="Arial"/>
              </w:rPr>
            </w:pPr>
            <w:r w:rsidRPr="000B02EB">
              <w:rPr>
                <w:rFonts w:ascii="Arial" w:hAnsi="Arial" w:cs="Arial"/>
              </w:rPr>
              <w:t>8,0</w:t>
            </w:r>
          </w:p>
        </w:tc>
      </w:tr>
      <w:tr w:rsidR="008B10DD" w:rsidRPr="000B02EB">
        <w:trPr>
          <w:jc w:val="center"/>
        </w:trPr>
        <w:tc>
          <w:tcPr>
            <w:tcW w:w="2518" w:type="dxa"/>
          </w:tcPr>
          <w:p w:rsidR="008B10DD" w:rsidRPr="000B02EB" w:rsidRDefault="008B10DD" w:rsidP="00353E9F">
            <w:pPr>
              <w:spacing w:after="100" w:afterAutospacing="1"/>
              <w:jc w:val="both"/>
              <w:rPr>
                <w:rFonts w:ascii="Arial" w:hAnsi="Arial" w:cs="Arial"/>
              </w:rPr>
            </w:pPr>
            <w:r w:rsidRPr="000B02EB">
              <w:rPr>
                <w:rFonts w:ascii="Arial" w:hAnsi="Arial" w:cs="Arial"/>
              </w:rPr>
              <w:t>РД49-394/28.11.2017г.</w:t>
            </w:r>
          </w:p>
        </w:tc>
        <w:tc>
          <w:tcPr>
            <w:tcW w:w="3969" w:type="dxa"/>
          </w:tcPr>
          <w:p w:rsidR="008B10DD" w:rsidRPr="000B02EB" w:rsidRDefault="008B10DD" w:rsidP="00353E9F">
            <w:pPr>
              <w:spacing w:after="100" w:afterAutospacing="1"/>
              <w:jc w:val="both"/>
              <w:rPr>
                <w:rFonts w:ascii="Arial" w:hAnsi="Arial" w:cs="Arial"/>
              </w:rPr>
            </w:pPr>
            <w:r w:rsidRPr="000B02EB">
              <w:rPr>
                <w:rFonts w:ascii="Arial" w:hAnsi="Arial" w:cs="Arial"/>
              </w:rPr>
              <w:t>частиот 000652, 000674, 000701</w:t>
            </w:r>
          </w:p>
        </w:tc>
        <w:tc>
          <w:tcPr>
            <w:tcW w:w="2447" w:type="dxa"/>
          </w:tcPr>
          <w:p w:rsidR="008B10DD" w:rsidRPr="000B02EB" w:rsidRDefault="008B10DD" w:rsidP="00353E9F">
            <w:pPr>
              <w:spacing w:after="100" w:afterAutospacing="1"/>
              <w:jc w:val="both"/>
              <w:rPr>
                <w:rFonts w:ascii="Arial" w:hAnsi="Arial" w:cs="Arial"/>
              </w:rPr>
            </w:pPr>
            <w:r w:rsidRPr="000B02EB">
              <w:rPr>
                <w:rFonts w:ascii="Arial" w:hAnsi="Arial" w:cs="Arial"/>
              </w:rPr>
              <w:t>с.Драгоево</w:t>
            </w:r>
          </w:p>
        </w:tc>
        <w:tc>
          <w:tcPr>
            <w:tcW w:w="1084" w:type="dxa"/>
          </w:tcPr>
          <w:p w:rsidR="008B10DD" w:rsidRPr="000B02EB" w:rsidRDefault="008B10DD" w:rsidP="00353E9F">
            <w:pPr>
              <w:spacing w:after="100" w:afterAutospacing="1"/>
              <w:jc w:val="both"/>
              <w:rPr>
                <w:rFonts w:ascii="Arial" w:hAnsi="Arial" w:cs="Arial"/>
              </w:rPr>
            </w:pPr>
            <w:r w:rsidRPr="000B02EB">
              <w:rPr>
                <w:rFonts w:ascii="Arial" w:hAnsi="Arial" w:cs="Arial"/>
              </w:rPr>
              <w:t>5,0</w:t>
            </w:r>
          </w:p>
        </w:tc>
      </w:tr>
      <w:tr w:rsidR="008B10DD" w:rsidRPr="000B02EB">
        <w:trPr>
          <w:jc w:val="center"/>
        </w:trPr>
        <w:tc>
          <w:tcPr>
            <w:tcW w:w="2518" w:type="dxa"/>
          </w:tcPr>
          <w:p w:rsidR="008B10DD" w:rsidRPr="000B02EB" w:rsidRDefault="008B10DD" w:rsidP="00353E9F">
            <w:pPr>
              <w:spacing w:after="100" w:afterAutospacing="1"/>
              <w:jc w:val="both"/>
              <w:rPr>
                <w:rFonts w:ascii="Arial" w:hAnsi="Arial" w:cs="Arial"/>
              </w:rPr>
            </w:pPr>
            <w:r w:rsidRPr="000B02EB">
              <w:rPr>
                <w:rFonts w:ascii="Arial" w:hAnsi="Arial" w:cs="Arial"/>
              </w:rPr>
              <w:t>РД49-395/28.11.2017г.</w:t>
            </w:r>
          </w:p>
        </w:tc>
        <w:tc>
          <w:tcPr>
            <w:tcW w:w="3969" w:type="dxa"/>
          </w:tcPr>
          <w:p w:rsidR="008B10DD" w:rsidRPr="000B02EB" w:rsidRDefault="008B10DD" w:rsidP="00353E9F">
            <w:pPr>
              <w:spacing w:after="100" w:afterAutospacing="1"/>
              <w:jc w:val="both"/>
              <w:rPr>
                <w:rFonts w:ascii="Arial" w:hAnsi="Arial" w:cs="Arial"/>
              </w:rPr>
            </w:pPr>
            <w:r w:rsidRPr="000B02EB">
              <w:rPr>
                <w:rFonts w:ascii="Arial" w:hAnsi="Arial" w:cs="Arial"/>
              </w:rPr>
              <w:t>58222.294.17, 58222.500.47, 58222.111.103, 58222.453.17</w:t>
            </w:r>
          </w:p>
        </w:tc>
        <w:tc>
          <w:tcPr>
            <w:tcW w:w="2447" w:type="dxa"/>
          </w:tcPr>
          <w:p w:rsidR="008B10DD" w:rsidRPr="000B02EB" w:rsidRDefault="008B10DD" w:rsidP="00353E9F">
            <w:pPr>
              <w:spacing w:after="100" w:afterAutospacing="1"/>
              <w:jc w:val="both"/>
              <w:rPr>
                <w:rFonts w:ascii="Arial" w:hAnsi="Arial" w:cs="Arial"/>
              </w:rPr>
            </w:pPr>
            <w:r w:rsidRPr="000B02EB">
              <w:rPr>
                <w:rFonts w:ascii="Arial" w:hAnsi="Arial" w:cs="Arial"/>
              </w:rPr>
              <w:t>гр.ВеликиПреслав</w:t>
            </w:r>
          </w:p>
        </w:tc>
        <w:tc>
          <w:tcPr>
            <w:tcW w:w="1084" w:type="dxa"/>
          </w:tcPr>
          <w:p w:rsidR="008B10DD" w:rsidRPr="000B02EB" w:rsidRDefault="008B10DD" w:rsidP="00353E9F">
            <w:pPr>
              <w:spacing w:after="100" w:afterAutospacing="1"/>
              <w:jc w:val="both"/>
              <w:rPr>
                <w:rFonts w:ascii="Arial" w:hAnsi="Arial" w:cs="Arial"/>
              </w:rPr>
            </w:pPr>
            <w:r w:rsidRPr="000B02EB">
              <w:rPr>
                <w:rFonts w:ascii="Arial" w:hAnsi="Arial" w:cs="Arial"/>
              </w:rPr>
              <w:t>17,2</w:t>
            </w:r>
          </w:p>
        </w:tc>
      </w:tr>
      <w:tr w:rsidR="008B10DD" w:rsidRPr="000B02EB">
        <w:trPr>
          <w:jc w:val="center"/>
        </w:trPr>
        <w:tc>
          <w:tcPr>
            <w:tcW w:w="8934" w:type="dxa"/>
            <w:gridSpan w:val="3"/>
          </w:tcPr>
          <w:p w:rsidR="008B10DD" w:rsidRPr="000B02EB" w:rsidRDefault="008B10DD" w:rsidP="00353E9F">
            <w:pPr>
              <w:spacing w:after="100" w:afterAutospacing="1"/>
              <w:jc w:val="both"/>
              <w:rPr>
                <w:rFonts w:ascii="Arial" w:hAnsi="Arial" w:cs="Arial"/>
                <w:b/>
                <w:bCs/>
              </w:rPr>
            </w:pPr>
            <w:r w:rsidRPr="000B02EB">
              <w:rPr>
                <w:rFonts w:ascii="Arial" w:hAnsi="Arial" w:cs="Arial"/>
                <w:b/>
                <w:bCs/>
              </w:rPr>
              <w:t>Общаплощ</w:t>
            </w:r>
          </w:p>
        </w:tc>
        <w:tc>
          <w:tcPr>
            <w:tcW w:w="1084" w:type="dxa"/>
          </w:tcPr>
          <w:p w:rsidR="008B10DD" w:rsidRPr="000B02EB" w:rsidRDefault="008B10DD" w:rsidP="00353E9F">
            <w:pPr>
              <w:spacing w:after="100" w:afterAutospacing="1"/>
              <w:jc w:val="both"/>
              <w:rPr>
                <w:rFonts w:ascii="Arial" w:hAnsi="Arial" w:cs="Arial"/>
                <w:b/>
                <w:bCs/>
              </w:rPr>
            </w:pPr>
            <w:r w:rsidRPr="000B02EB">
              <w:rPr>
                <w:rFonts w:ascii="Arial" w:hAnsi="Arial" w:cs="Arial"/>
                <w:b/>
                <w:bCs/>
              </w:rPr>
              <w:t>36,6</w:t>
            </w:r>
          </w:p>
        </w:tc>
      </w:tr>
    </w:tbl>
    <w:p w:rsidR="008B10DD" w:rsidRPr="00B76842" w:rsidRDefault="008B10DD" w:rsidP="00353E9F">
      <w:pPr>
        <w:spacing w:before="120"/>
        <w:ind w:firstLine="720"/>
        <w:jc w:val="both"/>
        <w:rPr>
          <w:rFonts w:ascii="Arial" w:hAnsi="Arial" w:cs="Arial"/>
          <w:sz w:val="22"/>
          <w:szCs w:val="22"/>
        </w:rPr>
      </w:pPr>
      <w:r w:rsidRPr="00B76842">
        <w:rPr>
          <w:rFonts w:ascii="Arial" w:hAnsi="Arial" w:cs="Arial"/>
          <w:sz w:val="22"/>
          <w:szCs w:val="22"/>
        </w:rPr>
        <w:t>Приизработванетонагорскостопанскитекартисеустанови, чеотвключените</w:t>
      </w:r>
      <w:r w:rsidRPr="00B76842">
        <w:rPr>
          <w:rFonts w:ascii="Arial" w:hAnsi="Arial" w:cs="Arial"/>
          <w:b/>
          <w:bCs/>
          <w:sz w:val="22"/>
          <w:szCs w:val="22"/>
        </w:rPr>
        <w:t>193</w:t>
      </w:r>
      <w:proofErr w:type="gramStart"/>
      <w:r w:rsidRPr="00B76842">
        <w:rPr>
          <w:rFonts w:ascii="Arial" w:hAnsi="Arial" w:cs="Arial"/>
          <w:b/>
          <w:bCs/>
          <w:sz w:val="22"/>
          <w:szCs w:val="22"/>
        </w:rPr>
        <w:t>,6</w:t>
      </w:r>
      <w:proofErr w:type="gramEnd"/>
      <w:r w:rsidRPr="00B76842">
        <w:rPr>
          <w:rFonts w:ascii="Arial" w:hAnsi="Arial" w:cs="Arial"/>
          <w:b/>
          <w:bCs/>
          <w:sz w:val="22"/>
          <w:szCs w:val="22"/>
        </w:rPr>
        <w:t xml:space="preserve"> ха</w:t>
      </w:r>
      <w:r w:rsidRPr="00B76842">
        <w:rPr>
          <w:rFonts w:ascii="Arial" w:hAnsi="Arial" w:cs="Arial"/>
          <w:sz w:val="22"/>
          <w:szCs w:val="22"/>
        </w:rPr>
        <w:t>гори в земеделскитеритории, само</w:t>
      </w:r>
      <w:r>
        <w:rPr>
          <w:rFonts w:ascii="Arial" w:hAnsi="Arial" w:cs="Arial"/>
          <w:b/>
          <w:bCs/>
          <w:sz w:val="22"/>
          <w:szCs w:val="22"/>
          <w:lang w:val="bg-BG"/>
        </w:rPr>
        <w:t>93,1</w:t>
      </w:r>
      <w:r w:rsidRPr="00B76842">
        <w:rPr>
          <w:rFonts w:ascii="Arial" w:hAnsi="Arial" w:cs="Arial"/>
          <w:b/>
          <w:bCs/>
          <w:sz w:val="22"/>
          <w:szCs w:val="22"/>
        </w:rPr>
        <w:t>ха</w:t>
      </w:r>
      <w:r w:rsidRPr="00B76842">
        <w:rPr>
          <w:rFonts w:ascii="Arial" w:hAnsi="Arial" w:cs="Arial"/>
          <w:sz w:val="22"/>
          <w:szCs w:val="22"/>
        </w:rPr>
        <w:t>несаустроенипрез 2012г., останалите</w:t>
      </w:r>
      <w:r w:rsidRPr="00B76842">
        <w:rPr>
          <w:rFonts w:ascii="Arial" w:hAnsi="Arial" w:cs="Arial"/>
          <w:b/>
          <w:bCs/>
          <w:sz w:val="22"/>
          <w:szCs w:val="22"/>
        </w:rPr>
        <w:t>10</w:t>
      </w:r>
      <w:r>
        <w:rPr>
          <w:rFonts w:ascii="Arial" w:hAnsi="Arial" w:cs="Arial"/>
          <w:b/>
          <w:bCs/>
          <w:sz w:val="22"/>
          <w:szCs w:val="22"/>
          <w:lang w:val="bg-BG"/>
        </w:rPr>
        <w:t>0,5</w:t>
      </w:r>
      <w:r w:rsidRPr="00B76842">
        <w:rPr>
          <w:rFonts w:ascii="Arial" w:hAnsi="Arial" w:cs="Arial"/>
          <w:b/>
          <w:bCs/>
          <w:sz w:val="22"/>
          <w:szCs w:val="22"/>
        </w:rPr>
        <w:t>ха</w:t>
      </w:r>
      <w:r w:rsidRPr="00B76842">
        <w:rPr>
          <w:rFonts w:ascii="Arial" w:hAnsi="Arial" w:cs="Arial"/>
          <w:sz w:val="22"/>
          <w:szCs w:val="22"/>
        </w:rPr>
        <w:t>саинвентаризирани и отразени в горскостопанскитекарти.  Възоснованакадастралнитекартисановоустроениоще</w:t>
      </w:r>
      <w:r w:rsidRPr="00B76842">
        <w:rPr>
          <w:rFonts w:ascii="Arial" w:hAnsi="Arial" w:cs="Arial"/>
          <w:b/>
          <w:bCs/>
          <w:sz w:val="22"/>
          <w:szCs w:val="22"/>
        </w:rPr>
        <w:t>82</w:t>
      </w:r>
      <w:proofErr w:type="gramStart"/>
      <w:r w:rsidRPr="00B76842">
        <w:rPr>
          <w:rFonts w:ascii="Arial" w:hAnsi="Arial" w:cs="Arial"/>
          <w:b/>
          <w:bCs/>
          <w:sz w:val="22"/>
          <w:szCs w:val="22"/>
        </w:rPr>
        <w:t>,4</w:t>
      </w:r>
      <w:proofErr w:type="gramEnd"/>
      <w:r w:rsidRPr="00B76842">
        <w:rPr>
          <w:rFonts w:ascii="Arial" w:hAnsi="Arial" w:cs="Arial"/>
          <w:b/>
          <w:bCs/>
          <w:sz w:val="22"/>
          <w:szCs w:val="22"/>
        </w:rPr>
        <w:t xml:space="preserve"> ха, </w:t>
      </w:r>
      <w:r w:rsidRPr="00B76842">
        <w:rPr>
          <w:rFonts w:ascii="Arial" w:hAnsi="Arial" w:cs="Arial"/>
          <w:sz w:val="22"/>
          <w:szCs w:val="22"/>
        </w:rPr>
        <w:t>голиплощидаденикатогорскитеритории.</w:t>
      </w:r>
    </w:p>
    <w:p w:rsidR="008B10DD" w:rsidRPr="00B76842" w:rsidRDefault="008B10DD" w:rsidP="00353E9F">
      <w:pPr>
        <w:spacing w:before="120" w:after="120"/>
        <w:ind w:firstLine="720"/>
        <w:jc w:val="both"/>
        <w:rPr>
          <w:rFonts w:ascii="Arial" w:hAnsi="Arial" w:cs="Arial"/>
          <w:b/>
          <w:bCs/>
          <w:sz w:val="22"/>
          <w:szCs w:val="22"/>
        </w:rPr>
      </w:pPr>
      <w:r w:rsidRPr="00B76842">
        <w:rPr>
          <w:rFonts w:ascii="Arial" w:hAnsi="Arial" w:cs="Arial"/>
          <w:b/>
          <w:bCs/>
          <w:sz w:val="22"/>
          <w:szCs w:val="22"/>
        </w:rPr>
        <w:t>НАМАЛЕНИЕ – 0</w:t>
      </w:r>
      <w:proofErr w:type="gramStart"/>
      <w:r w:rsidRPr="00B76842">
        <w:rPr>
          <w:rFonts w:ascii="Arial" w:hAnsi="Arial" w:cs="Arial"/>
          <w:b/>
          <w:bCs/>
          <w:sz w:val="22"/>
          <w:szCs w:val="22"/>
        </w:rPr>
        <w:t>,0</w:t>
      </w:r>
      <w:proofErr w:type="gramEnd"/>
      <w:r w:rsidRPr="00B76842">
        <w:rPr>
          <w:rFonts w:ascii="Arial" w:hAnsi="Arial" w:cs="Arial"/>
          <w:b/>
          <w:bCs/>
          <w:sz w:val="22"/>
          <w:szCs w:val="22"/>
        </w:rPr>
        <w:t xml:space="preserve"> ха</w:t>
      </w:r>
    </w:p>
    <w:p w:rsidR="008B10DD" w:rsidRDefault="008B10DD" w:rsidP="00353E9F">
      <w:pPr>
        <w:ind w:firstLine="720"/>
        <w:jc w:val="both"/>
        <w:rPr>
          <w:rFonts w:ascii="Arial" w:hAnsi="Arial" w:cs="Arial"/>
          <w:sz w:val="22"/>
          <w:szCs w:val="22"/>
        </w:rPr>
      </w:pPr>
      <w:proofErr w:type="gramStart"/>
      <w:r w:rsidRPr="00B76842">
        <w:rPr>
          <w:rFonts w:ascii="Arial" w:hAnsi="Arial" w:cs="Arial"/>
          <w:sz w:val="22"/>
          <w:szCs w:val="22"/>
        </w:rPr>
        <w:t>С Решение № 1-1/ 07.12.2017г.</w:t>
      </w:r>
      <w:proofErr w:type="gramEnd"/>
      <w:r w:rsidRPr="00B76842">
        <w:rPr>
          <w:rFonts w:ascii="Arial" w:hAnsi="Arial" w:cs="Arial"/>
          <w:sz w:val="22"/>
          <w:szCs w:val="22"/>
        </w:rPr>
        <w:t xml:space="preserve"> </w:t>
      </w:r>
      <w:proofErr w:type="gramStart"/>
      <w:r w:rsidRPr="00B76842">
        <w:rPr>
          <w:rFonts w:ascii="Arial" w:hAnsi="Arial" w:cs="Arial"/>
          <w:sz w:val="22"/>
          <w:szCs w:val="22"/>
        </w:rPr>
        <w:t>наКомисия</w:t>
      </w:r>
      <w:proofErr w:type="gramEnd"/>
      <w:r w:rsidRPr="00B76842">
        <w:rPr>
          <w:rFonts w:ascii="Arial" w:hAnsi="Arial" w:cs="Arial"/>
          <w:sz w:val="22"/>
          <w:szCs w:val="22"/>
        </w:rPr>
        <w:t xml:space="preserve"> в РДГ гр. Шумен е промененопредназначениетонаимот с идентификатор 58222.501.85, с площ</w:t>
      </w:r>
      <w:r w:rsidRPr="00B76842">
        <w:rPr>
          <w:rFonts w:ascii="Arial" w:hAnsi="Arial" w:cs="Arial"/>
          <w:b/>
          <w:bCs/>
          <w:sz w:val="22"/>
          <w:szCs w:val="22"/>
        </w:rPr>
        <w:t>1</w:t>
      </w:r>
      <w:proofErr w:type="gramStart"/>
      <w:r w:rsidRPr="00B76842">
        <w:rPr>
          <w:rFonts w:ascii="Arial" w:hAnsi="Arial" w:cs="Arial"/>
          <w:b/>
          <w:bCs/>
          <w:sz w:val="22"/>
          <w:szCs w:val="22"/>
        </w:rPr>
        <w:t>,0</w:t>
      </w:r>
      <w:proofErr w:type="gramEnd"/>
      <w:r w:rsidRPr="00B76842">
        <w:rPr>
          <w:rFonts w:ascii="Arial" w:hAnsi="Arial" w:cs="Arial"/>
          <w:b/>
          <w:bCs/>
          <w:sz w:val="22"/>
          <w:szCs w:val="22"/>
        </w:rPr>
        <w:t xml:space="preserve"> ха</w:t>
      </w:r>
      <w:r w:rsidRPr="00B76842">
        <w:rPr>
          <w:rFonts w:ascii="Arial" w:hAnsi="Arial" w:cs="Arial"/>
          <w:sz w:val="22"/>
          <w:szCs w:val="22"/>
        </w:rPr>
        <w:t xml:space="preserve">в землищетонагр. </w:t>
      </w:r>
      <w:proofErr w:type="gramStart"/>
      <w:r w:rsidRPr="00B76842">
        <w:rPr>
          <w:rFonts w:ascii="Arial" w:hAnsi="Arial" w:cs="Arial"/>
          <w:sz w:val="22"/>
          <w:szCs w:val="22"/>
        </w:rPr>
        <w:t>ВеликиПреслав, горскатеритория – държавнасобственост.</w:t>
      </w:r>
      <w:proofErr w:type="gramEnd"/>
    </w:p>
    <w:p w:rsidR="008B10DD" w:rsidRPr="00B76842" w:rsidRDefault="008B10DD" w:rsidP="00353E9F">
      <w:pPr>
        <w:ind w:firstLine="720"/>
        <w:jc w:val="both"/>
        <w:rPr>
          <w:rFonts w:ascii="Arial" w:hAnsi="Arial" w:cs="Arial"/>
          <w:sz w:val="22"/>
          <w:szCs w:val="22"/>
        </w:rPr>
      </w:pPr>
      <w:proofErr w:type="gramStart"/>
      <w:r w:rsidRPr="00B76842">
        <w:rPr>
          <w:rFonts w:ascii="Arial" w:hAnsi="Arial" w:cs="Arial"/>
          <w:sz w:val="22"/>
          <w:szCs w:val="22"/>
        </w:rPr>
        <w:t>Съсзаповед  №</w:t>
      </w:r>
      <w:proofErr w:type="gramEnd"/>
      <w:r w:rsidRPr="00B76842">
        <w:rPr>
          <w:rFonts w:ascii="Arial" w:hAnsi="Arial" w:cs="Arial"/>
          <w:sz w:val="22"/>
          <w:szCs w:val="22"/>
        </w:rPr>
        <w:t xml:space="preserve"> РД 49-321/09.08.2021г., порадинеспазенсрокпо чл.79 ал.8 т.2 от ЗГ, праватана „ЕКУИЪС“, в чиятополза е промененопредназначениетонаимота, сапогасени и имотаоставагорскатеритория – държавнасобственост.</w:t>
      </w:r>
    </w:p>
    <w:p w:rsidR="008B10DD" w:rsidRPr="00B76842" w:rsidRDefault="008B10DD" w:rsidP="00353E9F">
      <w:pPr>
        <w:spacing w:before="240" w:after="120"/>
        <w:ind w:firstLine="720"/>
        <w:jc w:val="both"/>
        <w:rPr>
          <w:rFonts w:ascii="Arial" w:hAnsi="Arial" w:cs="Arial"/>
          <w:b/>
          <w:bCs/>
          <w:sz w:val="22"/>
          <w:szCs w:val="22"/>
        </w:rPr>
      </w:pPr>
      <w:r w:rsidRPr="00B76842">
        <w:rPr>
          <w:rFonts w:ascii="Arial" w:hAnsi="Arial" w:cs="Arial"/>
          <w:b/>
          <w:bCs/>
          <w:sz w:val="22"/>
          <w:szCs w:val="22"/>
        </w:rPr>
        <w:t>ПРОМЯНА на ВИДА ТЕРИТОРИЯ</w:t>
      </w:r>
    </w:p>
    <w:p w:rsidR="008B10DD" w:rsidRPr="00B76842" w:rsidRDefault="008B10DD" w:rsidP="00353E9F">
      <w:pPr>
        <w:spacing w:after="120"/>
        <w:ind w:firstLine="720"/>
        <w:jc w:val="both"/>
        <w:rPr>
          <w:rFonts w:ascii="Arial" w:hAnsi="Arial" w:cs="Arial"/>
          <w:sz w:val="22"/>
          <w:szCs w:val="22"/>
        </w:rPr>
      </w:pPr>
      <w:proofErr w:type="gramStart"/>
      <w:r w:rsidRPr="00B76842">
        <w:rPr>
          <w:rFonts w:ascii="Arial" w:hAnsi="Arial" w:cs="Arial"/>
          <w:sz w:val="22"/>
          <w:szCs w:val="22"/>
        </w:rPr>
        <w:lastRenderedPageBreak/>
        <w:t>Съсзаповед  №</w:t>
      </w:r>
      <w:proofErr w:type="gramEnd"/>
      <w:r w:rsidRPr="00B76842">
        <w:rPr>
          <w:rFonts w:ascii="Arial" w:hAnsi="Arial" w:cs="Arial"/>
          <w:sz w:val="22"/>
          <w:szCs w:val="22"/>
        </w:rPr>
        <w:t xml:space="preserve"> РД 49-446/19.10.2021г. </w:t>
      </w:r>
      <w:proofErr w:type="gramStart"/>
      <w:r w:rsidRPr="00B76842">
        <w:rPr>
          <w:rFonts w:ascii="Arial" w:hAnsi="Arial" w:cs="Arial"/>
          <w:sz w:val="22"/>
          <w:szCs w:val="22"/>
        </w:rPr>
        <w:t>наминистърана</w:t>
      </w:r>
      <w:proofErr w:type="gramEnd"/>
      <w:r w:rsidRPr="00B76842">
        <w:rPr>
          <w:rFonts w:ascii="Arial" w:hAnsi="Arial" w:cs="Arial"/>
          <w:sz w:val="22"/>
          <w:szCs w:val="22"/>
        </w:rPr>
        <w:t xml:space="preserve"> ЗХГ е промененопредназначениетоотземеделска в горскатериториянаследнитепоземлениимоти – частнадържавнасобственост: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1"/>
        <w:gridCol w:w="3900"/>
        <w:gridCol w:w="1203"/>
      </w:tblGrid>
      <w:tr w:rsidR="008B10DD" w:rsidRPr="0099428E">
        <w:tc>
          <w:tcPr>
            <w:tcW w:w="2693" w:type="dxa"/>
          </w:tcPr>
          <w:p w:rsidR="008B10DD" w:rsidRPr="0099428E" w:rsidRDefault="008B10DD" w:rsidP="00353E9F">
            <w:pPr>
              <w:jc w:val="both"/>
              <w:rPr>
                <w:rFonts w:ascii="Arial" w:hAnsi="Arial" w:cs="Arial"/>
              </w:rPr>
            </w:pPr>
            <w:r w:rsidRPr="0099428E">
              <w:rPr>
                <w:rFonts w:ascii="Arial" w:hAnsi="Arial" w:cs="Arial"/>
              </w:rPr>
              <w:t>идентификаторнапоземленимот</w:t>
            </w:r>
          </w:p>
        </w:tc>
        <w:tc>
          <w:tcPr>
            <w:tcW w:w="3900" w:type="dxa"/>
          </w:tcPr>
          <w:p w:rsidR="008B10DD" w:rsidRPr="0099428E" w:rsidRDefault="008B10DD" w:rsidP="00353E9F">
            <w:pPr>
              <w:jc w:val="both"/>
              <w:rPr>
                <w:rFonts w:ascii="Arial" w:hAnsi="Arial" w:cs="Arial"/>
              </w:rPr>
            </w:pPr>
            <w:r w:rsidRPr="0099428E">
              <w:rPr>
                <w:rFonts w:ascii="Arial" w:hAnsi="Arial" w:cs="Arial"/>
              </w:rPr>
              <w:t>землище</w:t>
            </w:r>
          </w:p>
        </w:tc>
        <w:tc>
          <w:tcPr>
            <w:tcW w:w="1203" w:type="dxa"/>
          </w:tcPr>
          <w:p w:rsidR="008B10DD" w:rsidRPr="0099428E" w:rsidRDefault="008B10DD" w:rsidP="00353E9F">
            <w:pPr>
              <w:jc w:val="both"/>
              <w:rPr>
                <w:rFonts w:ascii="Arial" w:hAnsi="Arial" w:cs="Arial"/>
              </w:rPr>
            </w:pPr>
            <w:r w:rsidRPr="0099428E">
              <w:rPr>
                <w:rFonts w:ascii="Arial" w:hAnsi="Arial" w:cs="Arial"/>
              </w:rPr>
              <w:t>площ в ха</w:t>
            </w:r>
          </w:p>
        </w:tc>
      </w:tr>
      <w:tr w:rsidR="008B10DD" w:rsidRPr="0099428E">
        <w:tc>
          <w:tcPr>
            <w:tcW w:w="2693" w:type="dxa"/>
          </w:tcPr>
          <w:p w:rsidR="008B10DD" w:rsidRPr="0099428E" w:rsidRDefault="008B10DD" w:rsidP="00353E9F">
            <w:pPr>
              <w:jc w:val="both"/>
              <w:rPr>
                <w:rFonts w:ascii="Arial" w:hAnsi="Arial" w:cs="Arial"/>
              </w:rPr>
            </w:pPr>
            <w:r w:rsidRPr="0099428E">
              <w:rPr>
                <w:rFonts w:ascii="Arial" w:hAnsi="Arial" w:cs="Arial"/>
              </w:rPr>
              <w:t>58222.278.1</w:t>
            </w:r>
          </w:p>
        </w:tc>
        <w:tc>
          <w:tcPr>
            <w:tcW w:w="3900" w:type="dxa"/>
          </w:tcPr>
          <w:p w:rsidR="008B10DD" w:rsidRPr="004623BC" w:rsidRDefault="008B10DD" w:rsidP="00353E9F">
            <w:pPr>
              <w:jc w:val="both"/>
              <w:rPr>
                <w:rFonts w:ascii="Arial" w:hAnsi="Arial" w:cs="Arial"/>
              </w:rPr>
            </w:pPr>
            <w:proofErr w:type="gramStart"/>
            <w:r>
              <w:rPr>
                <w:rFonts w:ascii="Arial" w:hAnsi="Arial" w:cs="Arial"/>
              </w:rPr>
              <w:t>гр</w:t>
            </w:r>
            <w:proofErr w:type="gramEnd"/>
            <w:r>
              <w:rPr>
                <w:rFonts w:ascii="Arial" w:hAnsi="Arial" w:cs="Arial"/>
              </w:rPr>
              <w:t>. ВеликиПреслав, общ. В.Преслав</w:t>
            </w:r>
          </w:p>
        </w:tc>
        <w:tc>
          <w:tcPr>
            <w:tcW w:w="1203" w:type="dxa"/>
          </w:tcPr>
          <w:p w:rsidR="008B10DD" w:rsidRPr="0099428E" w:rsidRDefault="008B10DD" w:rsidP="00353E9F">
            <w:pPr>
              <w:jc w:val="both"/>
              <w:rPr>
                <w:rFonts w:ascii="Arial" w:hAnsi="Arial" w:cs="Arial"/>
              </w:rPr>
            </w:pPr>
            <w:r>
              <w:rPr>
                <w:rFonts w:ascii="Arial" w:hAnsi="Arial" w:cs="Arial"/>
              </w:rPr>
              <w:t>0,44</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58222.198.4</w:t>
            </w:r>
          </w:p>
        </w:tc>
        <w:tc>
          <w:tcPr>
            <w:tcW w:w="3900" w:type="dxa"/>
          </w:tcPr>
          <w:p w:rsidR="008B10DD" w:rsidRPr="0099428E" w:rsidRDefault="008B10DD" w:rsidP="00353E9F">
            <w:pPr>
              <w:jc w:val="both"/>
              <w:rPr>
                <w:rFonts w:ascii="Arial" w:hAnsi="Arial" w:cs="Arial"/>
              </w:rPr>
            </w:pPr>
            <w:proofErr w:type="gramStart"/>
            <w:r>
              <w:rPr>
                <w:rFonts w:ascii="Arial" w:hAnsi="Arial" w:cs="Arial"/>
              </w:rPr>
              <w:t>гр</w:t>
            </w:r>
            <w:proofErr w:type="gramEnd"/>
            <w:r>
              <w:rPr>
                <w:rFonts w:ascii="Arial" w:hAnsi="Arial" w:cs="Arial"/>
              </w:rPr>
              <w:t>. ВеликиПреслав, общ .В. Преслав</w:t>
            </w:r>
          </w:p>
        </w:tc>
        <w:tc>
          <w:tcPr>
            <w:tcW w:w="1203" w:type="dxa"/>
          </w:tcPr>
          <w:p w:rsidR="008B10DD" w:rsidRPr="0099428E" w:rsidRDefault="008B10DD" w:rsidP="00353E9F">
            <w:pPr>
              <w:jc w:val="both"/>
              <w:rPr>
                <w:rFonts w:ascii="Arial" w:hAnsi="Arial" w:cs="Arial"/>
              </w:rPr>
            </w:pPr>
            <w:r>
              <w:rPr>
                <w:rFonts w:ascii="Arial" w:hAnsi="Arial" w:cs="Arial"/>
              </w:rPr>
              <w:t>0,15</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23340.99,25</w:t>
            </w:r>
          </w:p>
        </w:tc>
        <w:tc>
          <w:tcPr>
            <w:tcW w:w="3900" w:type="dxa"/>
          </w:tcPr>
          <w:p w:rsidR="008B10DD" w:rsidRPr="0099428E" w:rsidRDefault="008B10DD" w:rsidP="00353E9F">
            <w:pPr>
              <w:jc w:val="both"/>
              <w:rPr>
                <w:rFonts w:ascii="Arial" w:hAnsi="Arial" w:cs="Arial"/>
              </w:rPr>
            </w:pPr>
            <w:r>
              <w:rPr>
                <w:rFonts w:ascii="Arial" w:hAnsi="Arial" w:cs="Arial"/>
              </w:rPr>
              <w:t>с. Драгоево, общ. В. Преслав</w:t>
            </w:r>
          </w:p>
        </w:tc>
        <w:tc>
          <w:tcPr>
            <w:tcW w:w="1203" w:type="dxa"/>
          </w:tcPr>
          <w:p w:rsidR="008B10DD" w:rsidRPr="0099428E" w:rsidRDefault="008B10DD" w:rsidP="00353E9F">
            <w:pPr>
              <w:jc w:val="both"/>
              <w:rPr>
                <w:rFonts w:ascii="Arial" w:hAnsi="Arial" w:cs="Arial"/>
              </w:rPr>
            </w:pPr>
            <w:r>
              <w:rPr>
                <w:rFonts w:ascii="Arial" w:hAnsi="Arial" w:cs="Arial"/>
              </w:rPr>
              <w:t>0,50</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54273.130.17</w:t>
            </w:r>
          </w:p>
        </w:tc>
        <w:tc>
          <w:tcPr>
            <w:tcW w:w="3900" w:type="dxa"/>
          </w:tcPr>
          <w:p w:rsidR="008B10DD" w:rsidRPr="0099428E" w:rsidRDefault="008B10DD" w:rsidP="00353E9F">
            <w:pPr>
              <w:jc w:val="both"/>
              <w:rPr>
                <w:rFonts w:ascii="Arial" w:hAnsi="Arial" w:cs="Arial"/>
              </w:rPr>
            </w:pPr>
            <w:r>
              <w:rPr>
                <w:rFonts w:ascii="Arial" w:hAnsi="Arial" w:cs="Arial"/>
              </w:rPr>
              <w:t>с. Осмар, общ .В. Преслав</w:t>
            </w:r>
          </w:p>
        </w:tc>
        <w:tc>
          <w:tcPr>
            <w:tcW w:w="1203" w:type="dxa"/>
          </w:tcPr>
          <w:p w:rsidR="008B10DD" w:rsidRPr="0099428E" w:rsidRDefault="008B10DD" w:rsidP="00353E9F">
            <w:pPr>
              <w:jc w:val="both"/>
              <w:rPr>
                <w:rFonts w:ascii="Arial" w:hAnsi="Arial" w:cs="Arial"/>
              </w:rPr>
            </w:pPr>
            <w:r>
              <w:rPr>
                <w:rFonts w:ascii="Arial" w:hAnsi="Arial" w:cs="Arial"/>
              </w:rPr>
              <w:t>0,30</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70398.7.11</w:t>
            </w:r>
          </w:p>
        </w:tc>
        <w:tc>
          <w:tcPr>
            <w:tcW w:w="3900" w:type="dxa"/>
          </w:tcPr>
          <w:p w:rsidR="008B10DD" w:rsidRPr="0099428E" w:rsidRDefault="008B10DD" w:rsidP="00353E9F">
            <w:pPr>
              <w:jc w:val="both"/>
              <w:rPr>
                <w:rFonts w:ascii="Arial" w:hAnsi="Arial" w:cs="Arial"/>
              </w:rPr>
            </w:pPr>
            <w:r>
              <w:rPr>
                <w:rFonts w:ascii="Arial" w:hAnsi="Arial" w:cs="Arial"/>
              </w:rPr>
              <w:t>с. Сушина, общ. Върбица</w:t>
            </w:r>
          </w:p>
        </w:tc>
        <w:tc>
          <w:tcPr>
            <w:tcW w:w="1203" w:type="dxa"/>
          </w:tcPr>
          <w:p w:rsidR="008B10DD" w:rsidRPr="004623BC" w:rsidRDefault="008B10DD" w:rsidP="00353E9F">
            <w:pPr>
              <w:jc w:val="both"/>
              <w:rPr>
                <w:rFonts w:ascii="Arial" w:hAnsi="Arial" w:cs="Arial"/>
              </w:rPr>
            </w:pPr>
            <w:r>
              <w:rPr>
                <w:rFonts w:ascii="Arial" w:hAnsi="Arial" w:cs="Arial"/>
              </w:rPr>
              <w:t>7,23</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70398.10.18</w:t>
            </w:r>
          </w:p>
        </w:tc>
        <w:tc>
          <w:tcPr>
            <w:tcW w:w="3900" w:type="dxa"/>
          </w:tcPr>
          <w:p w:rsidR="008B10DD" w:rsidRPr="0099428E" w:rsidRDefault="008B10DD" w:rsidP="00353E9F">
            <w:pPr>
              <w:jc w:val="both"/>
              <w:rPr>
                <w:rFonts w:ascii="Arial" w:hAnsi="Arial" w:cs="Arial"/>
              </w:rPr>
            </w:pPr>
            <w:r>
              <w:rPr>
                <w:rFonts w:ascii="Arial" w:hAnsi="Arial" w:cs="Arial"/>
              </w:rPr>
              <w:t>с. Сушина, общ. Върбица</w:t>
            </w:r>
          </w:p>
        </w:tc>
        <w:tc>
          <w:tcPr>
            <w:tcW w:w="1203" w:type="dxa"/>
          </w:tcPr>
          <w:p w:rsidR="008B10DD" w:rsidRPr="0099428E" w:rsidRDefault="008B10DD" w:rsidP="00353E9F">
            <w:pPr>
              <w:jc w:val="both"/>
              <w:rPr>
                <w:rFonts w:ascii="Arial" w:hAnsi="Arial" w:cs="Arial"/>
              </w:rPr>
            </w:pPr>
            <w:r>
              <w:rPr>
                <w:rFonts w:ascii="Arial" w:hAnsi="Arial" w:cs="Arial"/>
              </w:rPr>
              <w:t>2,29</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70398.60.15</w:t>
            </w:r>
          </w:p>
        </w:tc>
        <w:tc>
          <w:tcPr>
            <w:tcW w:w="3900" w:type="dxa"/>
          </w:tcPr>
          <w:p w:rsidR="008B10DD" w:rsidRPr="0099428E" w:rsidRDefault="008B10DD" w:rsidP="00353E9F">
            <w:pPr>
              <w:jc w:val="both"/>
              <w:rPr>
                <w:rFonts w:ascii="Arial" w:hAnsi="Arial" w:cs="Arial"/>
              </w:rPr>
            </w:pPr>
            <w:r>
              <w:rPr>
                <w:rFonts w:ascii="Arial" w:hAnsi="Arial" w:cs="Arial"/>
              </w:rPr>
              <w:t>с. Сушина, общ. Върбица</w:t>
            </w:r>
          </w:p>
        </w:tc>
        <w:tc>
          <w:tcPr>
            <w:tcW w:w="1203" w:type="dxa"/>
          </w:tcPr>
          <w:p w:rsidR="008B10DD" w:rsidRPr="0099428E" w:rsidRDefault="008B10DD" w:rsidP="00353E9F">
            <w:pPr>
              <w:jc w:val="both"/>
              <w:rPr>
                <w:rFonts w:ascii="Arial" w:hAnsi="Arial" w:cs="Arial"/>
              </w:rPr>
            </w:pPr>
            <w:r>
              <w:rPr>
                <w:rFonts w:ascii="Arial" w:hAnsi="Arial" w:cs="Arial"/>
              </w:rPr>
              <w:t>9,95</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70398.82.8</w:t>
            </w:r>
          </w:p>
        </w:tc>
        <w:tc>
          <w:tcPr>
            <w:tcW w:w="3900" w:type="dxa"/>
          </w:tcPr>
          <w:p w:rsidR="008B10DD" w:rsidRPr="0099428E" w:rsidRDefault="008B10DD" w:rsidP="00353E9F">
            <w:pPr>
              <w:jc w:val="both"/>
              <w:rPr>
                <w:rFonts w:ascii="Arial" w:hAnsi="Arial" w:cs="Arial"/>
              </w:rPr>
            </w:pPr>
            <w:r>
              <w:rPr>
                <w:rFonts w:ascii="Arial" w:hAnsi="Arial" w:cs="Arial"/>
              </w:rPr>
              <w:t>с. Сушина, общ. Върбица</w:t>
            </w:r>
          </w:p>
        </w:tc>
        <w:tc>
          <w:tcPr>
            <w:tcW w:w="1203" w:type="dxa"/>
          </w:tcPr>
          <w:p w:rsidR="008B10DD" w:rsidRPr="0099428E" w:rsidRDefault="008B10DD" w:rsidP="00353E9F">
            <w:pPr>
              <w:jc w:val="both"/>
              <w:rPr>
                <w:rFonts w:ascii="Arial" w:hAnsi="Arial" w:cs="Arial"/>
              </w:rPr>
            </w:pPr>
            <w:r>
              <w:rPr>
                <w:rFonts w:ascii="Arial" w:hAnsi="Arial" w:cs="Arial"/>
              </w:rPr>
              <w:t>2,58</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70398.84.13</w:t>
            </w:r>
          </w:p>
        </w:tc>
        <w:tc>
          <w:tcPr>
            <w:tcW w:w="3900" w:type="dxa"/>
          </w:tcPr>
          <w:p w:rsidR="008B10DD" w:rsidRPr="0099428E" w:rsidRDefault="008B10DD" w:rsidP="00353E9F">
            <w:pPr>
              <w:jc w:val="both"/>
              <w:rPr>
                <w:rFonts w:ascii="Arial" w:hAnsi="Arial" w:cs="Arial"/>
              </w:rPr>
            </w:pPr>
            <w:r>
              <w:rPr>
                <w:rFonts w:ascii="Arial" w:hAnsi="Arial" w:cs="Arial"/>
              </w:rPr>
              <w:t>с. Сушина, общ. Върбица</w:t>
            </w:r>
          </w:p>
        </w:tc>
        <w:tc>
          <w:tcPr>
            <w:tcW w:w="1203" w:type="dxa"/>
          </w:tcPr>
          <w:p w:rsidR="008B10DD" w:rsidRPr="0099428E" w:rsidRDefault="008B10DD" w:rsidP="00353E9F">
            <w:pPr>
              <w:jc w:val="both"/>
              <w:rPr>
                <w:rFonts w:ascii="Arial" w:hAnsi="Arial" w:cs="Arial"/>
              </w:rPr>
            </w:pPr>
            <w:r>
              <w:rPr>
                <w:rFonts w:ascii="Arial" w:hAnsi="Arial" w:cs="Arial"/>
              </w:rPr>
              <w:t>1,80</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70398.103.12</w:t>
            </w:r>
          </w:p>
        </w:tc>
        <w:tc>
          <w:tcPr>
            <w:tcW w:w="3900" w:type="dxa"/>
          </w:tcPr>
          <w:p w:rsidR="008B10DD" w:rsidRPr="0099428E" w:rsidRDefault="008B10DD" w:rsidP="00353E9F">
            <w:pPr>
              <w:jc w:val="both"/>
              <w:rPr>
                <w:rFonts w:ascii="Arial" w:hAnsi="Arial" w:cs="Arial"/>
              </w:rPr>
            </w:pPr>
            <w:r>
              <w:rPr>
                <w:rFonts w:ascii="Arial" w:hAnsi="Arial" w:cs="Arial"/>
              </w:rPr>
              <w:t>с. Сушина, общ. Върбица</w:t>
            </w:r>
          </w:p>
        </w:tc>
        <w:tc>
          <w:tcPr>
            <w:tcW w:w="1203" w:type="dxa"/>
          </w:tcPr>
          <w:p w:rsidR="008B10DD" w:rsidRPr="0099428E" w:rsidRDefault="008B10DD" w:rsidP="00353E9F">
            <w:pPr>
              <w:jc w:val="both"/>
              <w:rPr>
                <w:rFonts w:ascii="Arial" w:hAnsi="Arial" w:cs="Arial"/>
              </w:rPr>
            </w:pPr>
            <w:r>
              <w:rPr>
                <w:rFonts w:ascii="Arial" w:hAnsi="Arial" w:cs="Arial"/>
              </w:rPr>
              <w:t>1,00</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32113.27.24</w:t>
            </w:r>
          </w:p>
        </w:tc>
        <w:tc>
          <w:tcPr>
            <w:tcW w:w="3900" w:type="dxa"/>
          </w:tcPr>
          <w:p w:rsidR="008B10DD" w:rsidRPr="0099428E" w:rsidRDefault="008B10DD" w:rsidP="00353E9F">
            <w:pPr>
              <w:jc w:val="both"/>
              <w:rPr>
                <w:rFonts w:ascii="Arial" w:hAnsi="Arial" w:cs="Arial"/>
              </w:rPr>
            </w:pPr>
            <w:r>
              <w:rPr>
                <w:rFonts w:ascii="Arial" w:hAnsi="Arial" w:cs="Arial"/>
              </w:rPr>
              <w:t>с. Иваново, общ. Върбица</w:t>
            </w:r>
          </w:p>
        </w:tc>
        <w:tc>
          <w:tcPr>
            <w:tcW w:w="1203" w:type="dxa"/>
          </w:tcPr>
          <w:p w:rsidR="008B10DD" w:rsidRPr="0099428E" w:rsidRDefault="008B10DD" w:rsidP="00353E9F">
            <w:pPr>
              <w:jc w:val="both"/>
              <w:rPr>
                <w:rFonts w:ascii="Arial" w:hAnsi="Arial" w:cs="Arial"/>
              </w:rPr>
            </w:pPr>
            <w:r>
              <w:rPr>
                <w:rFonts w:ascii="Arial" w:hAnsi="Arial" w:cs="Arial"/>
              </w:rPr>
              <w:t>6,40</w:t>
            </w:r>
          </w:p>
        </w:tc>
      </w:tr>
      <w:tr w:rsidR="008B10DD" w:rsidRPr="00726054">
        <w:tc>
          <w:tcPr>
            <w:tcW w:w="2693" w:type="dxa"/>
          </w:tcPr>
          <w:p w:rsidR="008B10DD" w:rsidRPr="0099428E" w:rsidRDefault="008B10DD" w:rsidP="00353E9F">
            <w:pPr>
              <w:jc w:val="both"/>
              <w:rPr>
                <w:rFonts w:ascii="Arial" w:hAnsi="Arial" w:cs="Arial"/>
                <w:b/>
                <w:bCs/>
              </w:rPr>
            </w:pPr>
            <w:r>
              <w:rPr>
                <w:rFonts w:ascii="Arial" w:hAnsi="Arial" w:cs="Arial"/>
                <w:b/>
                <w:bCs/>
              </w:rPr>
              <w:t>Общаплощ</w:t>
            </w:r>
          </w:p>
        </w:tc>
        <w:tc>
          <w:tcPr>
            <w:tcW w:w="3900" w:type="dxa"/>
          </w:tcPr>
          <w:p w:rsidR="008B10DD" w:rsidRPr="0099428E" w:rsidRDefault="008B10DD" w:rsidP="00353E9F">
            <w:pPr>
              <w:jc w:val="both"/>
              <w:rPr>
                <w:rFonts w:ascii="Arial" w:hAnsi="Arial" w:cs="Arial"/>
                <w:b/>
                <w:bCs/>
              </w:rPr>
            </w:pPr>
          </w:p>
        </w:tc>
        <w:tc>
          <w:tcPr>
            <w:tcW w:w="1203" w:type="dxa"/>
          </w:tcPr>
          <w:p w:rsidR="008B10DD" w:rsidRPr="00726054" w:rsidRDefault="008B10DD" w:rsidP="00353E9F">
            <w:pPr>
              <w:jc w:val="both"/>
              <w:rPr>
                <w:rFonts w:ascii="Arial" w:hAnsi="Arial" w:cs="Arial"/>
                <w:b/>
                <w:bCs/>
              </w:rPr>
            </w:pPr>
            <w:r w:rsidRPr="00726054">
              <w:rPr>
                <w:rFonts w:ascii="Arial" w:hAnsi="Arial" w:cs="Arial"/>
                <w:b/>
                <w:bCs/>
              </w:rPr>
              <w:t>32,64</w:t>
            </w:r>
          </w:p>
        </w:tc>
      </w:tr>
    </w:tbl>
    <w:p w:rsidR="008B10DD" w:rsidRDefault="008B10DD" w:rsidP="00353E9F">
      <w:pPr>
        <w:ind w:firstLine="720"/>
        <w:jc w:val="both"/>
        <w:rPr>
          <w:rFonts w:ascii="Arial" w:hAnsi="Arial" w:cs="Arial"/>
          <w:color w:val="FF0000"/>
        </w:rPr>
      </w:pPr>
    </w:p>
    <w:p w:rsidR="008B10DD" w:rsidRPr="00B76842" w:rsidRDefault="008B10DD" w:rsidP="00353E9F">
      <w:pPr>
        <w:spacing w:after="120"/>
        <w:ind w:firstLine="720"/>
        <w:jc w:val="both"/>
        <w:rPr>
          <w:rFonts w:ascii="Arial" w:hAnsi="Arial" w:cs="Arial"/>
          <w:sz w:val="22"/>
          <w:szCs w:val="22"/>
        </w:rPr>
      </w:pPr>
      <w:proofErr w:type="gramStart"/>
      <w:r w:rsidRPr="00B76842">
        <w:rPr>
          <w:rFonts w:ascii="Arial" w:hAnsi="Arial" w:cs="Arial"/>
          <w:sz w:val="22"/>
          <w:szCs w:val="22"/>
        </w:rPr>
        <w:t>Съсзаповед  №</w:t>
      </w:r>
      <w:proofErr w:type="gramEnd"/>
      <w:r w:rsidRPr="00B76842">
        <w:rPr>
          <w:rFonts w:ascii="Arial" w:hAnsi="Arial" w:cs="Arial"/>
          <w:sz w:val="22"/>
          <w:szCs w:val="22"/>
        </w:rPr>
        <w:t xml:space="preserve"> РД 49-337/09.08.2021г. </w:t>
      </w:r>
      <w:proofErr w:type="gramStart"/>
      <w:r w:rsidRPr="00B76842">
        <w:rPr>
          <w:rFonts w:ascii="Arial" w:hAnsi="Arial" w:cs="Arial"/>
          <w:sz w:val="22"/>
          <w:szCs w:val="22"/>
        </w:rPr>
        <w:t>наминистърана</w:t>
      </w:r>
      <w:proofErr w:type="gramEnd"/>
      <w:r w:rsidRPr="00B76842">
        <w:rPr>
          <w:rFonts w:ascii="Arial" w:hAnsi="Arial" w:cs="Arial"/>
          <w:sz w:val="22"/>
          <w:szCs w:val="22"/>
        </w:rPr>
        <w:t xml:space="preserve"> ЗХГ е промененвидъттериторияотземеделска в горсканаследнияпоземленимот – собственостнафизическилица: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1"/>
        <w:gridCol w:w="3685"/>
        <w:gridCol w:w="1418"/>
      </w:tblGrid>
      <w:tr w:rsidR="008B10DD" w:rsidRPr="0099428E">
        <w:tc>
          <w:tcPr>
            <w:tcW w:w="2693" w:type="dxa"/>
          </w:tcPr>
          <w:p w:rsidR="008B10DD" w:rsidRPr="0099428E" w:rsidRDefault="008B10DD" w:rsidP="00353E9F">
            <w:pPr>
              <w:jc w:val="both"/>
              <w:rPr>
                <w:rFonts w:ascii="Arial" w:hAnsi="Arial" w:cs="Arial"/>
              </w:rPr>
            </w:pPr>
            <w:r w:rsidRPr="0099428E">
              <w:rPr>
                <w:rFonts w:ascii="Arial" w:hAnsi="Arial" w:cs="Arial"/>
              </w:rPr>
              <w:t>идентификаторнапоземленимот</w:t>
            </w:r>
          </w:p>
        </w:tc>
        <w:tc>
          <w:tcPr>
            <w:tcW w:w="3685" w:type="dxa"/>
          </w:tcPr>
          <w:p w:rsidR="008B10DD" w:rsidRPr="0099428E" w:rsidRDefault="008B10DD" w:rsidP="00353E9F">
            <w:pPr>
              <w:jc w:val="both"/>
              <w:rPr>
                <w:rFonts w:ascii="Arial" w:hAnsi="Arial" w:cs="Arial"/>
              </w:rPr>
            </w:pPr>
            <w:r w:rsidRPr="0099428E">
              <w:rPr>
                <w:rFonts w:ascii="Arial" w:hAnsi="Arial" w:cs="Arial"/>
              </w:rPr>
              <w:t>землище</w:t>
            </w:r>
          </w:p>
        </w:tc>
        <w:tc>
          <w:tcPr>
            <w:tcW w:w="1418" w:type="dxa"/>
          </w:tcPr>
          <w:p w:rsidR="008B10DD" w:rsidRPr="0099428E" w:rsidRDefault="008B10DD" w:rsidP="00353E9F">
            <w:pPr>
              <w:jc w:val="both"/>
              <w:rPr>
                <w:rFonts w:ascii="Arial" w:hAnsi="Arial" w:cs="Arial"/>
              </w:rPr>
            </w:pPr>
            <w:r w:rsidRPr="0099428E">
              <w:rPr>
                <w:rFonts w:ascii="Arial" w:hAnsi="Arial" w:cs="Arial"/>
              </w:rPr>
              <w:t>площ в ха</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54273.349.4</w:t>
            </w:r>
          </w:p>
        </w:tc>
        <w:tc>
          <w:tcPr>
            <w:tcW w:w="3685" w:type="dxa"/>
          </w:tcPr>
          <w:p w:rsidR="008B10DD" w:rsidRPr="0099428E" w:rsidRDefault="008B10DD" w:rsidP="00353E9F">
            <w:pPr>
              <w:jc w:val="both"/>
              <w:rPr>
                <w:rFonts w:ascii="Arial" w:hAnsi="Arial" w:cs="Arial"/>
              </w:rPr>
            </w:pPr>
            <w:r>
              <w:rPr>
                <w:rFonts w:ascii="Arial" w:hAnsi="Arial" w:cs="Arial"/>
              </w:rPr>
              <w:t>с. Осмар, общ. В. Преслав</w:t>
            </w:r>
          </w:p>
        </w:tc>
        <w:tc>
          <w:tcPr>
            <w:tcW w:w="1418" w:type="dxa"/>
          </w:tcPr>
          <w:p w:rsidR="008B10DD" w:rsidRPr="0099428E" w:rsidRDefault="008B10DD" w:rsidP="00353E9F">
            <w:pPr>
              <w:jc w:val="both"/>
              <w:rPr>
                <w:rFonts w:ascii="Arial" w:hAnsi="Arial" w:cs="Arial"/>
              </w:rPr>
            </w:pPr>
            <w:r>
              <w:rPr>
                <w:rFonts w:ascii="Arial" w:hAnsi="Arial" w:cs="Arial"/>
              </w:rPr>
              <w:t>0,399</w:t>
            </w:r>
          </w:p>
        </w:tc>
      </w:tr>
      <w:tr w:rsidR="008B10DD" w:rsidRPr="0099428E">
        <w:tc>
          <w:tcPr>
            <w:tcW w:w="2693" w:type="dxa"/>
          </w:tcPr>
          <w:p w:rsidR="008B10DD" w:rsidRPr="0099428E" w:rsidRDefault="008B10DD" w:rsidP="00353E9F">
            <w:pPr>
              <w:jc w:val="both"/>
              <w:rPr>
                <w:rFonts w:ascii="Arial" w:hAnsi="Arial" w:cs="Arial"/>
                <w:b/>
                <w:bCs/>
              </w:rPr>
            </w:pPr>
            <w:r>
              <w:rPr>
                <w:rFonts w:ascii="Arial" w:hAnsi="Arial" w:cs="Arial"/>
                <w:b/>
                <w:bCs/>
              </w:rPr>
              <w:t>Общаплощ</w:t>
            </w:r>
          </w:p>
        </w:tc>
        <w:tc>
          <w:tcPr>
            <w:tcW w:w="3685" w:type="dxa"/>
          </w:tcPr>
          <w:p w:rsidR="008B10DD" w:rsidRPr="0099428E" w:rsidRDefault="008B10DD" w:rsidP="00353E9F">
            <w:pPr>
              <w:jc w:val="both"/>
              <w:rPr>
                <w:rFonts w:ascii="Arial" w:hAnsi="Arial" w:cs="Arial"/>
                <w:b/>
                <w:bCs/>
              </w:rPr>
            </w:pPr>
          </w:p>
        </w:tc>
        <w:tc>
          <w:tcPr>
            <w:tcW w:w="1418" w:type="dxa"/>
          </w:tcPr>
          <w:p w:rsidR="008B10DD" w:rsidRPr="00726054" w:rsidRDefault="008B10DD" w:rsidP="00353E9F">
            <w:pPr>
              <w:jc w:val="both"/>
              <w:rPr>
                <w:rFonts w:ascii="Arial" w:hAnsi="Arial" w:cs="Arial"/>
                <w:b/>
                <w:bCs/>
              </w:rPr>
            </w:pPr>
            <w:r w:rsidRPr="00726054">
              <w:rPr>
                <w:rFonts w:ascii="Arial" w:hAnsi="Arial" w:cs="Arial"/>
                <w:b/>
                <w:bCs/>
              </w:rPr>
              <w:t>0,4</w:t>
            </w:r>
          </w:p>
        </w:tc>
      </w:tr>
    </w:tbl>
    <w:p w:rsidR="008B10DD" w:rsidRDefault="008B10DD" w:rsidP="00353E9F">
      <w:pPr>
        <w:ind w:firstLine="720"/>
        <w:jc w:val="both"/>
        <w:rPr>
          <w:rFonts w:ascii="Arial" w:hAnsi="Arial" w:cs="Arial"/>
          <w:color w:val="FF0000"/>
        </w:rPr>
      </w:pPr>
    </w:p>
    <w:p w:rsidR="008B10DD" w:rsidRPr="00B76842" w:rsidRDefault="008B10DD" w:rsidP="00353E9F">
      <w:pPr>
        <w:ind w:firstLine="720"/>
        <w:jc w:val="both"/>
        <w:rPr>
          <w:rFonts w:ascii="Arial" w:hAnsi="Arial" w:cs="Arial"/>
          <w:b/>
          <w:bCs/>
          <w:sz w:val="22"/>
          <w:szCs w:val="22"/>
        </w:rPr>
      </w:pPr>
      <w:r w:rsidRPr="00B76842">
        <w:rPr>
          <w:rFonts w:ascii="Arial" w:hAnsi="Arial" w:cs="Arial"/>
          <w:b/>
          <w:bCs/>
          <w:sz w:val="22"/>
          <w:szCs w:val="22"/>
        </w:rPr>
        <w:t>ПРОМЯНА В СОБСТВЕНОСТТА</w:t>
      </w:r>
    </w:p>
    <w:p w:rsidR="008B10DD" w:rsidRPr="00B76842" w:rsidRDefault="008B10DD" w:rsidP="00353E9F">
      <w:pPr>
        <w:ind w:firstLine="720"/>
        <w:jc w:val="both"/>
        <w:rPr>
          <w:rFonts w:ascii="Arial" w:hAnsi="Arial" w:cs="Arial"/>
          <w:b/>
          <w:bCs/>
          <w:sz w:val="22"/>
          <w:szCs w:val="22"/>
        </w:rPr>
      </w:pPr>
    </w:p>
    <w:p w:rsidR="008B10DD" w:rsidRPr="00B76842" w:rsidRDefault="008B10DD" w:rsidP="00353E9F">
      <w:pPr>
        <w:spacing w:after="120"/>
        <w:ind w:firstLine="720"/>
        <w:jc w:val="both"/>
        <w:rPr>
          <w:rFonts w:ascii="Arial" w:hAnsi="Arial" w:cs="Arial"/>
          <w:sz w:val="22"/>
          <w:szCs w:val="22"/>
        </w:rPr>
      </w:pPr>
      <w:proofErr w:type="gramStart"/>
      <w:r w:rsidRPr="00B76842">
        <w:rPr>
          <w:rFonts w:ascii="Arial" w:hAnsi="Arial" w:cs="Arial"/>
          <w:sz w:val="22"/>
          <w:szCs w:val="22"/>
        </w:rPr>
        <w:t>Съсзаповед  №</w:t>
      </w:r>
      <w:proofErr w:type="gramEnd"/>
      <w:r w:rsidRPr="00B76842">
        <w:rPr>
          <w:rFonts w:ascii="Arial" w:hAnsi="Arial" w:cs="Arial"/>
          <w:sz w:val="22"/>
          <w:szCs w:val="22"/>
        </w:rPr>
        <w:t xml:space="preserve"> 288/19.07.2019г. </w:t>
      </w:r>
      <w:proofErr w:type="gramStart"/>
      <w:r w:rsidRPr="00B76842">
        <w:rPr>
          <w:rFonts w:ascii="Arial" w:hAnsi="Arial" w:cs="Arial"/>
          <w:sz w:val="22"/>
          <w:szCs w:val="22"/>
        </w:rPr>
        <w:t>наоснование</w:t>
      </w:r>
      <w:proofErr w:type="gramEnd"/>
      <w:r w:rsidRPr="00B76842">
        <w:rPr>
          <w:rFonts w:ascii="Arial" w:hAnsi="Arial" w:cs="Arial"/>
          <w:sz w:val="22"/>
          <w:szCs w:val="22"/>
        </w:rPr>
        <w:t xml:space="preserve"> чл.44, ал.2 от ЗМСМА и с чл.59, ал.1 от АПК, въввръзка с чл.67, ал.3 отНаредба №8 запридобиваненаобщинскоимуществонаОбС-ВеликиПреслав, следнияпоземленимотсменясобственосттасиотобщинскачастна в частнанафизическилица, с начиннатрайноползване – дървопроизводителнагора: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1"/>
        <w:gridCol w:w="3685"/>
        <w:gridCol w:w="1418"/>
      </w:tblGrid>
      <w:tr w:rsidR="008B10DD" w:rsidRPr="0099428E">
        <w:tc>
          <w:tcPr>
            <w:tcW w:w="2693" w:type="dxa"/>
          </w:tcPr>
          <w:p w:rsidR="008B10DD" w:rsidRPr="0099428E" w:rsidRDefault="008B10DD" w:rsidP="00353E9F">
            <w:pPr>
              <w:jc w:val="both"/>
              <w:rPr>
                <w:rFonts w:ascii="Arial" w:hAnsi="Arial" w:cs="Arial"/>
              </w:rPr>
            </w:pPr>
            <w:r w:rsidRPr="0099428E">
              <w:rPr>
                <w:rFonts w:ascii="Arial" w:hAnsi="Arial" w:cs="Arial"/>
              </w:rPr>
              <w:t>идентификаторнапоземленимот</w:t>
            </w:r>
          </w:p>
        </w:tc>
        <w:tc>
          <w:tcPr>
            <w:tcW w:w="3685" w:type="dxa"/>
          </w:tcPr>
          <w:p w:rsidR="008B10DD" w:rsidRPr="0099428E" w:rsidRDefault="008B10DD" w:rsidP="00353E9F">
            <w:pPr>
              <w:jc w:val="both"/>
              <w:rPr>
                <w:rFonts w:ascii="Arial" w:hAnsi="Arial" w:cs="Arial"/>
              </w:rPr>
            </w:pPr>
            <w:r w:rsidRPr="0099428E">
              <w:rPr>
                <w:rFonts w:ascii="Arial" w:hAnsi="Arial" w:cs="Arial"/>
              </w:rPr>
              <w:t>землище</w:t>
            </w:r>
          </w:p>
        </w:tc>
        <w:tc>
          <w:tcPr>
            <w:tcW w:w="1418" w:type="dxa"/>
          </w:tcPr>
          <w:p w:rsidR="008B10DD" w:rsidRPr="0099428E" w:rsidRDefault="008B10DD" w:rsidP="00353E9F">
            <w:pPr>
              <w:jc w:val="both"/>
              <w:rPr>
                <w:rFonts w:ascii="Arial" w:hAnsi="Arial" w:cs="Arial"/>
              </w:rPr>
            </w:pPr>
            <w:r w:rsidRPr="0099428E">
              <w:rPr>
                <w:rFonts w:ascii="Arial" w:hAnsi="Arial" w:cs="Arial"/>
              </w:rPr>
              <w:t>площ в ха</w:t>
            </w:r>
          </w:p>
        </w:tc>
      </w:tr>
      <w:tr w:rsidR="008B10DD" w:rsidRPr="0099428E">
        <w:tc>
          <w:tcPr>
            <w:tcW w:w="2693" w:type="dxa"/>
          </w:tcPr>
          <w:p w:rsidR="008B10DD" w:rsidRPr="0099428E" w:rsidRDefault="008B10DD" w:rsidP="00353E9F">
            <w:pPr>
              <w:jc w:val="both"/>
              <w:rPr>
                <w:rFonts w:ascii="Arial" w:hAnsi="Arial" w:cs="Arial"/>
              </w:rPr>
            </w:pPr>
            <w:r>
              <w:rPr>
                <w:rFonts w:ascii="Arial" w:hAnsi="Arial" w:cs="Arial"/>
              </w:rPr>
              <w:t>23340.198.1</w:t>
            </w:r>
          </w:p>
        </w:tc>
        <w:tc>
          <w:tcPr>
            <w:tcW w:w="3685" w:type="dxa"/>
          </w:tcPr>
          <w:p w:rsidR="008B10DD" w:rsidRPr="0099428E" w:rsidRDefault="008B10DD" w:rsidP="00353E9F">
            <w:pPr>
              <w:jc w:val="both"/>
              <w:rPr>
                <w:rFonts w:ascii="Arial" w:hAnsi="Arial" w:cs="Arial"/>
              </w:rPr>
            </w:pPr>
            <w:r>
              <w:rPr>
                <w:rFonts w:ascii="Arial" w:hAnsi="Arial" w:cs="Arial"/>
              </w:rPr>
              <w:t>с. Драгоево, общ. В. Преслав</w:t>
            </w:r>
          </w:p>
        </w:tc>
        <w:tc>
          <w:tcPr>
            <w:tcW w:w="1418" w:type="dxa"/>
          </w:tcPr>
          <w:p w:rsidR="008B10DD" w:rsidRPr="0099428E" w:rsidRDefault="008B10DD" w:rsidP="00353E9F">
            <w:pPr>
              <w:jc w:val="both"/>
              <w:rPr>
                <w:rFonts w:ascii="Arial" w:hAnsi="Arial" w:cs="Arial"/>
              </w:rPr>
            </w:pPr>
            <w:r>
              <w:rPr>
                <w:rFonts w:ascii="Arial" w:hAnsi="Arial" w:cs="Arial"/>
              </w:rPr>
              <w:t>0,435</w:t>
            </w:r>
          </w:p>
        </w:tc>
      </w:tr>
      <w:tr w:rsidR="008B10DD" w:rsidRPr="0099428E">
        <w:tc>
          <w:tcPr>
            <w:tcW w:w="2693" w:type="dxa"/>
          </w:tcPr>
          <w:p w:rsidR="008B10DD" w:rsidRPr="0099428E" w:rsidRDefault="008B10DD" w:rsidP="00353E9F">
            <w:pPr>
              <w:jc w:val="both"/>
              <w:rPr>
                <w:rFonts w:ascii="Arial" w:hAnsi="Arial" w:cs="Arial"/>
                <w:b/>
                <w:bCs/>
              </w:rPr>
            </w:pPr>
            <w:r>
              <w:rPr>
                <w:rFonts w:ascii="Arial" w:hAnsi="Arial" w:cs="Arial"/>
                <w:b/>
                <w:bCs/>
              </w:rPr>
              <w:t>Общаплощ</w:t>
            </w:r>
          </w:p>
        </w:tc>
        <w:tc>
          <w:tcPr>
            <w:tcW w:w="3685" w:type="dxa"/>
          </w:tcPr>
          <w:p w:rsidR="008B10DD" w:rsidRPr="0099428E" w:rsidRDefault="008B10DD" w:rsidP="00353E9F">
            <w:pPr>
              <w:jc w:val="both"/>
              <w:rPr>
                <w:rFonts w:ascii="Arial" w:hAnsi="Arial" w:cs="Arial"/>
                <w:b/>
                <w:bCs/>
              </w:rPr>
            </w:pPr>
          </w:p>
        </w:tc>
        <w:tc>
          <w:tcPr>
            <w:tcW w:w="1418" w:type="dxa"/>
          </w:tcPr>
          <w:p w:rsidR="008B10DD" w:rsidRPr="00726054" w:rsidRDefault="008B10DD" w:rsidP="00353E9F">
            <w:pPr>
              <w:jc w:val="both"/>
              <w:rPr>
                <w:rFonts w:ascii="Arial" w:hAnsi="Arial" w:cs="Arial"/>
                <w:b/>
                <w:bCs/>
              </w:rPr>
            </w:pPr>
            <w:r w:rsidRPr="00726054">
              <w:rPr>
                <w:rFonts w:ascii="Arial" w:hAnsi="Arial" w:cs="Arial"/>
                <w:b/>
                <w:bCs/>
              </w:rPr>
              <w:t>0,4</w:t>
            </w:r>
          </w:p>
        </w:tc>
      </w:tr>
    </w:tbl>
    <w:p w:rsidR="008B10DD" w:rsidRDefault="008B10DD" w:rsidP="00353E9F">
      <w:pPr>
        <w:ind w:firstLine="720"/>
        <w:jc w:val="both"/>
        <w:rPr>
          <w:rFonts w:ascii="Arial" w:hAnsi="Arial" w:cs="Arial"/>
        </w:rPr>
      </w:pPr>
    </w:p>
    <w:p w:rsidR="008B10DD" w:rsidRPr="00B76842" w:rsidRDefault="008B10DD" w:rsidP="00353E9F">
      <w:pPr>
        <w:ind w:firstLine="720"/>
        <w:jc w:val="both"/>
        <w:rPr>
          <w:rFonts w:ascii="Arial" w:hAnsi="Arial" w:cs="Arial"/>
          <w:sz w:val="22"/>
          <w:szCs w:val="22"/>
        </w:rPr>
      </w:pPr>
      <w:r w:rsidRPr="00B76842">
        <w:rPr>
          <w:rFonts w:ascii="Arial" w:hAnsi="Arial" w:cs="Arial"/>
          <w:b/>
          <w:bCs/>
          <w:sz w:val="22"/>
          <w:szCs w:val="22"/>
        </w:rPr>
        <w:t>В горскитетеритории - държавнасобственост, следпоследнатаинвентаризация, саучредениследнитевещниправа</w:t>
      </w:r>
      <w:r w:rsidRPr="00B76842">
        <w:rPr>
          <w:rFonts w:ascii="Arial" w:hAnsi="Arial" w:cs="Arial"/>
          <w:sz w:val="22"/>
          <w:szCs w:val="22"/>
        </w:rPr>
        <w:t>:</w:t>
      </w:r>
    </w:p>
    <w:p w:rsidR="008B10DD" w:rsidRPr="00B76842" w:rsidRDefault="008B10DD" w:rsidP="00353E9F">
      <w:pPr>
        <w:spacing w:before="120"/>
        <w:ind w:firstLine="720"/>
        <w:jc w:val="both"/>
        <w:rPr>
          <w:rFonts w:ascii="Arial" w:hAnsi="Arial" w:cs="Arial"/>
          <w:sz w:val="22"/>
          <w:szCs w:val="22"/>
        </w:rPr>
      </w:pPr>
      <w:r w:rsidRPr="00B76842">
        <w:rPr>
          <w:rFonts w:ascii="Arial" w:hAnsi="Arial" w:cs="Arial"/>
          <w:sz w:val="22"/>
          <w:szCs w:val="22"/>
        </w:rPr>
        <w:t>Правонаползванезаустройваненапчелинизасрокот 7 години, саучреденисъсзаповединаДиректорана ТП „ДГС Преслав“, следнитеподотдели, с общаплощ</w:t>
      </w:r>
      <w:r w:rsidRPr="00B76842">
        <w:rPr>
          <w:rFonts w:ascii="Arial" w:hAnsi="Arial" w:cs="Arial"/>
          <w:b/>
          <w:bCs/>
          <w:sz w:val="22"/>
          <w:szCs w:val="22"/>
        </w:rPr>
        <w:t>2</w:t>
      </w:r>
      <w:proofErr w:type="gramStart"/>
      <w:r w:rsidRPr="00B76842">
        <w:rPr>
          <w:rFonts w:ascii="Arial" w:hAnsi="Arial" w:cs="Arial"/>
          <w:b/>
          <w:bCs/>
          <w:sz w:val="22"/>
          <w:szCs w:val="22"/>
        </w:rPr>
        <w:t>,1</w:t>
      </w:r>
      <w:proofErr w:type="gramEnd"/>
      <w:r w:rsidRPr="00B76842">
        <w:rPr>
          <w:rFonts w:ascii="Arial" w:hAnsi="Arial" w:cs="Arial"/>
          <w:b/>
          <w:bCs/>
          <w:sz w:val="22"/>
          <w:szCs w:val="22"/>
        </w:rPr>
        <w:t xml:space="preserve"> ха</w:t>
      </w:r>
    </w:p>
    <w:p w:rsidR="008B10DD" w:rsidRDefault="008B10DD" w:rsidP="00353E9F">
      <w:pPr>
        <w:ind w:firstLine="720"/>
        <w:jc w:val="both"/>
        <w:rPr>
          <w:rFonts w:ascii="Arial" w:hAnsi="Arial" w:cs="Arial"/>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7"/>
        <w:gridCol w:w="1557"/>
        <w:gridCol w:w="1562"/>
      </w:tblGrid>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Номерназаповед</w:t>
            </w:r>
          </w:p>
        </w:tc>
        <w:tc>
          <w:tcPr>
            <w:tcW w:w="1557" w:type="dxa"/>
          </w:tcPr>
          <w:p w:rsidR="008B10DD" w:rsidRPr="000B02EB" w:rsidRDefault="008B10DD" w:rsidP="00353E9F">
            <w:pPr>
              <w:jc w:val="both"/>
              <w:rPr>
                <w:rFonts w:ascii="Arial" w:hAnsi="Arial" w:cs="Arial"/>
              </w:rPr>
            </w:pPr>
            <w:r w:rsidRPr="000B02EB">
              <w:rPr>
                <w:rFonts w:ascii="Arial" w:hAnsi="Arial" w:cs="Arial"/>
              </w:rPr>
              <w:t>Площ в ха</w:t>
            </w:r>
          </w:p>
        </w:tc>
        <w:tc>
          <w:tcPr>
            <w:tcW w:w="1562" w:type="dxa"/>
          </w:tcPr>
          <w:p w:rsidR="008B10DD" w:rsidRPr="000B02EB" w:rsidRDefault="008B10DD" w:rsidP="00353E9F">
            <w:pPr>
              <w:jc w:val="both"/>
              <w:rPr>
                <w:rFonts w:ascii="Arial" w:hAnsi="Arial" w:cs="Arial"/>
              </w:rPr>
            </w:pPr>
            <w:r w:rsidRPr="000B02EB">
              <w:rPr>
                <w:rFonts w:ascii="Arial" w:hAnsi="Arial" w:cs="Arial"/>
              </w:rPr>
              <w:t>Отдел</w:t>
            </w:r>
          </w:p>
          <w:p w:rsidR="008B10DD" w:rsidRPr="000B02EB" w:rsidRDefault="008B10DD" w:rsidP="00353E9F">
            <w:pPr>
              <w:jc w:val="both"/>
              <w:rPr>
                <w:rFonts w:ascii="Arial" w:hAnsi="Arial" w:cs="Arial"/>
              </w:rPr>
            </w:pPr>
            <w:r w:rsidRPr="000B02EB">
              <w:rPr>
                <w:rFonts w:ascii="Arial" w:hAnsi="Arial" w:cs="Arial"/>
              </w:rPr>
              <w:t>подотдел</w:t>
            </w:r>
          </w:p>
        </w:tc>
      </w:tr>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65/21.03.2016г.</w:t>
            </w:r>
          </w:p>
        </w:tc>
        <w:tc>
          <w:tcPr>
            <w:tcW w:w="1557" w:type="dxa"/>
          </w:tcPr>
          <w:p w:rsidR="008B10DD" w:rsidRPr="000B02EB" w:rsidRDefault="008B10DD" w:rsidP="00353E9F">
            <w:pPr>
              <w:jc w:val="both"/>
              <w:rPr>
                <w:rFonts w:ascii="Arial" w:hAnsi="Arial" w:cs="Arial"/>
              </w:rPr>
            </w:pPr>
            <w:r w:rsidRPr="000B02EB">
              <w:rPr>
                <w:rFonts w:ascii="Arial" w:hAnsi="Arial" w:cs="Arial"/>
              </w:rPr>
              <w:t>0,5328</w:t>
            </w:r>
          </w:p>
        </w:tc>
        <w:tc>
          <w:tcPr>
            <w:tcW w:w="1562" w:type="dxa"/>
          </w:tcPr>
          <w:p w:rsidR="008B10DD" w:rsidRPr="000B02EB" w:rsidRDefault="008B10DD" w:rsidP="00353E9F">
            <w:pPr>
              <w:jc w:val="both"/>
              <w:rPr>
                <w:rFonts w:ascii="Arial" w:hAnsi="Arial" w:cs="Arial"/>
              </w:rPr>
            </w:pPr>
            <w:r w:rsidRPr="000B02EB">
              <w:rPr>
                <w:rFonts w:ascii="Arial" w:hAnsi="Arial" w:cs="Arial"/>
              </w:rPr>
              <w:t>164 в</w:t>
            </w:r>
          </w:p>
        </w:tc>
      </w:tr>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154/03.08.2016г.</w:t>
            </w:r>
          </w:p>
        </w:tc>
        <w:tc>
          <w:tcPr>
            <w:tcW w:w="1557" w:type="dxa"/>
          </w:tcPr>
          <w:p w:rsidR="008B10DD" w:rsidRPr="000B02EB" w:rsidRDefault="008B10DD" w:rsidP="00353E9F">
            <w:pPr>
              <w:jc w:val="both"/>
              <w:rPr>
                <w:rFonts w:ascii="Arial" w:hAnsi="Arial" w:cs="Arial"/>
              </w:rPr>
            </w:pPr>
            <w:r w:rsidRPr="000B02EB">
              <w:rPr>
                <w:rFonts w:ascii="Arial" w:hAnsi="Arial" w:cs="Arial"/>
              </w:rPr>
              <w:t>0,1066</w:t>
            </w:r>
          </w:p>
        </w:tc>
        <w:tc>
          <w:tcPr>
            <w:tcW w:w="1562" w:type="dxa"/>
          </w:tcPr>
          <w:p w:rsidR="008B10DD" w:rsidRPr="000B02EB" w:rsidRDefault="008B10DD" w:rsidP="00353E9F">
            <w:pPr>
              <w:jc w:val="both"/>
              <w:rPr>
                <w:rFonts w:ascii="Arial" w:hAnsi="Arial" w:cs="Arial"/>
              </w:rPr>
            </w:pPr>
            <w:r w:rsidRPr="000B02EB">
              <w:rPr>
                <w:rFonts w:ascii="Arial" w:hAnsi="Arial" w:cs="Arial"/>
              </w:rPr>
              <w:t>213 б</w:t>
            </w:r>
          </w:p>
        </w:tc>
      </w:tr>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156/04.08.2016г.</w:t>
            </w:r>
          </w:p>
        </w:tc>
        <w:tc>
          <w:tcPr>
            <w:tcW w:w="1557" w:type="dxa"/>
          </w:tcPr>
          <w:p w:rsidR="008B10DD" w:rsidRPr="000B02EB" w:rsidRDefault="008B10DD" w:rsidP="00353E9F">
            <w:pPr>
              <w:jc w:val="both"/>
              <w:rPr>
                <w:rFonts w:ascii="Arial" w:hAnsi="Arial" w:cs="Arial"/>
              </w:rPr>
            </w:pPr>
            <w:r w:rsidRPr="000B02EB">
              <w:rPr>
                <w:rFonts w:ascii="Arial" w:hAnsi="Arial" w:cs="Arial"/>
              </w:rPr>
              <w:t>0,1146</w:t>
            </w:r>
          </w:p>
        </w:tc>
        <w:tc>
          <w:tcPr>
            <w:tcW w:w="1562" w:type="dxa"/>
          </w:tcPr>
          <w:p w:rsidR="008B10DD" w:rsidRPr="000B02EB" w:rsidRDefault="008B10DD" w:rsidP="00353E9F">
            <w:pPr>
              <w:jc w:val="both"/>
              <w:rPr>
                <w:rFonts w:ascii="Arial" w:hAnsi="Arial" w:cs="Arial"/>
              </w:rPr>
            </w:pPr>
            <w:r w:rsidRPr="000B02EB">
              <w:rPr>
                <w:rFonts w:ascii="Arial" w:hAnsi="Arial" w:cs="Arial"/>
              </w:rPr>
              <w:t>243 м</w:t>
            </w:r>
          </w:p>
        </w:tc>
      </w:tr>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118/07.08.2016г.</w:t>
            </w:r>
          </w:p>
        </w:tc>
        <w:tc>
          <w:tcPr>
            <w:tcW w:w="1557" w:type="dxa"/>
          </w:tcPr>
          <w:p w:rsidR="008B10DD" w:rsidRPr="000B02EB" w:rsidRDefault="008B10DD" w:rsidP="00353E9F">
            <w:pPr>
              <w:jc w:val="both"/>
              <w:rPr>
                <w:rFonts w:ascii="Arial" w:hAnsi="Arial" w:cs="Arial"/>
              </w:rPr>
            </w:pPr>
            <w:r w:rsidRPr="000B02EB">
              <w:rPr>
                <w:rFonts w:ascii="Arial" w:hAnsi="Arial" w:cs="Arial"/>
              </w:rPr>
              <w:t>0,0999</w:t>
            </w:r>
          </w:p>
        </w:tc>
        <w:tc>
          <w:tcPr>
            <w:tcW w:w="1562" w:type="dxa"/>
          </w:tcPr>
          <w:p w:rsidR="008B10DD" w:rsidRPr="000B02EB" w:rsidRDefault="008B10DD" w:rsidP="00353E9F">
            <w:pPr>
              <w:jc w:val="both"/>
              <w:rPr>
                <w:rFonts w:ascii="Arial" w:hAnsi="Arial" w:cs="Arial"/>
              </w:rPr>
            </w:pPr>
            <w:r w:rsidRPr="000B02EB">
              <w:rPr>
                <w:rFonts w:ascii="Arial" w:hAnsi="Arial" w:cs="Arial"/>
              </w:rPr>
              <w:t>3 б</w:t>
            </w:r>
          </w:p>
        </w:tc>
      </w:tr>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154/03.08.2016г.</w:t>
            </w:r>
          </w:p>
        </w:tc>
        <w:tc>
          <w:tcPr>
            <w:tcW w:w="1557" w:type="dxa"/>
          </w:tcPr>
          <w:p w:rsidR="008B10DD" w:rsidRPr="000B02EB" w:rsidRDefault="008B10DD" w:rsidP="00353E9F">
            <w:pPr>
              <w:jc w:val="both"/>
              <w:rPr>
                <w:rFonts w:ascii="Arial" w:hAnsi="Arial" w:cs="Arial"/>
              </w:rPr>
            </w:pPr>
            <w:r w:rsidRPr="000B02EB">
              <w:rPr>
                <w:rFonts w:ascii="Arial" w:hAnsi="Arial" w:cs="Arial"/>
              </w:rPr>
              <w:t>0,1599</w:t>
            </w:r>
          </w:p>
        </w:tc>
        <w:tc>
          <w:tcPr>
            <w:tcW w:w="1562" w:type="dxa"/>
          </w:tcPr>
          <w:p w:rsidR="008B10DD" w:rsidRPr="000B02EB" w:rsidRDefault="008B10DD" w:rsidP="00353E9F">
            <w:pPr>
              <w:jc w:val="both"/>
              <w:rPr>
                <w:rFonts w:ascii="Arial" w:hAnsi="Arial" w:cs="Arial"/>
              </w:rPr>
            </w:pPr>
            <w:r w:rsidRPr="000B02EB">
              <w:rPr>
                <w:rFonts w:ascii="Arial" w:hAnsi="Arial" w:cs="Arial"/>
              </w:rPr>
              <w:t>231 б</w:t>
            </w:r>
          </w:p>
        </w:tc>
      </w:tr>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145/11.06.2018г.</w:t>
            </w:r>
          </w:p>
        </w:tc>
        <w:tc>
          <w:tcPr>
            <w:tcW w:w="1557" w:type="dxa"/>
          </w:tcPr>
          <w:p w:rsidR="008B10DD" w:rsidRPr="000B02EB" w:rsidRDefault="008B10DD" w:rsidP="00353E9F">
            <w:pPr>
              <w:jc w:val="both"/>
              <w:rPr>
                <w:rFonts w:ascii="Arial" w:hAnsi="Arial" w:cs="Arial"/>
              </w:rPr>
            </w:pPr>
            <w:r w:rsidRPr="000B02EB">
              <w:rPr>
                <w:rFonts w:ascii="Arial" w:hAnsi="Arial" w:cs="Arial"/>
              </w:rPr>
              <w:t>0,0518</w:t>
            </w:r>
          </w:p>
        </w:tc>
        <w:tc>
          <w:tcPr>
            <w:tcW w:w="1562" w:type="dxa"/>
          </w:tcPr>
          <w:p w:rsidR="008B10DD" w:rsidRPr="000B02EB" w:rsidRDefault="008B10DD" w:rsidP="00353E9F">
            <w:pPr>
              <w:jc w:val="both"/>
              <w:rPr>
                <w:rFonts w:ascii="Arial" w:hAnsi="Arial" w:cs="Arial"/>
              </w:rPr>
            </w:pPr>
            <w:r w:rsidRPr="000B02EB">
              <w:rPr>
                <w:rFonts w:ascii="Arial" w:hAnsi="Arial" w:cs="Arial"/>
              </w:rPr>
              <w:t>243,0</w:t>
            </w:r>
          </w:p>
        </w:tc>
      </w:tr>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202/17.10.2016г.</w:t>
            </w:r>
          </w:p>
        </w:tc>
        <w:tc>
          <w:tcPr>
            <w:tcW w:w="1557" w:type="dxa"/>
          </w:tcPr>
          <w:p w:rsidR="008B10DD" w:rsidRPr="000B02EB" w:rsidRDefault="008B10DD" w:rsidP="00353E9F">
            <w:pPr>
              <w:jc w:val="both"/>
              <w:rPr>
                <w:rFonts w:ascii="Arial" w:hAnsi="Arial" w:cs="Arial"/>
              </w:rPr>
            </w:pPr>
            <w:r w:rsidRPr="000B02EB">
              <w:rPr>
                <w:rFonts w:ascii="Arial" w:hAnsi="Arial" w:cs="Arial"/>
              </w:rPr>
              <w:t>0,2155</w:t>
            </w:r>
          </w:p>
        </w:tc>
        <w:tc>
          <w:tcPr>
            <w:tcW w:w="1562" w:type="dxa"/>
          </w:tcPr>
          <w:p w:rsidR="008B10DD" w:rsidRPr="000B02EB" w:rsidRDefault="008B10DD" w:rsidP="00353E9F">
            <w:pPr>
              <w:jc w:val="both"/>
              <w:rPr>
                <w:rFonts w:ascii="Arial" w:hAnsi="Arial" w:cs="Arial"/>
              </w:rPr>
            </w:pPr>
            <w:r w:rsidRPr="000B02EB">
              <w:rPr>
                <w:rFonts w:ascii="Arial" w:hAnsi="Arial" w:cs="Arial"/>
              </w:rPr>
              <w:t>243 о, б</w:t>
            </w:r>
          </w:p>
        </w:tc>
      </w:tr>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111/23.04.2019г.</w:t>
            </w:r>
          </w:p>
        </w:tc>
        <w:tc>
          <w:tcPr>
            <w:tcW w:w="1557" w:type="dxa"/>
          </w:tcPr>
          <w:p w:rsidR="008B10DD" w:rsidRPr="000B02EB" w:rsidRDefault="008B10DD" w:rsidP="00353E9F">
            <w:pPr>
              <w:jc w:val="both"/>
              <w:rPr>
                <w:rFonts w:ascii="Arial" w:hAnsi="Arial" w:cs="Arial"/>
              </w:rPr>
            </w:pPr>
            <w:r w:rsidRPr="000B02EB">
              <w:rPr>
                <w:rFonts w:ascii="Arial" w:hAnsi="Arial" w:cs="Arial"/>
              </w:rPr>
              <w:t>0,0917</w:t>
            </w:r>
          </w:p>
        </w:tc>
        <w:tc>
          <w:tcPr>
            <w:tcW w:w="1562" w:type="dxa"/>
          </w:tcPr>
          <w:p w:rsidR="008B10DD" w:rsidRPr="000B02EB" w:rsidRDefault="008B10DD" w:rsidP="00353E9F">
            <w:pPr>
              <w:jc w:val="both"/>
              <w:rPr>
                <w:rFonts w:ascii="Arial" w:hAnsi="Arial" w:cs="Arial"/>
              </w:rPr>
            </w:pPr>
            <w:r w:rsidRPr="000B02EB">
              <w:rPr>
                <w:rFonts w:ascii="Arial" w:hAnsi="Arial" w:cs="Arial"/>
              </w:rPr>
              <w:t>243 о</w:t>
            </w:r>
          </w:p>
        </w:tc>
      </w:tr>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127/11.06.2019г.</w:t>
            </w:r>
          </w:p>
        </w:tc>
        <w:tc>
          <w:tcPr>
            <w:tcW w:w="1557" w:type="dxa"/>
          </w:tcPr>
          <w:p w:rsidR="008B10DD" w:rsidRPr="000B02EB" w:rsidRDefault="008B10DD" w:rsidP="00353E9F">
            <w:pPr>
              <w:jc w:val="both"/>
              <w:rPr>
                <w:rFonts w:ascii="Arial" w:hAnsi="Arial" w:cs="Arial"/>
              </w:rPr>
            </w:pPr>
            <w:r w:rsidRPr="000B02EB">
              <w:rPr>
                <w:rFonts w:ascii="Arial" w:hAnsi="Arial" w:cs="Arial"/>
              </w:rPr>
              <w:t>0,5328</w:t>
            </w:r>
          </w:p>
        </w:tc>
        <w:tc>
          <w:tcPr>
            <w:tcW w:w="1562" w:type="dxa"/>
          </w:tcPr>
          <w:p w:rsidR="008B10DD" w:rsidRPr="000B02EB" w:rsidRDefault="008B10DD" w:rsidP="00353E9F">
            <w:pPr>
              <w:jc w:val="both"/>
              <w:rPr>
                <w:rFonts w:ascii="Arial" w:hAnsi="Arial" w:cs="Arial"/>
              </w:rPr>
            </w:pPr>
            <w:r w:rsidRPr="000B02EB">
              <w:rPr>
                <w:rFonts w:ascii="Arial" w:hAnsi="Arial" w:cs="Arial"/>
              </w:rPr>
              <w:t>164 в</w:t>
            </w:r>
          </w:p>
        </w:tc>
      </w:tr>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128/11.06.2019г.</w:t>
            </w:r>
          </w:p>
        </w:tc>
        <w:tc>
          <w:tcPr>
            <w:tcW w:w="1557" w:type="dxa"/>
          </w:tcPr>
          <w:p w:rsidR="008B10DD" w:rsidRPr="000B02EB" w:rsidRDefault="008B10DD" w:rsidP="00353E9F">
            <w:pPr>
              <w:jc w:val="both"/>
              <w:rPr>
                <w:rFonts w:ascii="Arial" w:hAnsi="Arial" w:cs="Arial"/>
              </w:rPr>
            </w:pPr>
            <w:r w:rsidRPr="000B02EB">
              <w:rPr>
                <w:rFonts w:ascii="Arial" w:hAnsi="Arial" w:cs="Arial"/>
              </w:rPr>
              <w:t>0,1684</w:t>
            </w:r>
          </w:p>
        </w:tc>
        <w:tc>
          <w:tcPr>
            <w:tcW w:w="1562" w:type="dxa"/>
          </w:tcPr>
          <w:p w:rsidR="008B10DD" w:rsidRPr="000B02EB" w:rsidRDefault="008B10DD" w:rsidP="00353E9F">
            <w:pPr>
              <w:jc w:val="both"/>
              <w:rPr>
                <w:rFonts w:ascii="Arial" w:hAnsi="Arial" w:cs="Arial"/>
              </w:rPr>
            </w:pPr>
            <w:r w:rsidRPr="000B02EB">
              <w:rPr>
                <w:rFonts w:ascii="Arial" w:hAnsi="Arial" w:cs="Arial"/>
              </w:rPr>
              <w:t>68 11</w:t>
            </w:r>
          </w:p>
        </w:tc>
      </w:tr>
      <w:tr w:rsidR="008B10DD" w:rsidRPr="000B02EB">
        <w:tc>
          <w:tcPr>
            <w:tcW w:w="4117" w:type="dxa"/>
          </w:tcPr>
          <w:p w:rsidR="008B10DD" w:rsidRPr="000B02EB" w:rsidRDefault="008B10DD" w:rsidP="00353E9F">
            <w:pPr>
              <w:jc w:val="both"/>
              <w:rPr>
                <w:rFonts w:ascii="Arial" w:hAnsi="Arial" w:cs="Arial"/>
              </w:rPr>
            </w:pPr>
            <w:r w:rsidRPr="000B02EB">
              <w:rPr>
                <w:rFonts w:ascii="Arial" w:hAnsi="Arial" w:cs="Arial"/>
              </w:rPr>
              <w:t>153/11.07.2019г.</w:t>
            </w:r>
          </w:p>
        </w:tc>
        <w:tc>
          <w:tcPr>
            <w:tcW w:w="1557" w:type="dxa"/>
          </w:tcPr>
          <w:p w:rsidR="008B10DD" w:rsidRPr="000B02EB" w:rsidRDefault="008B10DD" w:rsidP="00353E9F">
            <w:pPr>
              <w:jc w:val="both"/>
              <w:rPr>
                <w:rFonts w:ascii="Arial" w:hAnsi="Arial" w:cs="Arial"/>
              </w:rPr>
            </w:pPr>
            <w:r w:rsidRPr="000B02EB">
              <w:rPr>
                <w:rFonts w:ascii="Arial" w:hAnsi="Arial" w:cs="Arial"/>
              </w:rPr>
              <w:t>0,0423</w:t>
            </w:r>
          </w:p>
        </w:tc>
        <w:tc>
          <w:tcPr>
            <w:tcW w:w="1562" w:type="dxa"/>
          </w:tcPr>
          <w:p w:rsidR="008B10DD" w:rsidRPr="000B02EB" w:rsidRDefault="008B10DD" w:rsidP="00353E9F">
            <w:pPr>
              <w:jc w:val="both"/>
              <w:rPr>
                <w:rFonts w:ascii="Arial" w:hAnsi="Arial" w:cs="Arial"/>
              </w:rPr>
            </w:pPr>
            <w:r w:rsidRPr="000B02EB">
              <w:rPr>
                <w:rFonts w:ascii="Arial" w:hAnsi="Arial" w:cs="Arial"/>
              </w:rPr>
              <w:t>243 м</w:t>
            </w:r>
          </w:p>
        </w:tc>
      </w:tr>
      <w:tr w:rsidR="008B10DD" w:rsidRPr="000B02EB">
        <w:tc>
          <w:tcPr>
            <w:tcW w:w="4117" w:type="dxa"/>
          </w:tcPr>
          <w:p w:rsidR="008B10DD" w:rsidRPr="000B02EB" w:rsidRDefault="008B10DD" w:rsidP="00353E9F">
            <w:pPr>
              <w:jc w:val="both"/>
              <w:rPr>
                <w:rFonts w:ascii="Arial" w:hAnsi="Arial" w:cs="Arial"/>
                <w:b/>
                <w:bCs/>
              </w:rPr>
            </w:pPr>
            <w:r w:rsidRPr="000B02EB">
              <w:rPr>
                <w:rFonts w:ascii="Arial" w:hAnsi="Arial" w:cs="Arial"/>
                <w:b/>
                <w:bCs/>
              </w:rPr>
              <w:lastRenderedPageBreak/>
              <w:t>Общаплощ</w:t>
            </w:r>
          </w:p>
        </w:tc>
        <w:tc>
          <w:tcPr>
            <w:tcW w:w="1557" w:type="dxa"/>
          </w:tcPr>
          <w:p w:rsidR="008B10DD" w:rsidRPr="000B02EB" w:rsidRDefault="008B10DD" w:rsidP="00353E9F">
            <w:pPr>
              <w:jc w:val="both"/>
              <w:rPr>
                <w:rFonts w:ascii="Arial" w:hAnsi="Arial" w:cs="Arial"/>
                <w:b/>
                <w:bCs/>
              </w:rPr>
            </w:pPr>
            <w:r w:rsidRPr="000B02EB">
              <w:rPr>
                <w:rFonts w:ascii="Arial" w:hAnsi="Arial" w:cs="Arial"/>
                <w:b/>
                <w:bCs/>
              </w:rPr>
              <w:t>2,1163</w:t>
            </w:r>
          </w:p>
        </w:tc>
        <w:tc>
          <w:tcPr>
            <w:tcW w:w="1562" w:type="dxa"/>
          </w:tcPr>
          <w:p w:rsidR="008B10DD" w:rsidRPr="000B02EB" w:rsidRDefault="008B10DD" w:rsidP="00353E9F">
            <w:pPr>
              <w:jc w:val="both"/>
              <w:rPr>
                <w:rFonts w:ascii="Arial" w:hAnsi="Arial" w:cs="Arial"/>
              </w:rPr>
            </w:pPr>
          </w:p>
        </w:tc>
      </w:tr>
    </w:tbl>
    <w:p w:rsidR="008B10DD" w:rsidRDefault="008B10DD" w:rsidP="00353E9F">
      <w:pPr>
        <w:ind w:firstLine="720"/>
        <w:jc w:val="both"/>
        <w:rPr>
          <w:rFonts w:ascii="Arial" w:hAnsi="Arial" w:cs="Arial"/>
        </w:rPr>
      </w:pPr>
    </w:p>
    <w:p w:rsidR="008B10DD" w:rsidRDefault="008B10DD" w:rsidP="00353E9F">
      <w:pPr>
        <w:ind w:firstLine="720"/>
        <w:jc w:val="both"/>
        <w:rPr>
          <w:rFonts w:ascii="Arial" w:hAnsi="Arial" w:cs="Arial"/>
          <w:sz w:val="22"/>
          <w:szCs w:val="22"/>
        </w:rPr>
      </w:pPr>
      <w:r w:rsidRPr="00B76842">
        <w:rPr>
          <w:rFonts w:ascii="Arial" w:hAnsi="Arial" w:cs="Arial"/>
          <w:sz w:val="22"/>
          <w:szCs w:val="22"/>
        </w:rPr>
        <w:t>Споредфункционалнапринадлежностнагорскитетеритории, площтанастопанствотопридветепоследователниустройствасеразпределякактоследва:</w:t>
      </w:r>
    </w:p>
    <w:p w:rsidR="008B10DD" w:rsidRDefault="008B10DD" w:rsidP="00353E9F">
      <w:pPr>
        <w:ind w:firstLine="720"/>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14"/>
        <w:gridCol w:w="1423"/>
        <w:gridCol w:w="1324"/>
        <w:gridCol w:w="1423"/>
        <w:gridCol w:w="1324"/>
        <w:gridCol w:w="1410"/>
      </w:tblGrid>
      <w:tr w:rsidR="008B10DD" w:rsidRPr="000B02EB">
        <w:trPr>
          <w:jc w:val="center"/>
        </w:trPr>
        <w:tc>
          <w:tcPr>
            <w:tcW w:w="4082" w:type="dxa"/>
            <w:vMerge w:val="restart"/>
            <w:vAlign w:val="center"/>
          </w:tcPr>
          <w:p w:rsidR="008B10DD" w:rsidRPr="000B02EB" w:rsidRDefault="008B10DD" w:rsidP="00353E9F">
            <w:pPr>
              <w:jc w:val="both"/>
              <w:rPr>
                <w:rFonts w:ascii="Arial" w:hAnsi="Arial" w:cs="Arial"/>
              </w:rPr>
            </w:pPr>
            <w:r w:rsidRPr="000B02EB">
              <w:rPr>
                <w:rFonts w:ascii="Arial" w:hAnsi="Arial" w:cs="Arial"/>
              </w:rPr>
              <w:t>Вид</w:t>
            </w:r>
            <w:r>
              <w:rPr>
                <w:rFonts w:ascii="Arial" w:hAnsi="Arial" w:cs="Arial"/>
              </w:rPr>
              <w:t>функция</w:t>
            </w:r>
          </w:p>
        </w:tc>
        <w:tc>
          <w:tcPr>
            <w:tcW w:w="6645" w:type="dxa"/>
            <w:gridSpan w:val="4"/>
            <w:vAlign w:val="center"/>
          </w:tcPr>
          <w:p w:rsidR="008B10DD" w:rsidRPr="000B02EB" w:rsidRDefault="008B10DD" w:rsidP="00353E9F">
            <w:pPr>
              <w:jc w:val="both"/>
              <w:rPr>
                <w:rFonts w:ascii="Arial" w:hAnsi="Arial" w:cs="Arial"/>
              </w:rPr>
            </w:pPr>
            <w:r w:rsidRPr="000B02EB">
              <w:rPr>
                <w:rFonts w:ascii="Arial" w:hAnsi="Arial" w:cs="Arial"/>
              </w:rPr>
              <w:t>Годинанаустройство</w:t>
            </w:r>
          </w:p>
        </w:tc>
        <w:tc>
          <w:tcPr>
            <w:tcW w:w="1662" w:type="dxa"/>
            <w:vMerge w:val="restart"/>
            <w:vAlign w:val="center"/>
          </w:tcPr>
          <w:p w:rsidR="008B10DD" w:rsidRPr="000B02EB" w:rsidRDefault="008B10DD" w:rsidP="00353E9F">
            <w:pPr>
              <w:jc w:val="both"/>
              <w:rPr>
                <w:rFonts w:ascii="Arial" w:hAnsi="Arial" w:cs="Arial"/>
              </w:rPr>
            </w:pPr>
            <w:r w:rsidRPr="000B02EB">
              <w:rPr>
                <w:rFonts w:ascii="Arial" w:hAnsi="Arial" w:cs="Arial"/>
              </w:rPr>
              <w:t>разлика</w:t>
            </w:r>
          </w:p>
        </w:tc>
      </w:tr>
      <w:tr w:rsidR="008B10DD" w:rsidRPr="000B02EB">
        <w:trPr>
          <w:jc w:val="center"/>
        </w:trPr>
        <w:tc>
          <w:tcPr>
            <w:tcW w:w="4082" w:type="dxa"/>
            <w:vMerge/>
          </w:tcPr>
          <w:p w:rsidR="008B10DD" w:rsidRPr="000B02EB" w:rsidRDefault="008B10DD" w:rsidP="00353E9F">
            <w:pPr>
              <w:jc w:val="both"/>
              <w:rPr>
                <w:rFonts w:ascii="Arial" w:hAnsi="Arial" w:cs="Arial"/>
              </w:rPr>
            </w:pPr>
          </w:p>
        </w:tc>
        <w:tc>
          <w:tcPr>
            <w:tcW w:w="3322" w:type="dxa"/>
            <w:gridSpan w:val="2"/>
          </w:tcPr>
          <w:p w:rsidR="008B10DD" w:rsidRPr="000B02EB" w:rsidRDefault="008B10DD" w:rsidP="00353E9F">
            <w:pPr>
              <w:jc w:val="both"/>
              <w:rPr>
                <w:rFonts w:ascii="Arial" w:hAnsi="Arial" w:cs="Arial"/>
              </w:rPr>
            </w:pPr>
            <w:r w:rsidRPr="000B02EB">
              <w:rPr>
                <w:rFonts w:ascii="Arial" w:hAnsi="Arial" w:cs="Arial"/>
              </w:rPr>
              <w:t>2012 година</w:t>
            </w:r>
          </w:p>
        </w:tc>
        <w:tc>
          <w:tcPr>
            <w:tcW w:w="3323" w:type="dxa"/>
            <w:gridSpan w:val="2"/>
          </w:tcPr>
          <w:p w:rsidR="008B10DD" w:rsidRPr="000B02EB" w:rsidRDefault="008B10DD" w:rsidP="00353E9F">
            <w:pPr>
              <w:jc w:val="both"/>
              <w:rPr>
                <w:rFonts w:ascii="Arial" w:hAnsi="Arial" w:cs="Arial"/>
              </w:rPr>
            </w:pPr>
            <w:r w:rsidRPr="000B02EB">
              <w:rPr>
                <w:rFonts w:ascii="Arial" w:hAnsi="Arial" w:cs="Arial"/>
              </w:rPr>
              <w:t>2022 година</w:t>
            </w:r>
          </w:p>
        </w:tc>
        <w:tc>
          <w:tcPr>
            <w:tcW w:w="1662" w:type="dxa"/>
            <w:vMerge/>
          </w:tcPr>
          <w:p w:rsidR="008B10DD" w:rsidRPr="000B02EB" w:rsidRDefault="008B10DD" w:rsidP="00353E9F">
            <w:pPr>
              <w:jc w:val="both"/>
              <w:rPr>
                <w:rFonts w:ascii="Arial" w:hAnsi="Arial" w:cs="Arial"/>
              </w:rPr>
            </w:pPr>
          </w:p>
        </w:tc>
      </w:tr>
      <w:tr w:rsidR="008B10DD" w:rsidRPr="000B02EB">
        <w:trPr>
          <w:jc w:val="center"/>
        </w:trPr>
        <w:tc>
          <w:tcPr>
            <w:tcW w:w="4082" w:type="dxa"/>
            <w:vMerge/>
          </w:tcPr>
          <w:p w:rsidR="008B10DD" w:rsidRPr="000B02EB" w:rsidRDefault="008B10DD" w:rsidP="00353E9F">
            <w:pPr>
              <w:jc w:val="both"/>
              <w:rPr>
                <w:rFonts w:ascii="Arial" w:hAnsi="Arial" w:cs="Arial"/>
              </w:rPr>
            </w:pPr>
          </w:p>
        </w:tc>
        <w:tc>
          <w:tcPr>
            <w:tcW w:w="1661" w:type="dxa"/>
          </w:tcPr>
          <w:p w:rsidR="008B10DD" w:rsidRPr="000B02EB" w:rsidRDefault="008B10DD" w:rsidP="00353E9F">
            <w:pPr>
              <w:jc w:val="both"/>
              <w:rPr>
                <w:rFonts w:ascii="Arial" w:hAnsi="Arial" w:cs="Arial"/>
              </w:rPr>
            </w:pPr>
            <w:r w:rsidRPr="000B02EB">
              <w:rPr>
                <w:rFonts w:ascii="Arial" w:hAnsi="Arial" w:cs="Arial"/>
              </w:rPr>
              <w:t>Площ в ха</w:t>
            </w:r>
          </w:p>
        </w:tc>
        <w:tc>
          <w:tcPr>
            <w:tcW w:w="1661" w:type="dxa"/>
          </w:tcPr>
          <w:p w:rsidR="008B10DD" w:rsidRPr="000B02EB" w:rsidRDefault="008B10DD" w:rsidP="00353E9F">
            <w:pPr>
              <w:jc w:val="both"/>
              <w:rPr>
                <w:rFonts w:ascii="Arial" w:hAnsi="Arial" w:cs="Arial"/>
              </w:rPr>
            </w:pPr>
            <w:r w:rsidRPr="000B02EB">
              <w:rPr>
                <w:rFonts w:ascii="Arial" w:hAnsi="Arial" w:cs="Arial"/>
              </w:rPr>
              <w:t>%</w:t>
            </w:r>
          </w:p>
        </w:tc>
        <w:tc>
          <w:tcPr>
            <w:tcW w:w="1661" w:type="dxa"/>
          </w:tcPr>
          <w:p w:rsidR="008B10DD" w:rsidRPr="000B02EB" w:rsidRDefault="008B10DD" w:rsidP="00353E9F">
            <w:pPr>
              <w:jc w:val="both"/>
              <w:rPr>
                <w:rFonts w:ascii="Arial" w:hAnsi="Arial" w:cs="Arial"/>
              </w:rPr>
            </w:pPr>
            <w:r w:rsidRPr="000B02EB">
              <w:rPr>
                <w:rFonts w:ascii="Arial" w:hAnsi="Arial" w:cs="Arial"/>
              </w:rPr>
              <w:t>Площ в ха</w:t>
            </w:r>
          </w:p>
        </w:tc>
        <w:tc>
          <w:tcPr>
            <w:tcW w:w="1662" w:type="dxa"/>
          </w:tcPr>
          <w:p w:rsidR="008B10DD" w:rsidRPr="000B02EB" w:rsidRDefault="008B10DD" w:rsidP="00353E9F">
            <w:pPr>
              <w:jc w:val="both"/>
              <w:rPr>
                <w:rFonts w:ascii="Arial" w:hAnsi="Arial" w:cs="Arial"/>
              </w:rPr>
            </w:pPr>
            <w:r w:rsidRPr="000B02EB">
              <w:rPr>
                <w:rFonts w:ascii="Arial" w:hAnsi="Arial" w:cs="Arial"/>
              </w:rPr>
              <w:t>%</w:t>
            </w:r>
          </w:p>
        </w:tc>
        <w:tc>
          <w:tcPr>
            <w:tcW w:w="1662" w:type="dxa"/>
            <w:vMerge/>
          </w:tcPr>
          <w:p w:rsidR="008B10DD" w:rsidRPr="000B02EB" w:rsidRDefault="008B10DD" w:rsidP="00353E9F">
            <w:pPr>
              <w:jc w:val="both"/>
              <w:rPr>
                <w:rFonts w:ascii="Arial" w:hAnsi="Arial" w:cs="Arial"/>
              </w:rPr>
            </w:pPr>
          </w:p>
        </w:tc>
      </w:tr>
      <w:tr w:rsidR="008B10DD" w:rsidRPr="000B02EB">
        <w:trPr>
          <w:jc w:val="center"/>
        </w:trPr>
        <w:tc>
          <w:tcPr>
            <w:tcW w:w="4082" w:type="dxa"/>
          </w:tcPr>
          <w:p w:rsidR="008B10DD" w:rsidRPr="000B02EB" w:rsidRDefault="008B10DD" w:rsidP="00353E9F">
            <w:pPr>
              <w:jc w:val="both"/>
              <w:rPr>
                <w:rFonts w:ascii="Arial" w:hAnsi="Arial" w:cs="Arial"/>
              </w:rPr>
            </w:pPr>
            <w:r w:rsidRPr="000B02EB">
              <w:rPr>
                <w:rFonts w:ascii="Arial" w:hAnsi="Arial" w:cs="Arial"/>
              </w:rPr>
              <w:t>Стопанск</w:t>
            </w:r>
            <w:r>
              <w:rPr>
                <w:rFonts w:ascii="Arial" w:hAnsi="Arial" w:cs="Arial"/>
              </w:rPr>
              <w:t>а</w:t>
            </w:r>
          </w:p>
        </w:tc>
        <w:tc>
          <w:tcPr>
            <w:tcW w:w="1661" w:type="dxa"/>
          </w:tcPr>
          <w:p w:rsidR="008B10DD" w:rsidRPr="000B02EB" w:rsidRDefault="008B10DD" w:rsidP="00353E9F">
            <w:pPr>
              <w:jc w:val="both"/>
              <w:rPr>
                <w:rFonts w:ascii="Arial" w:hAnsi="Arial" w:cs="Arial"/>
              </w:rPr>
            </w:pPr>
            <w:r w:rsidRPr="000B02EB">
              <w:rPr>
                <w:rFonts w:ascii="Arial" w:hAnsi="Arial" w:cs="Arial"/>
              </w:rPr>
              <w:t>3 411,9</w:t>
            </w:r>
          </w:p>
        </w:tc>
        <w:tc>
          <w:tcPr>
            <w:tcW w:w="1661" w:type="dxa"/>
          </w:tcPr>
          <w:p w:rsidR="008B10DD" w:rsidRPr="000B02EB" w:rsidRDefault="008B10DD" w:rsidP="00353E9F">
            <w:pPr>
              <w:jc w:val="both"/>
              <w:rPr>
                <w:rFonts w:ascii="Arial" w:hAnsi="Arial" w:cs="Arial"/>
              </w:rPr>
            </w:pPr>
            <w:r w:rsidRPr="000B02EB">
              <w:rPr>
                <w:rFonts w:ascii="Arial" w:hAnsi="Arial" w:cs="Arial"/>
              </w:rPr>
              <w:t>19,9</w:t>
            </w:r>
          </w:p>
        </w:tc>
        <w:tc>
          <w:tcPr>
            <w:tcW w:w="1661" w:type="dxa"/>
          </w:tcPr>
          <w:p w:rsidR="008B10DD" w:rsidRPr="00393619" w:rsidRDefault="008B10DD" w:rsidP="00353E9F">
            <w:pPr>
              <w:jc w:val="both"/>
              <w:rPr>
                <w:rFonts w:ascii="Arial" w:hAnsi="Arial" w:cs="Arial"/>
                <w:lang w:val="bg-BG"/>
              </w:rPr>
            </w:pPr>
            <w:r w:rsidRPr="000B02EB">
              <w:rPr>
                <w:rFonts w:ascii="Arial" w:hAnsi="Arial" w:cs="Arial"/>
              </w:rPr>
              <w:t>3</w:t>
            </w:r>
            <w:r>
              <w:rPr>
                <w:rFonts w:ascii="Arial" w:hAnsi="Arial" w:cs="Arial"/>
              </w:rPr>
              <w:t> </w:t>
            </w:r>
            <w:r>
              <w:rPr>
                <w:rFonts w:ascii="Arial" w:hAnsi="Arial" w:cs="Arial"/>
                <w:lang w:val="bg-BG"/>
              </w:rPr>
              <w:t>407,7</w:t>
            </w:r>
          </w:p>
        </w:tc>
        <w:tc>
          <w:tcPr>
            <w:tcW w:w="1662" w:type="dxa"/>
          </w:tcPr>
          <w:p w:rsidR="008B10DD" w:rsidRPr="003157D8" w:rsidRDefault="008B10DD" w:rsidP="00353E9F">
            <w:pPr>
              <w:jc w:val="both"/>
              <w:rPr>
                <w:rFonts w:ascii="Arial" w:hAnsi="Arial" w:cs="Arial"/>
                <w:lang w:val="bg-BG"/>
              </w:rPr>
            </w:pPr>
            <w:r>
              <w:rPr>
                <w:rFonts w:ascii="Arial" w:hAnsi="Arial" w:cs="Arial"/>
              </w:rPr>
              <w:t>19.</w:t>
            </w:r>
            <w:r>
              <w:rPr>
                <w:rFonts w:ascii="Arial" w:hAnsi="Arial" w:cs="Arial"/>
                <w:lang w:val="bg-BG"/>
              </w:rPr>
              <w:t>7</w:t>
            </w:r>
          </w:p>
        </w:tc>
        <w:tc>
          <w:tcPr>
            <w:tcW w:w="1662" w:type="dxa"/>
          </w:tcPr>
          <w:p w:rsidR="008B10DD" w:rsidRPr="003157D8" w:rsidRDefault="008B10DD" w:rsidP="00353E9F">
            <w:pPr>
              <w:jc w:val="both"/>
              <w:rPr>
                <w:rFonts w:ascii="Arial" w:hAnsi="Arial" w:cs="Arial"/>
                <w:lang w:val="bg-BG"/>
              </w:rPr>
            </w:pPr>
            <w:r>
              <w:rPr>
                <w:rFonts w:ascii="Arial" w:hAnsi="Arial" w:cs="Arial"/>
              </w:rPr>
              <w:t xml:space="preserve">- </w:t>
            </w:r>
            <w:r>
              <w:rPr>
                <w:rFonts w:ascii="Arial" w:hAnsi="Arial" w:cs="Arial"/>
                <w:lang w:val="bg-BG"/>
              </w:rPr>
              <w:t>4,2</w:t>
            </w:r>
          </w:p>
        </w:tc>
      </w:tr>
      <w:tr w:rsidR="008B10DD" w:rsidRPr="000B02EB">
        <w:trPr>
          <w:jc w:val="center"/>
        </w:trPr>
        <w:tc>
          <w:tcPr>
            <w:tcW w:w="4082" w:type="dxa"/>
          </w:tcPr>
          <w:p w:rsidR="008B10DD" w:rsidRPr="000B02EB" w:rsidRDefault="008B10DD" w:rsidP="00353E9F">
            <w:pPr>
              <w:jc w:val="both"/>
              <w:rPr>
                <w:rFonts w:ascii="Arial" w:hAnsi="Arial" w:cs="Arial"/>
              </w:rPr>
            </w:pPr>
            <w:r>
              <w:rPr>
                <w:rFonts w:ascii="Arial" w:hAnsi="Arial" w:cs="Arial"/>
              </w:rPr>
              <w:t>З</w:t>
            </w:r>
            <w:r w:rsidRPr="000B02EB">
              <w:rPr>
                <w:rFonts w:ascii="Arial" w:hAnsi="Arial" w:cs="Arial"/>
              </w:rPr>
              <w:t>ащитн</w:t>
            </w:r>
            <w:r>
              <w:rPr>
                <w:rFonts w:ascii="Arial" w:hAnsi="Arial" w:cs="Arial"/>
              </w:rPr>
              <w:t>а</w:t>
            </w:r>
          </w:p>
        </w:tc>
        <w:tc>
          <w:tcPr>
            <w:tcW w:w="1661" w:type="dxa"/>
          </w:tcPr>
          <w:p w:rsidR="008B10DD" w:rsidRPr="000B02EB" w:rsidRDefault="008B10DD" w:rsidP="00353E9F">
            <w:pPr>
              <w:jc w:val="both"/>
              <w:rPr>
                <w:rFonts w:ascii="Arial" w:hAnsi="Arial" w:cs="Arial"/>
              </w:rPr>
            </w:pPr>
            <w:r>
              <w:rPr>
                <w:rFonts w:ascii="Arial" w:hAnsi="Arial" w:cs="Arial"/>
              </w:rPr>
              <w:t>188,7</w:t>
            </w:r>
          </w:p>
        </w:tc>
        <w:tc>
          <w:tcPr>
            <w:tcW w:w="1661" w:type="dxa"/>
          </w:tcPr>
          <w:p w:rsidR="008B10DD" w:rsidRPr="000B02EB" w:rsidRDefault="008B10DD" w:rsidP="00353E9F">
            <w:pPr>
              <w:jc w:val="both"/>
              <w:rPr>
                <w:rFonts w:ascii="Arial" w:hAnsi="Arial" w:cs="Arial"/>
              </w:rPr>
            </w:pPr>
            <w:r>
              <w:rPr>
                <w:rFonts w:ascii="Arial" w:hAnsi="Arial" w:cs="Arial"/>
              </w:rPr>
              <w:t>1,1</w:t>
            </w:r>
          </w:p>
        </w:tc>
        <w:tc>
          <w:tcPr>
            <w:tcW w:w="1661" w:type="dxa"/>
          </w:tcPr>
          <w:p w:rsidR="008B10DD" w:rsidRPr="00393619" w:rsidRDefault="008B10DD" w:rsidP="00353E9F">
            <w:pPr>
              <w:jc w:val="both"/>
              <w:rPr>
                <w:rFonts w:ascii="Arial" w:hAnsi="Arial" w:cs="Arial"/>
                <w:lang w:val="bg-BG"/>
              </w:rPr>
            </w:pPr>
            <w:r>
              <w:rPr>
                <w:rFonts w:ascii="Arial" w:hAnsi="Arial" w:cs="Arial"/>
                <w:lang w:val="bg-BG"/>
              </w:rPr>
              <w:t>257,2</w:t>
            </w:r>
          </w:p>
        </w:tc>
        <w:tc>
          <w:tcPr>
            <w:tcW w:w="1662" w:type="dxa"/>
          </w:tcPr>
          <w:p w:rsidR="008B10DD" w:rsidRPr="003157D8" w:rsidRDefault="008B10DD" w:rsidP="00353E9F">
            <w:pPr>
              <w:jc w:val="both"/>
              <w:rPr>
                <w:rFonts w:ascii="Arial" w:hAnsi="Arial" w:cs="Arial"/>
                <w:lang w:val="bg-BG"/>
              </w:rPr>
            </w:pPr>
            <w:r>
              <w:rPr>
                <w:rFonts w:ascii="Arial" w:hAnsi="Arial" w:cs="Arial"/>
              </w:rPr>
              <w:t>1,</w:t>
            </w:r>
            <w:r>
              <w:rPr>
                <w:rFonts w:ascii="Arial" w:hAnsi="Arial" w:cs="Arial"/>
                <w:lang w:val="bg-BG"/>
              </w:rPr>
              <w:t>5</w:t>
            </w:r>
          </w:p>
        </w:tc>
        <w:tc>
          <w:tcPr>
            <w:tcW w:w="1662" w:type="dxa"/>
          </w:tcPr>
          <w:p w:rsidR="008B10DD" w:rsidRPr="003157D8" w:rsidRDefault="008B10DD" w:rsidP="00353E9F">
            <w:pPr>
              <w:jc w:val="both"/>
              <w:rPr>
                <w:rFonts w:ascii="Arial" w:hAnsi="Arial" w:cs="Arial"/>
                <w:lang w:val="bg-BG"/>
              </w:rPr>
            </w:pPr>
            <w:r>
              <w:rPr>
                <w:rFonts w:ascii="Arial" w:hAnsi="Arial" w:cs="Arial"/>
              </w:rPr>
              <w:t xml:space="preserve">+ </w:t>
            </w:r>
            <w:r>
              <w:rPr>
                <w:rFonts w:ascii="Arial" w:hAnsi="Arial" w:cs="Arial"/>
                <w:lang w:val="bg-BG"/>
              </w:rPr>
              <w:t>68,5</w:t>
            </w:r>
          </w:p>
        </w:tc>
      </w:tr>
      <w:tr w:rsidR="008B10DD" w:rsidRPr="000B02EB">
        <w:trPr>
          <w:jc w:val="center"/>
        </w:trPr>
        <w:tc>
          <w:tcPr>
            <w:tcW w:w="4082" w:type="dxa"/>
          </w:tcPr>
          <w:p w:rsidR="008B10DD" w:rsidRPr="000B02EB" w:rsidRDefault="008B10DD" w:rsidP="00353E9F">
            <w:pPr>
              <w:jc w:val="both"/>
              <w:rPr>
                <w:rFonts w:ascii="Arial" w:hAnsi="Arial" w:cs="Arial"/>
              </w:rPr>
            </w:pPr>
            <w:r w:rsidRPr="000B02EB">
              <w:rPr>
                <w:rFonts w:ascii="Arial" w:hAnsi="Arial" w:cs="Arial"/>
              </w:rPr>
              <w:t>Специалн</w:t>
            </w:r>
            <w:r>
              <w:rPr>
                <w:rFonts w:ascii="Arial" w:hAnsi="Arial" w:cs="Arial"/>
              </w:rPr>
              <w:t>а</w:t>
            </w:r>
          </w:p>
        </w:tc>
        <w:tc>
          <w:tcPr>
            <w:tcW w:w="1661" w:type="dxa"/>
          </w:tcPr>
          <w:p w:rsidR="008B10DD" w:rsidRPr="000B02EB" w:rsidRDefault="008B10DD" w:rsidP="00353E9F">
            <w:pPr>
              <w:jc w:val="both"/>
              <w:rPr>
                <w:rFonts w:ascii="Arial" w:hAnsi="Arial" w:cs="Arial"/>
              </w:rPr>
            </w:pPr>
            <w:r>
              <w:rPr>
                <w:rFonts w:ascii="Arial" w:hAnsi="Arial" w:cs="Arial"/>
              </w:rPr>
              <w:t>13 578,5</w:t>
            </w:r>
          </w:p>
        </w:tc>
        <w:tc>
          <w:tcPr>
            <w:tcW w:w="1661" w:type="dxa"/>
          </w:tcPr>
          <w:p w:rsidR="008B10DD" w:rsidRPr="000B02EB" w:rsidRDefault="008B10DD" w:rsidP="00353E9F">
            <w:pPr>
              <w:jc w:val="both"/>
              <w:rPr>
                <w:rFonts w:ascii="Arial" w:hAnsi="Arial" w:cs="Arial"/>
              </w:rPr>
            </w:pPr>
            <w:r>
              <w:rPr>
                <w:rFonts w:ascii="Arial" w:hAnsi="Arial" w:cs="Arial"/>
              </w:rPr>
              <w:t>79,0</w:t>
            </w:r>
          </w:p>
        </w:tc>
        <w:tc>
          <w:tcPr>
            <w:tcW w:w="1661" w:type="dxa"/>
          </w:tcPr>
          <w:p w:rsidR="008B10DD" w:rsidRPr="00393619" w:rsidRDefault="008B10DD" w:rsidP="00353E9F">
            <w:pPr>
              <w:jc w:val="both"/>
              <w:rPr>
                <w:rFonts w:ascii="Arial" w:hAnsi="Arial" w:cs="Arial"/>
                <w:lang w:val="bg-BG"/>
              </w:rPr>
            </w:pPr>
            <w:r w:rsidRPr="000B02EB">
              <w:rPr>
                <w:rFonts w:ascii="Arial" w:hAnsi="Arial" w:cs="Arial"/>
              </w:rPr>
              <w:t>13</w:t>
            </w:r>
            <w:r>
              <w:rPr>
                <w:rFonts w:ascii="Arial" w:hAnsi="Arial" w:cs="Arial"/>
              </w:rPr>
              <w:t> </w:t>
            </w:r>
            <w:r>
              <w:rPr>
                <w:rFonts w:ascii="Arial" w:hAnsi="Arial" w:cs="Arial"/>
                <w:lang w:val="bg-BG"/>
              </w:rPr>
              <w:t>607,3</w:t>
            </w:r>
          </w:p>
        </w:tc>
        <w:tc>
          <w:tcPr>
            <w:tcW w:w="1662" w:type="dxa"/>
          </w:tcPr>
          <w:p w:rsidR="008B10DD" w:rsidRPr="003157D8" w:rsidRDefault="008B10DD" w:rsidP="00353E9F">
            <w:pPr>
              <w:jc w:val="both"/>
              <w:rPr>
                <w:rFonts w:ascii="Arial" w:hAnsi="Arial" w:cs="Arial"/>
                <w:lang w:val="bg-BG"/>
              </w:rPr>
            </w:pPr>
            <w:r>
              <w:rPr>
                <w:rFonts w:ascii="Arial" w:hAnsi="Arial" w:cs="Arial"/>
              </w:rPr>
              <w:t>7</w:t>
            </w:r>
            <w:r>
              <w:rPr>
                <w:rFonts w:ascii="Arial" w:hAnsi="Arial" w:cs="Arial"/>
                <w:lang w:val="bg-BG"/>
              </w:rPr>
              <w:t>8,8</w:t>
            </w:r>
          </w:p>
        </w:tc>
        <w:tc>
          <w:tcPr>
            <w:tcW w:w="1662" w:type="dxa"/>
          </w:tcPr>
          <w:p w:rsidR="008B10DD" w:rsidRPr="003157D8" w:rsidRDefault="008B10DD" w:rsidP="00353E9F">
            <w:pPr>
              <w:jc w:val="both"/>
              <w:rPr>
                <w:rFonts w:ascii="Arial" w:hAnsi="Arial" w:cs="Arial"/>
                <w:lang w:val="bg-BG"/>
              </w:rPr>
            </w:pPr>
            <w:r>
              <w:rPr>
                <w:rFonts w:ascii="Arial" w:hAnsi="Arial" w:cs="Arial"/>
              </w:rPr>
              <w:t xml:space="preserve">+ </w:t>
            </w:r>
            <w:r>
              <w:rPr>
                <w:rFonts w:ascii="Arial" w:hAnsi="Arial" w:cs="Arial"/>
                <w:lang w:val="bg-BG"/>
              </w:rPr>
              <w:t>28,8</w:t>
            </w:r>
          </w:p>
        </w:tc>
      </w:tr>
      <w:tr w:rsidR="008B10DD" w:rsidRPr="000B02EB">
        <w:trPr>
          <w:jc w:val="center"/>
        </w:trPr>
        <w:tc>
          <w:tcPr>
            <w:tcW w:w="4082" w:type="dxa"/>
          </w:tcPr>
          <w:p w:rsidR="008B10DD" w:rsidRPr="000B02EB" w:rsidRDefault="008B10DD" w:rsidP="00353E9F">
            <w:pPr>
              <w:jc w:val="both"/>
              <w:rPr>
                <w:rFonts w:ascii="Arial" w:hAnsi="Arial" w:cs="Arial"/>
                <w:b/>
                <w:bCs/>
              </w:rPr>
            </w:pPr>
            <w:r w:rsidRPr="000B02EB">
              <w:rPr>
                <w:rFonts w:ascii="Arial" w:hAnsi="Arial" w:cs="Arial"/>
                <w:b/>
                <w:bCs/>
              </w:rPr>
              <w:t>Общаплощ</w:t>
            </w:r>
          </w:p>
        </w:tc>
        <w:tc>
          <w:tcPr>
            <w:tcW w:w="1661" w:type="dxa"/>
          </w:tcPr>
          <w:p w:rsidR="008B10DD" w:rsidRPr="000B02EB" w:rsidRDefault="008B10DD" w:rsidP="00353E9F">
            <w:pPr>
              <w:jc w:val="both"/>
              <w:rPr>
                <w:rFonts w:ascii="Arial" w:hAnsi="Arial" w:cs="Arial"/>
                <w:b/>
                <w:bCs/>
              </w:rPr>
            </w:pPr>
            <w:r w:rsidRPr="000B02EB">
              <w:rPr>
                <w:rFonts w:ascii="Arial" w:hAnsi="Arial" w:cs="Arial"/>
                <w:b/>
                <w:bCs/>
              </w:rPr>
              <w:t>17 179,1</w:t>
            </w:r>
          </w:p>
        </w:tc>
        <w:tc>
          <w:tcPr>
            <w:tcW w:w="1661" w:type="dxa"/>
          </w:tcPr>
          <w:p w:rsidR="008B10DD" w:rsidRPr="000B02EB" w:rsidRDefault="008B10DD" w:rsidP="00353E9F">
            <w:pPr>
              <w:jc w:val="both"/>
              <w:rPr>
                <w:rFonts w:ascii="Arial" w:hAnsi="Arial" w:cs="Arial"/>
                <w:b/>
                <w:bCs/>
              </w:rPr>
            </w:pPr>
            <w:r w:rsidRPr="000B02EB">
              <w:rPr>
                <w:rFonts w:ascii="Arial" w:hAnsi="Arial" w:cs="Arial"/>
                <w:b/>
                <w:bCs/>
              </w:rPr>
              <w:t>100,0</w:t>
            </w:r>
          </w:p>
        </w:tc>
        <w:tc>
          <w:tcPr>
            <w:tcW w:w="1661" w:type="dxa"/>
          </w:tcPr>
          <w:p w:rsidR="008B10DD" w:rsidRPr="001D125B" w:rsidRDefault="008B10DD" w:rsidP="00353E9F">
            <w:pPr>
              <w:jc w:val="both"/>
              <w:rPr>
                <w:rFonts w:ascii="Arial" w:hAnsi="Arial" w:cs="Arial"/>
                <w:b/>
                <w:bCs/>
              </w:rPr>
            </w:pPr>
            <w:r w:rsidRPr="000B02EB">
              <w:rPr>
                <w:rFonts w:ascii="Arial" w:hAnsi="Arial" w:cs="Arial"/>
                <w:b/>
                <w:bCs/>
              </w:rPr>
              <w:t>17</w:t>
            </w:r>
            <w:r>
              <w:rPr>
                <w:rFonts w:ascii="Arial" w:hAnsi="Arial" w:cs="Arial"/>
                <w:b/>
                <w:bCs/>
              </w:rPr>
              <w:t> 2</w:t>
            </w:r>
            <w:r>
              <w:rPr>
                <w:rFonts w:ascii="Arial" w:hAnsi="Arial" w:cs="Arial"/>
                <w:b/>
                <w:bCs/>
                <w:lang w:val="bg-BG"/>
              </w:rPr>
              <w:t>72,2</w:t>
            </w:r>
          </w:p>
        </w:tc>
        <w:tc>
          <w:tcPr>
            <w:tcW w:w="1662" w:type="dxa"/>
          </w:tcPr>
          <w:p w:rsidR="008B10DD" w:rsidRPr="000B02EB" w:rsidRDefault="008B10DD" w:rsidP="00353E9F">
            <w:pPr>
              <w:jc w:val="both"/>
              <w:rPr>
                <w:rFonts w:ascii="Arial" w:hAnsi="Arial" w:cs="Arial"/>
                <w:b/>
                <w:bCs/>
              </w:rPr>
            </w:pPr>
            <w:r w:rsidRPr="000B02EB">
              <w:rPr>
                <w:rFonts w:ascii="Arial" w:hAnsi="Arial" w:cs="Arial"/>
                <w:b/>
                <w:bCs/>
              </w:rPr>
              <w:t>100,0</w:t>
            </w:r>
          </w:p>
        </w:tc>
        <w:tc>
          <w:tcPr>
            <w:tcW w:w="1662" w:type="dxa"/>
          </w:tcPr>
          <w:p w:rsidR="008B10DD" w:rsidRPr="000B02EB" w:rsidRDefault="008B10DD" w:rsidP="00353E9F">
            <w:pPr>
              <w:jc w:val="both"/>
              <w:rPr>
                <w:rFonts w:ascii="Arial" w:hAnsi="Arial" w:cs="Arial"/>
                <w:b/>
                <w:bCs/>
              </w:rPr>
            </w:pPr>
            <w:r w:rsidRPr="000B02EB">
              <w:rPr>
                <w:rFonts w:ascii="Arial" w:hAnsi="Arial" w:cs="Arial"/>
                <w:b/>
                <w:bCs/>
              </w:rPr>
              <w:t xml:space="preserve">+ </w:t>
            </w:r>
            <w:r>
              <w:rPr>
                <w:rFonts w:ascii="Arial" w:hAnsi="Arial" w:cs="Arial"/>
                <w:b/>
                <w:bCs/>
              </w:rPr>
              <w:t>93.1</w:t>
            </w:r>
          </w:p>
        </w:tc>
      </w:tr>
    </w:tbl>
    <w:p w:rsidR="008B10DD" w:rsidRDefault="008B10DD" w:rsidP="00353E9F">
      <w:pPr>
        <w:ind w:firstLine="720"/>
        <w:jc w:val="both"/>
        <w:rPr>
          <w:rFonts w:ascii="Arial" w:hAnsi="Arial" w:cs="Arial"/>
          <w:lang w:val="bg-BG"/>
        </w:rPr>
      </w:pPr>
    </w:p>
    <w:p w:rsidR="008B10DD" w:rsidRPr="00DE1E33" w:rsidRDefault="008B10DD" w:rsidP="00353E9F">
      <w:pPr>
        <w:ind w:firstLine="720"/>
        <w:jc w:val="both"/>
        <w:rPr>
          <w:rFonts w:ascii="Arial" w:hAnsi="Arial" w:cs="Arial"/>
          <w:color w:val="FF0000"/>
          <w:sz w:val="22"/>
          <w:szCs w:val="22"/>
          <w:lang w:val="bg-BG"/>
        </w:rPr>
      </w:pPr>
      <w:r w:rsidRPr="00DE1E33">
        <w:rPr>
          <w:rFonts w:ascii="Arial" w:hAnsi="Arial" w:cs="Arial"/>
          <w:color w:val="FF0000"/>
          <w:sz w:val="22"/>
          <w:szCs w:val="22"/>
          <w:lang w:val="bg-BG"/>
        </w:rPr>
        <w:t>Горските територии със защитни и специални функции са се увеличили с 97,3 ха, поради заделени нови вододайни зони и защитни ивици шосе. Новоустроени територии попадат в защитени зони от Натура 2000.</w:t>
      </w:r>
    </w:p>
    <w:p w:rsidR="008B10DD" w:rsidRPr="00952C38" w:rsidRDefault="008B10DD" w:rsidP="00353E9F">
      <w:pPr>
        <w:jc w:val="both"/>
        <w:outlineLvl w:val="0"/>
        <w:rPr>
          <w:rFonts w:ascii="Arial" w:hAnsi="Arial" w:cs="Arial"/>
          <w:b/>
          <w:bCs/>
          <w:lang w:val="bg-BG"/>
        </w:rPr>
      </w:pPr>
    </w:p>
    <w:p w:rsidR="008B10DD" w:rsidRPr="00D66410" w:rsidRDefault="008B10DD" w:rsidP="00353E9F">
      <w:pPr>
        <w:jc w:val="both"/>
        <w:outlineLvl w:val="0"/>
        <w:rPr>
          <w:rFonts w:ascii="Arial" w:hAnsi="Arial" w:cs="Arial"/>
          <w:b/>
          <w:bCs/>
          <w:lang w:val="bg-BG"/>
        </w:rPr>
      </w:pPr>
      <w:r w:rsidRPr="00952C38">
        <w:rPr>
          <w:rFonts w:ascii="Arial" w:hAnsi="Arial" w:cs="Arial"/>
          <w:b/>
          <w:bCs/>
          <w:lang w:val="bg-BG"/>
        </w:rPr>
        <w:t>Таблица №1</w:t>
      </w:r>
      <w:r>
        <w:rPr>
          <w:rFonts w:ascii="Arial" w:hAnsi="Arial" w:cs="Arial"/>
          <w:b/>
          <w:bCs/>
          <w:lang w:val="bg-BG"/>
        </w:rPr>
        <w:t>6</w:t>
      </w:r>
    </w:p>
    <w:p w:rsidR="008B10DD" w:rsidRPr="00952C38" w:rsidRDefault="008B10DD" w:rsidP="00353E9F">
      <w:pPr>
        <w:keepNext/>
        <w:jc w:val="both"/>
        <w:outlineLvl w:val="0"/>
        <w:rPr>
          <w:rFonts w:ascii="Arial" w:hAnsi="Arial" w:cs="Arial"/>
          <w:b/>
          <w:bCs/>
          <w:snapToGrid w:val="0"/>
          <w:lang w:val="bg-BG"/>
        </w:rPr>
      </w:pPr>
      <w:r w:rsidRPr="00952C38">
        <w:rPr>
          <w:rFonts w:ascii="Arial" w:hAnsi="Arial" w:cs="Arial"/>
          <w:b/>
          <w:bCs/>
          <w:snapToGrid w:val="0"/>
          <w:lang w:val="bg-BG"/>
        </w:rPr>
        <w:t>Разпределение на ОБЩАТА ПЛОЩ и ЗАПАСА безклонипокатегории и функции</w:t>
      </w:r>
    </w:p>
    <w:p w:rsidR="008B10DD" w:rsidRDefault="008B10DD" w:rsidP="00353E9F">
      <w:pPr>
        <w:keepNext/>
        <w:spacing w:after="120"/>
        <w:jc w:val="both"/>
        <w:outlineLvl w:val="0"/>
        <w:rPr>
          <w:rFonts w:ascii="Arial" w:hAnsi="Arial" w:cs="Arial"/>
          <w:b/>
          <w:bCs/>
          <w:snapToGrid w:val="0"/>
        </w:rPr>
      </w:pPr>
      <w:proofErr w:type="gramStart"/>
      <w:r w:rsidRPr="000E2F11">
        <w:rPr>
          <w:rFonts w:ascii="Arial" w:hAnsi="Arial" w:cs="Arial"/>
          <w:b/>
          <w:bCs/>
          <w:snapToGrid w:val="0"/>
        </w:rPr>
        <w:t>общозастопанството</w:t>
      </w:r>
      <w:proofErr w:type="gramEnd"/>
    </w:p>
    <w:p w:rsidR="008B10DD" w:rsidRDefault="008B10DD" w:rsidP="00353E9F">
      <w:pPr>
        <w:keepNext/>
        <w:spacing w:after="120"/>
        <w:jc w:val="both"/>
        <w:outlineLvl w:val="0"/>
        <w:rPr>
          <w:rFonts w:ascii="Arial" w:hAnsi="Arial" w:cs="Arial"/>
          <w:b/>
          <w:bCs/>
          <w:snapToGrid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166"/>
        <w:gridCol w:w="848"/>
        <w:gridCol w:w="1100"/>
        <w:gridCol w:w="516"/>
        <w:gridCol w:w="848"/>
        <w:gridCol w:w="1252"/>
        <w:gridCol w:w="592"/>
        <w:gridCol w:w="848"/>
        <w:gridCol w:w="1100"/>
        <w:gridCol w:w="592"/>
      </w:tblGrid>
      <w:tr w:rsidR="008B10DD">
        <w:trPr>
          <w:jc w:val="center"/>
        </w:trPr>
        <w:tc>
          <w:tcPr>
            <w:tcW w:w="2512" w:type="dxa"/>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Горскитериториипокатегории и функции</w:t>
            </w:r>
          </w:p>
        </w:tc>
        <w:tc>
          <w:tcPr>
            <w:tcW w:w="0" w:type="auto"/>
            <w:gridSpan w:val="3"/>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Иглолистни</w:t>
            </w:r>
          </w:p>
        </w:tc>
        <w:tc>
          <w:tcPr>
            <w:tcW w:w="0" w:type="auto"/>
            <w:gridSpan w:val="3"/>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Широколистни</w:t>
            </w:r>
          </w:p>
        </w:tc>
        <w:tc>
          <w:tcPr>
            <w:tcW w:w="0" w:type="auto"/>
            <w:gridSpan w:val="3"/>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r>
      <w:tr w:rsidR="008B10DD">
        <w:trPr>
          <w:jc w:val="center"/>
        </w:trPr>
        <w:tc>
          <w:tcPr>
            <w:tcW w:w="2512" w:type="dxa"/>
            <w:vMerge/>
            <w:vAlign w:val="center"/>
          </w:tcPr>
          <w:p w:rsidR="008B10DD" w:rsidRDefault="008B10DD" w:rsidP="00353E9F">
            <w:pPr>
              <w:jc w:val="both"/>
              <w:rPr>
                <w:rFonts w:ascii="Arial" w:hAnsi="Arial" w:cs="Arial"/>
                <w:b/>
                <w:bCs/>
                <w:color w:val="000000"/>
                <w:sz w:val="18"/>
                <w:szCs w:val="18"/>
              </w:rPr>
            </w:pP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Залесенаплощ,ха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Запас, куб.м</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защитанаводите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5020</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защитанапочвите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595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595</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защитанасгради и инфраструктури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47,6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9855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128,1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10485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175,7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156,7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20340</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Общозащитнифункции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49,1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44,2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9955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208,1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16000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257,2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234,3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25955</w:t>
            </w:r>
          </w:p>
        </w:tc>
      </w:tr>
      <w:tr w:rsidR="008B10DD">
        <w:trPr>
          <w:jc w:val="center"/>
        </w:trPr>
        <w:tc>
          <w:tcPr>
            <w:tcW w:w="10258" w:type="dxa"/>
            <w:gridSpan w:val="10"/>
            <w:tcMar>
              <w:top w:w="30" w:type="dxa"/>
              <w:left w:w="30" w:type="dxa"/>
              <w:bottom w:w="30" w:type="dxa"/>
              <w:right w:w="30" w:type="dxa"/>
            </w:tcMar>
            <w:vAlign w:val="center"/>
          </w:tcPr>
          <w:p w:rsidR="008B10DD" w:rsidRPr="00393619" w:rsidRDefault="008B10DD" w:rsidP="00353E9F">
            <w:pPr>
              <w:jc w:val="both"/>
              <w:rPr>
                <w:rFonts w:ascii="Arial" w:hAnsi="Arial" w:cs="Arial"/>
                <w:color w:val="000000"/>
                <w:sz w:val="4"/>
                <w:szCs w:val="4"/>
              </w:rPr>
            </w:pPr>
            <w:r w:rsidRPr="00393619">
              <w:rPr>
                <w:rFonts w:ascii="Arial" w:hAnsi="Arial" w:cs="Arial"/>
                <w:color w:val="000000"/>
                <w:sz w:val="4"/>
                <w:szCs w:val="4"/>
              </w:rPr>
              <w:t> </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природнипаркове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167,8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54340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564,4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73755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720,5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128095</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защитениместности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106,2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14685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108,4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99,6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15325</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защитенизониНатура 2000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800,0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751,6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192895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9376,1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9092,3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1342340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10176,1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9843,9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1535235</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други с особенрежим</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5940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6745</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Общоспециалнифункциипо т.1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990,4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930,3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253815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10077,7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9774,9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1431585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11068,1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10705,2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1685400</w:t>
            </w:r>
          </w:p>
        </w:tc>
      </w:tr>
      <w:tr w:rsidR="008B10DD">
        <w:trPr>
          <w:jc w:val="center"/>
        </w:trPr>
        <w:tc>
          <w:tcPr>
            <w:tcW w:w="10258" w:type="dxa"/>
            <w:gridSpan w:val="10"/>
            <w:tcMar>
              <w:top w:w="30" w:type="dxa"/>
              <w:left w:w="30" w:type="dxa"/>
              <w:bottom w:w="30" w:type="dxa"/>
              <w:right w:w="30" w:type="dxa"/>
            </w:tcMar>
            <w:vAlign w:val="center"/>
          </w:tcPr>
          <w:p w:rsidR="008B10DD" w:rsidRPr="00393619" w:rsidRDefault="008B10DD" w:rsidP="00353E9F">
            <w:pPr>
              <w:jc w:val="both"/>
              <w:rPr>
                <w:rFonts w:ascii="Arial" w:hAnsi="Arial" w:cs="Arial"/>
                <w:color w:val="000000"/>
                <w:sz w:val="4"/>
                <w:szCs w:val="4"/>
              </w:rPr>
            </w:pPr>
            <w:r w:rsidRPr="00393619">
              <w:rPr>
                <w:rFonts w:ascii="Arial" w:hAnsi="Arial" w:cs="Arial"/>
                <w:color w:val="000000"/>
                <w:sz w:val="4"/>
                <w:szCs w:val="4"/>
              </w:rPr>
              <w:t> </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семепроизводственинасаждения и градини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91150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91150</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Общоспециалнифункциипо т.2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91150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91150</w:t>
            </w:r>
          </w:p>
        </w:tc>
      </w:tr>
      <w:tr w:rsidR="008B10DD">
        <w:trPr>
          <w:jc w:val="center"/>
        </w:trPr>
        <w:tc>
          <w:tcPr>
            <w:tcW w:w="10258" w:type="dxa"/>
            <w:gridSpan w:val="10"/>
            <w:tcMar>
              <w:top w:w="30" w:type="dxa"/>
              <w:left w:w="30" w:type="dxa"/>
              <w:bottom w:w="30" w:type="dxa"/>
              <w:right w:w="30" w:type="dxa"/>
            </w:tcMar>
            <w:vAlign w:val="center"/>
          </w:tcPr>
          <w:p w:rsidR="008B10DD" w:rsidRPr="00393619" w:rsidRDefault="008B10DD" w:rsidP="00353E9F">
            <w:pPr>
              <w:jc w:val="both"/>
              <w:rPr>
                <w:rFonts w:ascii="Arial" w:hAnsi="Arial" w:cs="Arial"/>
                <w:color w:val="000000"/>
                <w:sz w:val="4"/>
                <w:szCs w:val="4"/>
              </w:rPr>
            </w:pPr>
            <w:r w:rsidRPr="00393619">
              <w:rPr>
                <w:rFonts w:ascii="Arial" w:hAnsi="Arial" w:cs="Arial"/>
                <w:color w:val="000000"/>
                <w:sz w:val="4"/>
                <w:szCs w:val="4"/>
              </w:rPr>
              <w:t> </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горскитеритории с рекреационнозначение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331,2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297,9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74620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1886,3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1782,6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217660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2217,5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2080,5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292280</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гори с високаконсервационнастойност</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Общоспециалнифункциипо т.3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331,2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297,9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74620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1889,5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1785,8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217780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2220,7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2083,7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292400</w:t>
            </w:r>
          </w:p>
        </w:tc>
      </w:tr>
      <w:tr w:rsidR="008B10DD">
        <w:trPr>
          <w:jc w:val="center"/>
        </w:trPr>
        <w:tc>
          <w:tcPr>
            <w:tcW w:w="10258" w:type="dxa"/>
            <w:gridSpan w:val="10"/>
            <w:tcMar>
              <w:top w:w="30" w:type="dxa"/>
              <w:left w:w="30" w:type="dxa"/>
              <w:bottom w:w="30" w:type="dxa"/>
              <w:right w:w="30" w:type="dxa"/>
            </w:tcMar>
            <w:vAlign w:val="center"/>
          </w:tcPr>
          <w:p w:rsidR="008B10DD" w:rsidRPr="00393619" w:rsidRDefault="008B10DD" w:rsidP="00353E9F">
            <w:pPr>
              <w:jc w:val="both"/>
              <w:rPr>
                <w:rFonts w:ascii="Arial" w:hAnsi="Arial" w:cs="Arial"/>
                <w:color w:val="000000"/>
                <w:sz w:val="4"/>
                <w:szCs w:val="4"/>
              </w:rPr>
            </w:pPr>
            <w:r w:rsidRPr="00393619">
              <w:rPr>
                <w:rFonts w:ascii="Arial" w:hAnsi="Arial" w:cs="Arial"/>
                <w:color w:val="000000"/>
                <w:sz w:val="4"/>
                <w:szCs w:val="4"/>
              </w:rPr>
              <w:t> </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ОбщоСпециалнифункциипо т.1+т.2+т.3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1321,6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1228,2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328435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12285,7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11879,2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1740515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13607,3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13107,4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2068950</w:t>
            </w:r>
          </w:p>
        </w:tc>
      </w:tr>
      <w:tr w:rsidR="008B10DD">
        <w:trPr>
          <w:jc w:val="center"/>
        </w:trPr>
        <w:tc>
          <w:tcPr>
            <w:tcW w:w="10258" w:type="dxa"/>
            <w:gridSpan w:val="10"/>
            <w:tcMar>
              <w:top w:w="30" w:type="dxa"/>
              <w:left w:w="30" w:type="dxa"/>
              <w:bottom w:w="30" w:type="dxa"/>
              <w:right w:w="30" w:type="dxa"/>
            </w:tcMar>
            <w:vAlign w:val="center"/>
          </w:tcPr>
          <w:p w:rsidR="008B10DD" w:rsidRPr="00393619" w:rsidRDefault="008B10DD" w:rsidP="00353E9F">
            <w:pPr>
              <w:jc w:val="both"/>
              <w:rPr>
                <w:rFonts w:ascii="Arial" w:hAnsi="Arial" w:cs="Arial"/>
                <w:color w:val="000000"/>
                <w:sz w:val="4"/>
                <w:szCs w:val="4"/>
              </w:rPr>
            </w:pPr>
            <w:r w:rsidRPr="00393619">
              <w:rPr>
                <w:rFonts w:ascii="Arial" w:hAnsi="Arial" w:cs="Arial"/>
                <w:color w:val="000000"/>
                <w:sz w:val="4"/>
                <w:szCs w:val="4"/>
              </w:rPr>
              <w:t> </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lastRenderedPageBreak/>
              <w:t>Общозащитни и специалнифункции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1370,7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1272,4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338390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12493,8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12069,3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1756515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13864,5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13341,7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2094905</w:t>
            </w:r>
          </w:p>
        </w:tc>
      </w:tr>
      <w:tr w:rsidR="008B10DD">
        <w:trPr>
          <w:jc w:val="center"/>
        </w:trPr>
        <w:tc>
          <w:tcPr>
            <w:tcW w:w="10258" w:type="dxa"/>
            <w:gridSpan w:val="10"/>
            <w:tcMar>
              <w:top w:w="30" w:type="dxa"/>
              <w:left w:w="30" w:type="dxa"/>
              <w:bottom w:w="30" w:type="dxa"/>
              <w:right w:w="30" w:type="dxa"/>
            </w:tcMar>
            <w:vAlign w:val="center"/>
          </w:tcPr>
          <w:p w:rsidR="008B10DD" w:rsidRPr="00393619" w:rsidRDefault="008B10DD" w:rsidP="00353E9F">
            <w:pPr>
              <w:jc w:val="both"/>
              <w:rPr>
                <w:rFonts w:ascii="Arial" w:hAnsi="Arial" w:cs="Arial"/>
                <w:color w:val="000000"/>
                <w:sz w:val="4"/>
                <w:szCs w:val="4"/>
              </w:rPr>
            </w:pPr>
            <w:r w:rsidRPr="00393619">
              <w:rPr>
                <w:rFonts w:ascii="Arial" w:hAnsi="Arial" w:cs="Arial"/>
                <w:color w:val="000000"/>
                <w:sz w:val="4"/>
                <w:szCs w:val="4"/>
              </w:rPr>
              <w:t> </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стопанскифункции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588,5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536,6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138310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2819,2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2649,5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303205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3407,7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3186,1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441515</w:t>
            </w:r>
          </w:p>
        </w:tc>
      </w:tr>
      <w:tr w:rsidR="008B10DD">
        <w:trPr>
          <w:jc w:val="center"/>
        </w:trPr>
        <w:tc>
          <w:tcPr>
            <w:tcW w:w="2512" w:type="dxa"/>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1959,2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1809,0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476700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15313,0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14718,8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2059720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17272,2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16527,8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2536420</w:t>
            </w:r>
          </w:p>
        </w:tc>
      </w:tr>
    </w:tbl>
    <w:p w:rsidR="008B10DD" w:rsidRPr="000E2F11" w:rsidRDefault="008B10DD" w:rsidP="00353E9F">
      <w:pPr>
        <w:keepNext/>
        <w:spacing w:after="120"/>
        <w:jc w:val="both"/>
        <w:outlineLvl w:val="0"/>
        <w:rPr>
          <w:rFonts w:ascii="Arial" w:hAnsi="Arial" w:cs="Arial"/>
          <w:b/>
          <w:bCs/>
          <w:snapToGrid w:val="0"/>
        </w:rPr>
      </w:pPr>
    </w:p>
    <w:p w:rsidR="008B10DD" w:rsidRPr="00D66410" w:rsidRDefault="008B10DD" w:rsidP="00353E9F">
      <w:pPr>
        <w:jc w:val="both"/>
        <w:outlineLvl w:val="0"/>
        <w:rPr>
          <w:rFonts w:ascii="Arial" w:hAnsi="Arial" w:cs="Arial"/>
          <w:b/>
          <w:bCs/>
          <w:lang w:val="bg-BG"/>
        </w:rPr>
      </w:pPr>
      <w:r w:rsidRPr="00D66410">
        <w:rPr>
          <w:rFonts w:ascii="Arial" w:hAnsi="Arial" w:cs="Arial"/>
          <w:b/>
          <w:bCs/>
        </w:rPr>
        <w:t>Таблица №1</w:t>
      </w:r>
      <w:r>
        <w:rPr>
          <w:rFonts w:ascii="Arial" w:hAnsi="Arial" w:cs="Arial"/>
          <w:b/>
          <w:bCs/>
          <w:lang w:val="bg-BG"/>
        </w:rPr>
        <w:t>7</w:t>
      </w:r>
    </w:p>
    <w:p w:rsidR="008B10DD" w:rsidRDefault="008B10DD" w:rsidP="00353E9F">
      <w:pPr>
        <w:keepNext/>
        <w:spacing w:after="120"/>
        <w:jc w:val="both"/>
        <w:outlineLvl w:val="0"/>
        <w:rPr>
          <w:rFonts w:ascii="Arial" w:hAnsi="Arial" w:cs="Arial"/>
          <w:b/>
          <w:bCs/>
          <w:snapToGrid w:val="0"/>
          <w:lang w:val="bg-BG"/>
        </w:rPr>
      </w:pPr>
      <w:r w:rsidRPr="00952C38">
        <w:rPr>
          <w:rFonts w:ascii="Arial" w:hAnsi="Arial" w:cs="Arial"/>
          <w:b/>
          <w:bCs/>
          <w:snapToGrid w:val="0"/>
          <w:lang w:val="bg-BG"/>
        </w:rPr>
        <w:t>Разпределение на ОБЩАТА ПЛОЩ и ЗАПАСА безклонипокатегории и функции</w:t>
      </w:r>
      <w:r>
        <w:rPr>
          <w:rFonts w:ascii="Arial" w:hAnsi="Arial" w:cs="Arial"/>
          <w:b/>
          <w:bCs/>
          <w:snapToGrid w:val="0"/>
          <w:lang w:val="bg-BG"/>
        </w:rPr>
        <w:t xml:space="preserve"> - ДГТ</w:t>
      </w:r>
    </w:p>
    <w:p w:rsidR="008B10DD" w:rsidRDefault="008B10DD" w:rsidP="00353E9F">
      <w:pPr>
        <w:keepNext/>
        <w:spacing w:after="120"/>
        <w:jc w:val="both"/>
        <w:outlineLvl w:val="0"/>
        <w:rPr>
          <w:rFonts w:ascii="Arial" w:hAnsi="Arial" w:cs="Arial"/>
          <w:b/>
          <w:bCs/>
          <w:snapToGrid w:val="0"/>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2170"/>
        <w:gridCol w:w="849"/>
        <w:gridCol w:w="1102"/>
        <w:gridCol w:w="516"/>
        <w:gridCol w:w="849"/>
        <w:gridCol w:w="1254"/>
        <w:gridCol w:w="592"/>
        <w:gridCol w:w="849"/>
        <w:gridCol w:w="1102"/>
        <w:gridCol w:w="592"/>
      </w:tblGrid>
      <w:tr w:rsidR="008B10DD">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Горскитериториипокатегории и функции</w:t>
            </w:r>
          </w:p>
        </w:tc>
        <w:tc>
          <w:tcPr>
            <w:tcW w:w="0" w:type="auto"/>
            <w:gridSpan w:val="3"/>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Иглолистни</w:t>
            </w:r>
          </w:p>
        </w:tc>
        <w:tc>
          <w:tcPr>
            <w:tcW w:w="0" w:type="auto"/>
            <w:gridSpan w:val="3"/>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Широколистни</w:t>
            </w:r>
          </w:p>
        </w:tc>
        <w:tc>
          <w:tcPr>
            <w:tcW w:w="0" w:type="auto"/>
            <w:gridSpan w:val="3"/>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r>
      <w:tr w:rsidR="008B10DD">
        <w:tc>
          <w:tcPr>
            <w:tcW w:w="0" w:type="auto"/>
            <w:vMerge/>
            <w:vAlign w:val="center"/>
          </w:tcPr>
          <w:p w:rsidR="008B10DD" w:rsidRDefault="008B10DD" w:rsidP="00353E9F">
            <w:pPr>
              <w:jc w:val="both"/>
              <w:rPr>
                <w:rFonts w:ascii="Arial" w:hAnsi="Arial" w:cs="Arial"/>
                <w:b/>
                <w:bCs/>
                <w:color w:val="000000"/>
                <w:sz w:val="18"/>
                <w:szCs w:val="18"/>
              </w:rPr>
            </w:pP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Залесенаплощ,ха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Запас, куб.м</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Общаплощ, 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Залесенаплощ, ха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Запас, куб.м</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защитанаводите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68,8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4910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66,4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5010</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защитанапочвите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595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595</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защитанасгради и инфраструктури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9620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111,4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9355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139,1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18975</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Общозащитнифункции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46,7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41,8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9720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191,2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174,7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14860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237,9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216,5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24580</w:t>
            </w:r>
          </w:p>
        </w:tc>
      </w:tr>
      <w:tr w:rsidR="008B10DD">
        <w:tc>
          <w:tcPr>
            <w:tcW w:w="0" w:type="auto"/>
            <w:gridSpan w:val="10"/>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природнипаркове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167,8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54340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564,4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73755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720,5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128095</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природнизабележителности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защитениместности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104,4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14645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15285</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защитенизониНатура 2000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780,1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731,7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188130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9169,7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8902,7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1327910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9949,8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9634,4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1516040</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други с особенрежим</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Общоспециалнифункциипо т.1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950,1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890,0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243110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9846,1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9563,7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1416310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10796,2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10453,7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1659420</w:t>
            </w:r>
          </w:p>
        </w:tc>
      </w:tr>
      <w:tr w:rsidR="008B10DD">
        <w:tc>
          <w:tcPr>
            <w:tcW w:w="0" w:type="auto"/>
            <w:gridSpan w:val="10"/>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семепроизводственинасаждения и градини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91150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91150</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Общоспециалнифункциипо т.2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91150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91150</w:t>
            </w:r>
          </w:p>
        </w:tc>
      </w:tr>
      <w:tr w:rsidR="008B10DD">
        <w:tc>
          <w:tcPr>
            <w:tcW w:w="0" w:type="auto"/>
            <w:gridSpan w:val="10"/>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горскитеритории с рекреационнозначение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291,6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261,9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1851,4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1753,7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216220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2143,0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2015,6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281330</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гори с високаконсервационнастойност</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Общоспециалнифункциипо т.3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291,6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261,9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65110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1854,6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1756,9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216340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2146,2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2018,8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281450</w:t>
            </w:r>
          </w:p>
        </w:tc>
      </w:tr>
      <w:tr w:rsidR="008B10DD">
        <w:tc>
          <w:tcPr>
            <w:tcW w:w="0" w:type="auto"/>
            <w:gridSpan w:val="10"/>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ОбщоСпециалнифункциипо т.1+т.2+т.3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1241,7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1151,9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308220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12019,2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11639,1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1723800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13260,9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12791,0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2032020</w:t>
            </w:r>
          </w:p>
        </w:tc>
      </w:tr>
      <w:tr w:rsidR="008B10DD">
        <w:tc>
          <w:tcPr>
            <w:tcW w:w="0" w:type="auto"/>
            <w:gridSpan w:val="10"/>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Общозащитни и специалнифункции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1288,4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1193,7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317940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12210,4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11813,8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1738660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13498,8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13007,5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2056600</w:t>
            </w:r>
          </w:p>
        </w:tc>
      </w:tr>
      <w:tr w:rsidR="008B10DD">
        <w:tc>
          <w:tcPr>
            <w:tcW w:w="0" w:type="auto"/>
            <w:gridSpan w:val="10"/>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 </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стопанскифункции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458,0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412,3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1101</w:t>
            </w:r>
            <w:r>
              <w:rPr>
                <w:rFonts w:ascii="Arial" w:hAnsi="Arial" w:cs="Arial"/>
                <w:b/>
                <w:bCs/>
                <w:color w:val="000000"/>
                <w:sz w:val="18"/>
                <w:szCs w:val="18"/>
              </w:rPr>
              <w:lastRenderedPageBreak/>
              <w:t>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lastRenderedPageBreak/>
              <w:t>2286,2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2169,7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26827</w:t>
            </w:r>
            <w:r>
              <w:rPr>
                <w:rFonts w:ascii="Arial" w:hAnsi="Arial" w:cs="Arial"/>
                <w:b/>
                <w:bCs/>
                <w:color w:val="000000"/>
                <w:sz w:val="18"/>
                <w:szCs w:val="18"/>
              </w:rPr>
              <w:lastRenderedPageBreak/>
              <w:t>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lastRenderedPageBreak/>
              <w:t>2744,2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2582,0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37838</w:t>
            </w:r>
            <w:r>
              <w:rPr>
                <w:rFonts w:ascii="Arial" w:hAnsi="Arial" w:cs="Arial"/>
                <w:b/>
                <w:bCs/>
                <w:color w:val="000000"/>
                <w:sz w:val="18"/>
                <w:szCs w:val="18"/>
              </w:rPr>
              <w:lastRenderedPageBreak/>
              <w:t>5</w:t>
            </w:r>
          </w:p>
        </w:tc>
      </w:tr>
      <w:tr w:rsidR="008B10DD">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lastRenderedPageBreak/>
              <w:t>Всичко</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1746,4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1606,0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428050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14496,6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13983,5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2006935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16243,0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15589,5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2434985</w:t>
            </w:r>
          </w:p>
        </w:tc>
      </w:tr>
    </w:tbl>
    <w:p w:rsidR="008B10DD" w:rsidRPr="00D66410" w:rsidRDefault="008B10DD" w:rsidP="00353E9F">
      <w:pPr>
        <w:keepNext/>
        <w:spacing w:after="120"/>
        <w:jc w:val="both"/>
        <w:outlineLvl w:val="0"/>
        <w:rPr>
          <w:rFonts w:ascii="Arial" w:hAnsi="Arial" w:cs="Arial"/>
          <w:b/>
          <w:bCs/>
          <w:snapToGrid w:val="0"/>
          <w:lang w:val="bg-BG"/>
        </w:rPr>
      </w:pPr>
    </w:p>
    <w:p w:rsidR="008B10DD" w:rsidRDefault="008B10DD" w:rsidP="00353E9F">
      <w:pPr>
        <w:keepNext/>
        <w:jc w:val="both"/>
        <w:outlineLvl w:val="0"/>
        <w:rPr>
          <w:rFonts w:ascii="Arial" w:hAnsi="Arial" w:cs="Arial"/>
          <w:b/>
          <w:bCs/>
          <w:snapToGrid w:val="0"/>
        </w:rPr>
      </w:pPr>
    </w:p>
    <w:p w:rsidR="008B10DD" w:rsidRDefault="008B10DD" w:rsidP="00353E9F">
      <w:pPr>
        <w:keepNext/>
        <w:jc w:val="both"/>
        <w:outlineLvl w:val="0"/>
        <w:rPr>
          <w:rFonts w:ascii="Arial" w:hAnsi="Arial" w:cs="Arial"/>
          <w:b/>
          <w:bCs/>
          <w:snapToGrid w:val="0"/>
        </w:rPr>
      </w:pPr>
    </w:p>
    <w:p w:rsidR="008B10DD" w:rsidRDefault="008B10DD" w:rsidP="00353E9F">
      <w:pPr>
        <w:keepNext/>
        <w:jc w:val="both"/>
        <w:outlineLvl w:val="0"/>
        <w:rPr>
          <w:rFonts w:ascii="Arial" w:hAnsi="Arial" w:cs="Arial"/>
          <w:b/>
          <w:bCs/>
          <w:snapToGrid w:val="0"/>
        </w:rPr>
      </w:pPr>
    </w:p>
    <w:p w:rsidR="008B10DD" w:rsidRDefault="008B10DD" w:rsidP="00353E9F">
      <w:pPr>
        <w:keepNext/>
        <w:jc w:val="both"/>
        <w:outlineLvl w:val="0"/>
        <w:rPr>
          <w:rFonts w:ascii="Arial" w:hAnsi="Arial" w:cs="Arial"/>
          <w:b/>
          <w:bCs/>
          <w:snapToGrid w:val="0"/>
        </w:rPr>
      </w:pPr>
    </w:p>
    <w:p w:rsidR="008B10DD" w:rsidRDefault="008B10DD" w:rsidP="00353E9F">
      <w:pPr>
        <w:jc w:val="both"/>
        <w:rPr>
          <w:rFonts w:ascii="Arial" w:hAnsi="Arial" w:cs="Arial"/>
          <w:b/>
          <w:bCs/>
          <w:sz w:val="22"/>
          <w:szCs w:val="22"/>
          <w:u w:val="single"/>
        </w:rPr>
      </w:pPr>
    </w:p>
    <w:p w:rsidR="008B10DD" w:rsidRPr="009B5C65" w:rsidRDefault="008B10DD" w:rsidP="00353E9F">
      <w:pPr>
        <w:jc w:val="both"/>
        <w:rPr>
          <w:rFonts w:ascii="Arial" w:hAnsi="Arial" w:cs="Arial"/>
          <w:sz w:val="22"/>
          <w:szCs w:val="22"/>
        </w:rPr>
      </w:pPr>
      <w:r w:rsidRPr="009B5C65">
        <w:rPr>
          <w:rFonts w:ascii="Arial" w:hAnsi="Arial" w:cs="Arial"/>
          <w:b/>
          <w:bCs/>
          <w:sz w:val="22"/>
          <w:szCs w:val="22"/>
          <w:u w:val="single"/>
        </w:rPr>
        <w:t xml:space="preserve">I. ГОРИ И ГОРСКИ ТЕРИТОРИИ СЪС ЗАЩИТНИ И СПЕЦИАЛНИ ФУНКЦИИ </w:t>
      </w:r>
    </w:p>
    <w:p w:rsidR="008B10DD" w:rsidRDefault="008B10DD" w:rsidP="00353E9F">
      <w:pPr>
        <w:ind w:firstLine="720"/>
        <w:jc w:val="both"/>
        <w:rPr>
          <w:rFonts w:ascii="Arial" w:hAnsi="Arial" w:cs="Arial"/>
          <w:color w:val="FF0000"/>
          <w:spacing w:val="20"/>
          <w:sz w:val="22"/>
          <w:szCs w:val="22"/>
        </w:rPr>
      </w:pPr>
    </w:p>
    <w:p w:rsidR="008B10DD" w:rsidRPr="009449EC" w:rsidRDefault="008B10DD" w:rsidP="00353E9F">
      <w:pPr>
        <w:pStyle w:val="SilvaText"/>
        <w:spacing w:before="240" w:after="120"/>
        <w:rPr>
          <w:rFonts w:cs="Times New Roman"/>
          <w:b/>
          <w:bCs/>
          <w:sz w:val="28"/>
          <w:szCs w:val="28"/>
        </w:rPr>
      </w:pPr>
      <w:r w:rsidRPr="009449EC">
        <w:rPr>
          <w:b/>
          <w:bCs/>
          <w:sz w:val="28"/>
          <w:szCs w:val="28"/>
        </w:rPr>
        <w:t xml:space="preserve">А. </w:t>
      </w:r>
      <w:r>
        <w:rPr>
          <w:b/>
          <w:bCs/>
          <w:sz w:val="28"/>
          <w:szCs w:val="28"/>
        </w:rPr>
        <w:t>ЗЩИТНИ ГОРСКИ ТЕРИТОРИИ</w:t>
      </w:r>
    </w:p>
    <w:p w:rsidR="008B10DD" w:rsidRPr="009449EC" w:rsidRDefault="008B10DD" w:rsidP="00353E9F">
      <w:pPr>
        <w:pStyle w:val="SilvaText"/>
        <w:spacing w:before="240" w:after="120"/>
        <w:rPr>
          <w:b/>
          <w:bCs/>
          <w:sz w:val="28"/>
          <w:szCs w:val="28"/>
        </w:rPr>
      </w:pPr>
      <w:r w:rsidRPr="009449EC">
        <w:rPr>
          <w:b/>
          <w:bCs/>
          <w:sz w:val="28"/>
          <w:szCs w:val="28"/>
        </w:rPr>
        <w:t>1. За защита на почвата</w:t>
      </w:r>
      <w:r w:rsidRPr="009449EC">
        <w:rPr>
          <w:b/>
          <w:bCs/>
          <w:sz w:val="28"/>
          <w:szCs w:val="28"/>
          <w:lang w:val="en-US"/>
        </w:rPr>
        <w:t xml:space="preserve">, </w:t>
      </w:r>
      <w:r w:rsidRPr="009449EC">
        <w:rPr>
          <w:b/>
          <w:bCs/>
          <w:sz w:val="28"/>
          <w:szCs w:val="28"/>
        </w:rPr>
        <w:t>водитеи технически съоражения</w:t>
      </w:r>
    </w:p>
    <w:p w:rsidR="008B10DD" w:rsidRDefault="008B10DD" w:rsidP="00353E9F">
      <w:pPr>
        <w:pStyle w:val="SilvaText"/>
        <w:spacing w:before="240" w:after="120"/>
        <w:rPr>
          <w:sz w:val="22"/>
          <w:szCs w:val="22"/>
        </w:rPr>
      </w:pPr>
      <w:r>
        <w:rPr>
          <w:b/>
          <w:bCs/>
          <w:sz w:val="22"/>
          <w:szCs w:val="22"/>
        </w:rPr>
        <w:t xml:space="preserve">1.1 Лесонепригодни площи, обрасли с дървесна и храстова растителност – </w:t>
      </w:r>
      <w:r>
        <w:rPr>
          <w:sz w:val="22"/>
          <w:szCs w:val="22"/>
        </w:rPr>
        <w:t>включва подотдели</w:t>
      </w:r>
      <w:r w:rsidRPr="00D80837">
        <w:rPr>
          <w:b/>
          <w:bCs/>
          <w:sz w:val="22"/>
          <w:szCs w:val="22"/>
        </w:rPr>
        <w:t xml:space="preserve">: 122 е; 144 в, о, р </w:t>
      </w:r>
      <w:r>
        <w:rPr>
          <w:sz w:val="22"/>
          <w:szCs w:val="22"/>
        </w:rPr>
        <w:t xml:space="preserve"> с обща площ 16,0 ха</w:t>
      </w:r>
    </w:p>
    <w:p w:rsidR="008B10DD" w:rsidRDefault="008B10DD" w:rsidP="00353E9F">
      <w:pPr>
        <w:pStyle w:val="SilvaText"/>
        <w:spacing w:before="240" w:after="120"/>
        <w:rPr>
          <w:sz w:val="22"/>
          <w:szCs w:val="22"/>
        </w:rPr>
      </w:pPr>
      <w:r w:rsidRPr="007342A0">
        <w:rPr>
          <w:b/>
          <w:bCs/>
          <w:sz w:val="22"/>
          <w:szCs w:val="22"/>
        </w:rPr>
        <w:t>1.2 Гори на скални и урвести терени</w:t>
      </w:r>
      <w:r>
        <w:rPr>
          <w:sz w:val="22"/>
          <w:szCs w:val="22"/>
        </w:rPr>
        <w:t xml:space="preserve">, подотдели: </w:t>
      </w:r>
      <w:r w:rsidRPr="007342A0">
        <w:rPr>
          <w:b/>
          <w:bCs/>
          <w:sz w:val="22"/>
          <w:szCs w:val="22"/>
        </w:rPr>
        <w:t>7 ж; 133 м, н</w:t>
      </w:r>
      <w:r>
        <w:rPr>
          <w:sz w:val="22"/>
          <w:szCs w:val="22"/>
        </w:rPr>
        <w:t xml:space="preserve"> с обща площ 11,0 ха, цялата залесена.  </w:t>
      </w:r>
    </w:p>
    <w:p w:rsidR="008B10DD" w:rsidRPr="00985FB3" w:rsidRDefault="008B10DD" w:rsidP="00353E9F">
      <w:pPr>
        <w:pStyle w:val="SilvaText"/>
        <w:spacing w:before="60"/>
        <w:rPr>
          <w:sz w:val="22"/>
          <w:szCs w:val="22"/>
        </w:rPr>
      </w:pPr>
      <w:r w:rsidRPr="00985FB3">
        <w:rPr>
          <w:b/>
          <w:bCs/>
          <w:sz w:val="22"/>
          <w:szCs w:val="22"/>
        </w:rPr>
        <w:t>1.</w:t>
      </w:r>
      <w:r>
        <w:rPr>
          <w:b/>
          <w:bCs/>
          <w:sz w:val="22"/>
          <w:szCs w:val="22"/>
        </w:rPr>
        <w:t>3Санитарно-охранителни зони</w:t>
      </w:r>
      <w:r w:rsidRPr="00985FB3">
        <w:rPr>
          <w:b/>
          <w:bCs/>
          <w:sz w:val="22"/>
          <w:szCs w:val="22"/>
        </w:rPr>
        <w:t xml:space="preserve"> – </w:t>
      </w:r>
      <w:r w:rsidRPr="00985FB3">
        <w:rPr>
          <w:sz w:val="22"/>
          <w:szCs w:val="22"/>
        </w:rPr>
        <w:t xml:space="preserve"> определена, съгласно заповед</w:t>
      </w:r>
      <w:r>
        <w:rPr>
          <w:sz w:val="22"/>
          <w:szCs w:val="22"/>
        </w:rPr>
        <w:t>и</w:t>
      </w:r>
      <w:r w:rsidRPr="00985FB3">
        <w:rPr>
          <w:sz w:val="22"/>
          <w:szCs w:val="22"/>
        </w:rPr>
        <w:t xml:space="preserve"> на </w:t>
      </w:r>
      <w:r>
        <w:rPr>
          <w:sz w:val="22"/>
          <w:szCs w:val="22"/>
        </w:rPr>
        <w:t xml:space="preserve">надиректора на </w:t>
      </w:r>
      <w:r w:rsidRPr="00985FB3">
        <w:rPr>
          <w:sz w:val="22"/>
          <w:szCs w:val="22"/>
        </w:rPr>
        <w:t xml:space="preserve">Басейнова дирекция за управление на водите в Черноморски район, с обща площ </w:t>
      </w:r>
      <w:r w:rsidRPr="00952C38">
        <w:rPr>
          <w:sz w:val="22"/>
          <w:szCs w:val="22"/>
        </w:rPr>
        <w:t>70.5</w:t>
      </w:r>
      <w:r w:rsidRPr="00985FB3">
        <w:rPr>
          <w:sz w:val="22"/>
          <w:szCs w:val="22"/>
        </w:rPr>
        <w:t xml:space="preserve"> ха (залесена </w:t>
      </w:r>
      <w:r w:rsidRPr="00952C38">
        <w:rPr>
          <w:sz w:val="22"/>
          <w:szCs w:val="22"/>
        </w:rPr>
        <w:t>66.2</w:t>
      </w:r>
      <w:r w:rsidRPr="00985FB3">
        <w:rPr>
          <w:sz w:val="22"/>
          <w:szCs w:val="22"/>
        </w:rPr>
        <w:t xml:space="preserve"> ха и незалесена </w:t>
      </w:r>
      <w:r w:rsidRPr="00952C38">
        <w:rPr>
          <w:sz w:val="22"/>
          <w:szCs w:val="22"/>
        </w:rPr>
        <w:t>4.3</w:t>
      </w:r>
      <w:r w:rsidRPr="00985FB3">
        <w:rPr>
          <w:sz w:val="22"/>
          <w:szCs w:val="22"/>
        </w:rPr>
        <w:t xml:space="preserve"> ха)</w:t>
      </w:r>
    </w:p>
    <w:p w:rsidR="008B10DD" w:rsidRDefault="008B10DD" w:rsidP="00353E9F">
      <w:pPr>
        <w:pStyle w:val="SilvaText"/>
        <w:spacing w:before="60"/>
        <w:rPr>
          <w:sz w:val="22"/>
          <w:szCs w:val="22"/>
        </w:rPr>
      </w:pPr>
      <w:r w:rsidRPr="00985FB3">
        <w:rPr>
          <w:sz w:val="22"/>
          <w:szCs w:val="22"/>
        </w:rPr>
        <w:t>включва следните подотдели по пояси</w:t>
      </w:r>
      <w:r>
        <w:rPr>
          <w:sz w:val="22"/>
          <w:szCs w:val="22"/>
        </w:rPr>
        <w:t>:</w:t>
      </w:r>
    </w:p>
    <w:p w:rsidR="008B10DD" w:rsidRPr="00985FB3" w:rsidRDefault="008B10DD" w:rsidP="00353E9F">
      <w:pPr>
        <w:pStyle w:val="SilvaText"/>
        <w:numPr>
          <w:ilvl w:val="0"/>
          <w:numId w:val="27"/>
        </w:numPr>
        <w:spacing w:before="60"/>
        <w:rPr>
          <w:rFonts w:cs="Times New Roman"/>
          <w:sz w:val="22"/>
          <w:szCs w:val="22"/>
        </w:rPr>
      </w:pPr>
      <w:r w:rsidRPr="00985FB3">
        <w:rPr>
          <w:sz w:val="22"/>
          <w:szCs w:val="22"/>
        </w:rPr>
        <w:t xml:space="preserve">вододайна зона пояс </w:t>
      </w:r>
      <w:r>
        <w:rPr>
          <w:sz w:val="22"/>
          <w:szCs w:val="22"/>
        </w:rPr>
        <w:t>1</w:t>
      </w:r>
      <w:r w:rsidRPr="00985FB3">
        <w:rPr>
          <w:sz w:val="22"/>
          <w:szCs w:val="22"/>
        </w:rPr>
        <w:t xml:space="preserve">  – </w:t>
      </w:r>
      <w:r w:rsidRPr="003631CA">
        <w:rPr>
          <w:b/>
          <w:bCs/>
          <w:sz w:val="22"/>
          <w:szCs w:val="22"/>
        </w:rPr>
        <w:t xml:space="preserve">135 л, 4; 138 н, 4; 140д, л, м, н </w:t>
      </w:r>
      <w:r>
        <w:rPr>
          <w:sz w:val="22"/>
          <w:szCs w:val="22"/>
        </w:rPr>
        <w:t>с обща площ 10,4 ха (залесена 10,1 ха и незалесена 0,3 ха)</w:t>
      </w:r>
    </w:p>
    <w:p w:rsidR="008B10DD" w:rsidRPr="00962857" w:rsidRDefault="008B10DD" w:rsidP="00353E9F">
      <w:pPr>
        <w:pStyle w:val="SilvaText"/>
        <w:numPr>
          <w:ilvl w:val="0"/>
          <w:numId w:val="27"/>
        </w:numPr>
        <w:spacing w:before="60"/>
        <w:rPr>
          <w:rFonts w:cs="Times New Roman"/>
          <w:sz w:val="22"/>
          <w:szCs w:val="22"/>
        </w:rPr>
      </w:pPr>
      <w:r w:rsidRPr="00985FB3">
        <w:rPr>
          <w:sz w:val="22"/>
          <w:szCs w:val="22"/>
        </w:rPr>
        <w:t xml:space="preserve">вододайна зона пояс 2  – </w:t>
      </w:r>
      <w:r>
        <w:rPr>
          <w:b/>
          <w:bCs/>
          <w:sz w:val="22"/>
          <w:szCs w:val="22"/>
        </w:rPr>
        <w:t>1</w:t>
      </w:r>
      <w:r w:rsidRPr="00962857">
        <w:rPr>
          <w:b/>
          <w:bCs/>
          <w:sz w:val="22"/>
          <w:szCs w:val="22"/>
        </w:rPr>
        <w:t>38 м, 3; 139 и, п, р, 3, 4, 5; 140 и, к; 182а; 187 е, ж, з, 8</w:t>
      </w:r>
      <w:r>
        <w:rPr>
          <w:sz w:val="22"/>
          <w:szCs w:val="22"/>
        </w:rPr>
        <w:t>с обща площ 36,4 ха (залесена 34,4 ха и незалесена 2,0 ха)</w:t>
      </w:r>
    </w:p>
    <w:p w:rsidR="008B10DD" w:rsidRPr="00962857" w:rsidRDefault="008B10DD" w:rsidP="00353E9F">
      <w:pPr>
        <w:pStyle w:val="SilvaText"/>
        <w:numPr>
          <w:ilvl w:val="0"/>
          <w:numId w:val="27"/>
        </w:numPr>
        <w:spacing w:before="60"/>
        <w:rPr>
          <w:rFonts w:cs="Times New Roman"/>
          <w:sz w:val="22"/>
          <w:szCs w:val="22"/>
        </w:rPr>
      </w:pPr>
      <w:r w:rsidRPr="00985FB3">
        <w:rPr>
          <w:sz w:val="22"/>
          <w:szCs w:val="22"/>
        </w:rPr>
        <w:t xml:space="preserve">вододайна зона пояс 3  – </w:t>
      </w:r>
      <w:r w:rsidRPr="00962857">
        <w:rPr>
          <w:b/>
          <w:bCs/>
          <w:sz w:val="22"/>
          <w:szCs w:val="22"/>
        </w:rPr>
        <w:t>182 г, е; 187 и, к, н, п, ч, ш, 5, 10, 14</w:t>
      </w:r>
      <w:r>
        <w:rPr>
          <w:sz w:val="22"/>
          <w:szCs w:val="22"/>
        </w:rPr>
        <w:t xml:space="preserve"> с обща площ 23,7 ха (залесена 2</w:t>
      </w:r>
      <w:r w:rsidRPr="00952C38">
        <w:rPr>
          <w:sz w:val="22"/>
          <w:szCs w:val="22"/>
        </w:rPr>
        <w:t>1.7</w:t>
      </w:r>
      <w:r>
        <w:rPr>
          <w:sz w:val="22"/>
          <w:szCs w:val="22"/>
        </w:rPr>
        <w:t xml:space="preserve"> ха и незалесена 2,0 ха)</w:t>
      </w:r>
    </w:p>
    <w:p w:rsidR="008B10DD" w:rsidRPr="00985FB3" w:rsidRDefault="008B10DD" w:rsidP="00353E9F">
      <w:pPr>
        <w:pStyle w:val="SilvaText"/>
        <w:spacing w:before="120"/>
        <w:rPr>
          <w:sz w:val="22"/>
          <w:szCs w:val="22"/>
        </w:rPr>
      </w:pPr>
      <w:r>
        <w:rPr>
          <w:b/>
          <w:bCs/>
          <w:sz w:val="22"/>
          <w:szCs w:val="22"/>
        </w:rPr>
        <w:t>1.4</w:t>
      </w:r>
      <w:r w:rsidRPr="00985FB3">
        <w:rPr>
          <w:b/>
          <w:bCs/>
          <w:sz w:val="22"/>
          <w:szCs w:val="22"/>
        </w:rPr>
        <w:t xml:space="preserve">. Защитна ивица до </w:t>
      </w:r>
      <w:r w:rsidRPr="00952C38">
        <w:rPr>
          <w:b/>
          <w:bCs/>
          <w:sz w:val="22"/>
          <w:szCs w:val="22"/>
        </w:rPr>
        <w:t>50-100</w:t>
      </w:r>
      <w:r w:rsidRPr="00985FB3">
        <w:rPr>
          <w:b/>
          <w:bCs/>
          <w:sz w:val="22"/>
          <w:szCs w:val="22"/>
        </w:rPr>
        <w:t xml:space="preserve"> м </w:t>
      </w:r>
      <w:r w:rsidRPr="00681698">
        <w:rPr>
          <w:b/>
          <w:bCs/>
          <w:sz w:val="22"/>
          <w:szCs w:val="22"/>
        </w:rPr>
        <w:t>покрай първокласни пътища</w:t>
      </w:r>
      <w:r w:rsidRPr="00985FB3">
        <w:rPr>
          <w:sz w:val="22"/>
          <w:szCs w:val="22"/>
        </w:rPr>
        <w:t xml:space="preserve"> включва подотдели:  </w:t>
      </w:r>
      <w:r w:rsidRPr="00681698">
        <w:rPr>
          <w:b/>
          <w:bCs/>
          <w:sz w:val="22"/>
          <w:szCs w:val="22"/>
        </w:rPr>
        <w:t xml:space="preserve">1 а, е1, 1, з1, и1; 151 д, л,6; 153 д, л, н, о, п, р, с, т, 1, 2, 5; 154 а, з; 163 л, м,п, 11; 164 о, ф; 165 з, 4; 166 а, в, о, 2;  </w:t>
      </w:r>
      <w:r w:rsidRPr="001945ED">
        <w:rPr>
          <w:b/>
          <w:bCs/>
          <w:sz w:val="22"/>
          <w:szCs w:val="22"/>
        </w:rPr>
        <w:t xml:space="preserve">167 к, ю;  168 г, е, ж, з, р, 8, 10, 11, 12, 14;  170 ж, з, к,  2, 4, 5; </w:t>
      </w:r>
      <w:r w:rsidRPr="00681698">
        <w:rPr>
          <w:b/>
          <w:bCs/>
          <w:sz w:val="22"/>
          <w:szCs w:val="22"/>
        </w:rPr>
        <w:t>171 к, л, 5; 172 ж, з, и, к, 8, 9;173 к, л, 4; 231 ч, б1, в1, е1, ж1, п1, 8, 9, 13, 17</w:t>
      </w:r>
      <w:r w:rsidRPr="00D13378">
        <w:rPr>
          <w:b/>
          <w:bCs/>
          <w:sz w:val="22"/>
          <w:szCs w:val="22"/>
        </w:rPr>
        <w:t>;  239 з,и, к, м, 6, 7, 8, 9;</w:t>
      </w:r>
      <w:r w:rsidRPr="007431C8">
        <w:rPr>
          <w:b/>
          <w:bCs/>
          <w:sz w:val="22"/>
          <w:szCs w:val="22"/>
        </w:rPr>
        <w:t>240 и, л, м, н, о, 2, 3, 4, 6;  241 к, л, м, н, 5, 6;  242 в, г, д, е, и, к, н, о, т, х,  ч, ш, щ, ю, я, в1, г1, д1, 8, 9;  243 к, л, у, 7, 9, 10;  254 з, и, м, н, о, с, т, 7, 8, 9, 10, 11</w:t>
      </w:r>
      <w:r w:rsidRPr="00985FB3">
        <w:rPr>
          <w:sz w:val="22"/>
          <w:szCs w:val="22"/>
        </w:rPr>
        <w:t xml:space="preserve">  с обща площ 1</w:t>
      </w:r>
      <w:r>
        <w:rPr>
          <w:sz w:val="22"/>
          <w:szCs w:val="22"/>
        </w:rPr>
        <w:t>75,7</w:t>
      </w:r>
      <w:r w:rsidRPr="00985FB3">
        <w:rPr>
          <w:sz w:val="22"/>
          <w:szCs w:val="22"/>
        </w:rPr>
        <w:t xml:space="preserve"> ха (залесена 1</w:t>
      </w:r>
      <w:r>
        <w:rPr>
          <w:sz w:val="22"/>
          <w:szCs w:val="22"/>
        </w:rPr>
        <w:t>56,7</w:t>
      </w:r>
      <w:r w:rsidRPr="00985FB3">
        <w:rPr>
          <w:sz w:val="22"/>
          <w:szCs w:val="22"/>
        </w:rPr>
        <w:t xml:space="preserve"> ха и незалесена 1</w:t>
      </w:r>
      <w:r>
        <w:rPr>
          <w:sz w:val="22"/>
          <w:szCs w:val="22"/>
        </w:rPr>
        <w:t>9,0</w:t>
      </w:r>
      <w:r w:rsidRPr="00985FB3">
        <w:rPr>
          <w:sz w:val="22"/>
          <w:szCs w:val="22"/>
        </w:rPr>
        <w:t xml:space="preserve"> ха)</w:t>
      </w:r>
    </w:p>
    <w:p w:rsidR="008B10DD" w:rsidRPr="009449EC" w:rsidRDefault="008B10DD" w:rsidP="00353E9F">
      <w:pPr>
        <w:pStyle w:val="SilvaText"/>
        <w:spacing w:before="240" w:after="240"/>
        <w:rPr>
          <w:b/>
          <w:bCs/>
          <w:sz w:val="28"/>
          <w:szCs w:val="28"/>
        </w:rPr>
      </w:pPr>
      <w:r w:rsidRPr="009449EC">
        <w:rPr>
          <w:b/>
          <w:bCs/>
          <w:sz w:val="28"/>
          <w:szCs w:val="28"/>
        </w:rPr>
        <w:t>Б. СПЕЦИАЛНИ ГОРСКИ ТЕРИТОРИИ</w:t>
      </w:r>
    </w:p>
    <w:p w:rsidR="008B10DD" w:rsidRPr="009449EC" w:rsidRDefault="008B10DD" w:rsidP="00353E9F">
      <w:pPr>
        <w:pStyle w:val="SilvaText"/>
        <w:spacing w:before="240" w:after="240"/>
        <w:rPr>
          <w:b/>
          <w:bCs/>
          <w:sz w:val="28"/>
          <w:szCs w:val="28"/>
        </w:rPr>
      </w:pPr>
      <w:r w:rsidRPr="009449EC">
        <w:rPr>
          <w:b/>
          <w:bCs/>
          <w:sz w:val="28"/>
          <w:szCs w:val="28"/>
        </w:rPr>
        <w:t>2. Горски територии с рекреационно значение</w:t>
      </w:r>
    </w:p>
    <w:p w:rsidR="008B10DD" w:rsidRPr="00952C38" w:rsidRDefault="008B10DD" w:rsidP="00353E9F">
      <w:pPr>
        <w:spacing w:before="60"/>
        <w:ind w:firstLine="357"/>
        <w:jc w:val="both"/>
        <w:rPr>
          <w:rFonts w:ascii="Arial" w:hAnsi="Arial" w:cs="Arial"/>
          <w:sz w:val="22"/>
          <w:szCs w:val="22"/>
          <w:lang w:val="bg-BG"/>
        </w:rPr>
      </w:pPr>
      <w:r w:rsidRPr="007431C8">
        <w:rPr>
          <w:rFonts w:ascii="Arial" w:hAnsi="Arial" w:cs="Arial"/>
          <w:b/>
          <w:bCs/>
          <w:sz w:val="22"/>
          <w:szCs w:val="22"/>
          <w:lang w:val="bg-BG"/>
        </w:rPr>
        <w:t>2.1</w:t>
      </w:r>
      <w:r w:rsidRPr="00952C38">
        <w:rPr>
          <w:rFonts w:ascii="Arial" w:hAnsi="Arial" w:cs="Arial"/>
          <w:b/>
          <w:bCs/>
          <w:sz w:val="22"/>
          <w:szCs w:val="22"/>
          <w:lang w:val="bg-BG"/>
        </w:rPr>
        <w:t xml:space="preserve">. Зеленизони – </w:t>
      </w:r>
      <w:r w:rsidRPr="00952C38">
        <w:rPr>
          <w:rFonts w:ascii="Arial" w:hAnsi="Arial" w:cs="Arial"/>
          <w:sz w:val="22"/>
          <w:szCs w:val="22"/>
          <w:lang w:val="bg-BG"/>
        </w:rPr>
        <w:t>обявени с двеПостановленияна МС, с общаплощ 1</w:t>
      </w:r>
      <w:r w:rsidRPr="007431C8">
        <w:rPr>
          <w:rFonts w:ascii="Arial" w:hAnsi="Arial" w:cs="Arial"/>
          <w:sz w:val="22"/>
          <w:szCs w:val="22"/>
          <w:lang w:val="bg-BG"/>
        </w:rPr>
        <w:t>592,3</w:t>
      </w:r>
      <w:r w:rsidRPr="00952C38">
        <w:rPr>
          <w:rFonts w:ascii="Arial" w:hAnsi="Arial" w:cs="Arial"/>
          <w:sz w:val="22"/>
          <w:szCs w:val="22"/>
          <w:lang w:val="bg-BG"/>
        </w:rPr>
        <w:t>ха</w:t>
      </w:r>
    </w:p>
    <w:p w:rsidR="008B10DD" w:rsidRPr="00952C38" w:rsidRDefault="008B10DD" w:rsidP="00353E9F">
      <w:pPr>
        <w:spacing w:before="60"/>
        <w:ind w:firstLine="357"/>
        <w:jc w:val="both"/>
        <w:rPr>
          <w:rFonts w:ascii="Arial" w:hAnsi="Arial" w:cs="Arial"/>
          <w:sz w:val="22"/>
          <w:szCs w:val="22"/>
          <w:lang w:val="bg-BG"/>
        </w:rPr>
      </w:pPr>
      <w:r w:rsidRPr="00952C38">
        <w:rPr>
          <w:rFonts w:ascii="Arial" w:hAnsi="Arial" w:cs="Arial"/>
          <w:sz w:val="22"/>
          <w:szCs w:val="22"/>
          <w:lang w:val="bg-BG"/>
        </w:rPr>
        <w:t xml:space="preserve"> (залесена – 15</w:t>
      </w:r>
      <w:r w:rsidRPr="007431C8">
        <w:rPr>
          <w:rFonts w:ascii="Arial" w:hAnsi="Arial" w:cs="Arial"/>
          <w:sz w:val="22"/>
          <w:szCs w:val="22"/>
          <w:lang w:val="bg-BG"/>
        </w:rPr>
        <w:t>14,1</w:t>
      </w:r>
      <w:r w:rsidRPr="00952C38">
        <w:rPr>
          <w:rFonts w:ascii="Arial" w:hAnsi="Arial" w:cs="Arial"/>
          <w:sz w:val="22"/>
          <w:szCs w:val="22"/>
          <w:lang w:val="bg-BG"/>
        </w:rPr>
        <w:t>ха и незалесена – 7</w:t>
      </w:r>
      <w:r w:rsidRPr="007431C8">
        <w:rPr>
          <w:rFonts w:ascii="Arial" w:hAnsi="Arial" w:cs="Arial"/>
          <w:sz w:val="22"/>
          <w:szCs w:val="22"/>
          <w:lang w:val="bg-BG"/>
        </w:rPr>
        <w:t>8,2</w:t>
      </w:r>
      <w:r w:rsidRPr="00952C38">
        <w:rPr>
          <w:rFonts w:ascii="Arial" w:hAnsi="Arial" w:cs="Arial"/>
          <w:sz w:val="22"/>
          <w:szCs w:val="22"/>
          <w:lang w:val="bg-BG"/>
        </w:rPr>
        <w:t xml:space="preserve">ха)     </w:t>
      </w:r>
    </w:p>
    <w:p w:rsidR="008B10DD" w:rsidRPr="00952C38" w:rsidRDefault="008B10DD" w:rsidP="00353E9F">
      <w:pPr>
        <w:numPr>
          <w:ilvl w:val="0"/>
          <w:numId w:val="7"/>
        </w:numPr>
        <w:spacing w:before="60"/>
        <w:ind w:left="714" w:hanging="357"/>
        <w:jc w:val="both"/>
        <w:rPr>
          <w:rFonts w:ascii="Arial" w:hAnsi="Arial" w:cs="Arial"/>
          <w:b/>
          <w:bCs/>
          <w:sz w:val="22"/>
          <w:szCs w:val="22"/>
          <w:lang w:val="bg-BG"/>
        </w:rPr>
      </w:pPr>
      <w:r w:rsidRPr="00952C38">
        <w:rPr>
          <w:rFonts w:ascii="Arial" w:hAnsi="Arial" w:cs="Arial"/>
          <w:sz w:val="22"/>
          <w:szCs w:val="22"/>
          <w:lang w:val="bg-BG"/>
        </w:rPr>
        <w:t>обявенасъгласно ПМС № 1171 от 24.09.1951 г., включваподотдели;</w:t>
      </w:r>
    </w:p>
    <w:p w:rsidR="008B10DD" w:rsidRPr="00C15D05" w:rsidRDefault="008B10DD" w:rsidP="00353E9F">
      <w:pPr>
        <w:spacing w:before="60"/>
        <w:ind w:left="357"/>
        <w:jc w:val="both"/>
        <w:rPr>
          <w:rFonts w:ascii="Arial" w:hAnsi="Arial" w:cs="Arial"/>
          <w:b/>
          <w:bCs/>
          <w:sz w:val="22"/>
          <w:szCs w:val="22"/>
          <w:lang w:val="bg-BG"/>
        </w:rPr>
      </w:pPr>
      <w:r w:rsidRPr="00952C38">
        <w:rPr>
          <w:rFonts w:ascii="Arial" w:hAnsi="Arial" w:cs="Arial"/>
          <w:b/>
          <w:bCs/>
          <w:sz w:val="22"/>
          <w:szCs w:val="22"/>
          <w:lang w:val="bg-BG"/>
        </w:rPr>
        <w:t>111 а – м, о, 1;  112 а – и, 1, 2, 3;  113 а – ж, 1</w:t>
      </w:r>
      <w:r>
        <w:rPr>
          <w:rFonts w:ascii="Arial" w:hAnsi="Arial" w:cs="Arial"/>
          <w:b/>
          <w:bCs/>
          <w:sz w:val="22"/>
          <w:szCs w:val="22"/>
          <w:lang w:val="bg-BG"/>
        </w:rPr>
        <w:t xml:space="preserve"> - </w:t>
      </w:r>
      <w:r w:rsidRPr="00952C38">
        <w:rPr>
          <w:rFonts w:ascii="Arial" w:hAnsi="Arial" w:cs="Arial"/>
          <w:b/>
          <w:bCs/>
          <w:sz w:val="22"/>
          <w:szCs w:val="22"/>
          <w:lang w:val="bg-BG"/>
        </w:rPr>
        <w:t xml:space="preserve"> 4;  114 а – л, 1;  115 а – з, 1,  2;  116 а – </w:t>
      </w:r>
      <w:r w:rsidRPr="00D24D1E">
        <w:rPr>
          <w:rFonts w:ascii="Arial" w:hAnsi="Arial" w:cs="Arial"/>
          <w:b/>
          <w:bCs/>
          <w:sz w:val="22"/>
          <w:szCs w:val="22"/>
          <w:lang w:val="bg-BG"/>
        </w:rPr>
        <w:t>т</w:t>
      </w:r>
      <w:r w:rsidRPr="00952C38">
        <w:rPr>
          <w:rFonts w:ascii="Arial" w:hAnsi="Arial" w:cs="Arial"/>
          <w:b/>
          <w:bCs/>
          <w:sz w:val="22"/>
          <w:szCs w:val="22"/>
          <w:lang w:val="bg-BG"/>
        </w:rPr>
        <w:t>, 1</w:t>
      </w:r>
      <w:r w:rsidRPr="00D24D1E">
        <w:rPr>
          <w:rFonts w:ascii="Arial" w:hAnsi="Arial" w:cs="Arial"/>
          <w:b/>
          <w:bCs/>
          <w:sz w:val="22"/>
          <w:szCs w:val="22"/>
          <w:lang w:val="bg-BG"/>
        </w:rPr>
        <w:t xml:space="preserve"> - 7</w:t>
      </w:r>
      <w:r w:rsidRPr="00952C38">
        <w:rPr>
          <w:rFonts w:ascii="Arial" w:hAnsi="Arial" w:cs="Arial"/>
          <w:b/>
          <w:bCs/>
          <w:sz w:val="22"/>
          <w:szCs w:val="22"/>
          <w:lang w:val="bg-BG"/>
        </w:rPr>
        <w:t xml:space="preserve">;  117 а – </w:t>
      </w:r>
      <w:r w:rsidRPr="00D24D1E">
        <w:rPr>
          <w:rFonts w:ascii="Arial" w:hAnsi="Arial" w:cs="Arial"/>
          <w:b/>
          <w:bCs/>
          <w:sz w:val="22"/>
          <w:szCs w:val="22"/>
          <w:lang w:val="bg-BG"/>
        </w:rPr>
        <w:t>л</w:t>
      </w:r>
      <w:r w:rsidRPr="00952C38">
        <w:rPr>
          <w:rFonts w:ascii="Arial" w:hAnsi="Arial" w:cs="Arial"/>
          <w:b/>
          <w:bCs/>
          <w:sz w:val="22"/>
          <w:szCs w:val="22"/>
          <w:lang w:val="bg-BG"/>
        </w:rPr>
        <w:t xml:space="preserve">;  129 а – я, а1 – т1, 1, 2;  130 а – </w:t>
      </w:r>
      <w:r w:rsidRPr="00D24D1E">
        <w:rPr>
          <w:rFonts w:ascii="Arial" w:hAnsi="Arial" w:cs="Arial"/>
          <w:b/>
          <w:bCs/>
          <w:sz w:val="22"/>
          <w:szCs w:val="22"/>
          <w:lang w:val="bg-BG"/>
        </w:rPr>
        <w:t>п</w:t>
      </w:r>
      <w:r w:rsidRPr="00952C38">
        <w:rPr>
          <w:rFonts w:ascii="Arial" w:hAnsi="Arial" w:cs="Arial"/>
          <w:b/>
          <w:bCs/>
          <w:sz w:val="22"/>
          <w:szCs w:val="22"/>
          <w:lang w:val="bg-BG"/>
        </w:rPr>
        <w:t>, 1</w:t>
      </w:r>
      <w:r w:rsidRPr="00D24D1E">
        <w:rPr>
          <w:rFonts w:ascii="Arial" w:hAnsi="Arial" w:cs="Arial"/>
          <w:b/>
          <w:bCs/>
          <w:sz w:val="22"/>
          <w:szCs w:val="22"/>
          <w:lang w:val="bg-BG"/>
        </w:rPr>
        <w:t xml:space="preserve"> – 5 </w:t>
      </w:r>
      <w:r w:rsidRPr="00952C38">
        <w:rPr>
          <w:rFonts w:ascii="Arial" w:hAnsi="Arial" w:cs="Arial"/>
          <w:b/>
          <w:bCs/>
          <w:sz w:val="22"/>
          <w:szCs w:val="22"/>
          <w:lang w:val="bg-BG"/>
        </w:rPr>
        <w:t>;  131 а – р, 1 – 9; 132 а – г, 1, 2</w:t>
      </w:r>
      <w:r w:rsidRPr="00952C38">
        <w:rPr>
          <w:rFonts w:ascii="Arial" w:hAnsi="Arial" w:cs="Arial"/>
          <w:sz w:val="22"/>
          <w:szCs w:val="22"/>
          <w:lang w:val="bg-BG"/>
        </w:rPr>
        <w:t xml:space="preserve">, </w:t>
      </w:r>
      <w:r w:rsidRPr="00952C38">
        <w:rPr>
          <w:rFonts w:ascii="Arial" w:hAnsi="Arial" w:cs="Arial"/>
          <w:b/>
          <w:bCs/>
          <w:sz w:val="22"/>
          <w:szCs w:val="22"/>
          <w:lang w:val="bg-BG"/>
        </w:rPr>
        <w:t xml:space="preserve">4;  133 г, д, е, с, т, у, </w:t>
      </w:r>
      <w:r w:rsidRPr="00C15D05">
        <w:rPr>
          <w:rFonts w:ascii="Arial" w:hAnsi="Arial" w:cs="Arial"/>
          <w:b/>
          <w:bCs/>
          <w:sz w:val="22"/>
          <w:szCs w:val="22"/>
          <w:lang w:val="bg-BG"/>
        </w:rPr>
        <w:t xml:space="preserve">ш, </w:t>
      </w:r>
      <w:r w:rsidRPr="00952C38">
        <w:rPr>
          <w:rFonts w:ascii="Arial" w:hAnsi="Arial" w:cs="Arial"/>
          <w:b/>
          <w:bCs/>
          <w:sz w:val="22"/>
          <w:szCs w:val="22"/>
          <w:lang w:val="bg-BG"/>
        </w:rPr>
        <w:t xml:space="preserve">11;  134 а – д, з, 1, 2, 3, 4;  135 а – </w:t>
      </w:r>
      <w:r w:rsidRPr="00C15D05">
        <w:rPr>
          <w:rFonts w:ascii="Arial" w:hAnsi="Arial" w:cs="Arial"/>
          <w:b/>
          <w:bCs/>
          <w:sz w:val="22"/>
          <w:szCs w:val="22"/>
          <w:lang w:val="bg-BG"/>
        </w:rPr>
        <w:t>л</w:t>
      </w:r>
      <w:r w:rsidRPr="00952C38">
        <w:rPr>
          <w:rFonts w:ascii="Arial" w:hAnsi="Arial" w:cs="Arial"/>
          <w:b/>
          <w:bCs/>
          <w:sz w:val="22"/>
          <w:szCs w:val="22"/>
          <w:lang w:val="bg-BG"/>
        </w:rPr>
        <w:t>, 1 – 1</w:t>
      </w:r>
      <w:r w:rsidRPr="00C15D05">
        <w:rPr>
          <w:rFonts w:ascii="Arial" w:hAnsi="Arial" w:cs="Arial"/>
          <w:b/>
          <w:bCs/>
          <w:sz w:val="22"/>
          <w:szCs w:val="22"/>
          <w:lang w:val="bg-BG"/>
        </w:rPr>
        <w:t>0</w:t>
      </w:r>
      <w:r w:rsidRPr="00952C38">
        <w:rPr>
          <w:rFonts w:ascii="Arial" w:hAnsi="Arial" w:cs="Arial"/>
          <w:b/>
          <w:bCs/>
          <w:sz w:val="22"/>
          <w:szCs w:val="22"/>
          <w:lang w:val="bg-BG"/>
        </w:rPr>
        <w:t>;  136 а – и, 1</w:t>
      </w:r>
      <w:r>
        <w:rPr>
          <w:rFonts w:ascii="Arial" w:hAnsi="Arial" w:cs="Arial"/>
          <w:b/>
          <w:bCs/>
          <w:sz w:val="22"/>
          <w:szCs w:val="22"/>
          <w:lang w:val="bg-BG"/>
        </w:rPr>
        <w:t xml:space="preserve">, 2, 3, </w:t>
      </w:r>
      <w:r w:rsidRPr="00952C38">
        <w:rPr>
          <w:rFonts w:ascii="Arial" w:hAnsi="Arial" w:cs="Arial"/>
          <w:b/>
          <w:bCs/>
          <w:sz w:val="22"/>
          <w:szCs w:val="22"/>
          <w:lang w:val="bg-BG"/>
        </w:rPr>
        <w:t>4</w:t>
      </w:r>
      <w:r w:rsidRPr="00952C38">
        <w:rPr>
          <w:rFonts w:ascii="Arial" w:hAnsi="Arial" w:cs="Arial"/>
          <w:sz w:val="22"/>
          <w:szCs w:val="22"/>
          <w:lang w:val="bg-BG"/>
        </w:rPr>
        <w:t xml:space="preserve">;  </w:t>
      </w:r>
      <w:r w:rsidRPr="00952C38">
        <w:rPr>
          <w:rFonts w:ascii="Arial" w:hAnsi="Arial" w:cs="Arial"/>
          <w:b/>
          <w:bCs/>
          <w:sz w:val="22"/>
          <w:szCs w:val="22"/>
          <w:lang w:val="bg-BG"/>
        </w:rPr>
        <w:t xml:space="preserve">137 </w:t>
      </w:r>
      <w:r w:rsidRPr="00952C38">
        <w:rPr>
          <w:rFonts w:ascii="Arial" w:hAnsi="Arial" w:cs="Arial"/>
          <w:b/>
          <w:bCs/>
          <w:sz w:val="22"/>
          <w:szCs w:val="22"/>
          <w:lang w:val="bg-BG"/>
        </w:rPr>
        <w:lastRenderedPageBreak/>
        <w:t xml:space="preserve">а – </w:t>
      </w:r>
      <w:r w:rsidRPr="00C15D05">
        <w:rPr>
          <w:rFonts w:ascii="Arial" w:hAnsi="Arial" w:cs="Arial"/>
          <w:b/>
          <w:bCs/>
          <w:sz w:val="22"/>
          <w:szCs w:val="22"/>
          <w:lang w:val="bg-BG"/>
        </w:rPr>
        <w:t>м</w:t>
      </w:r>
      <w:r w:rsidRPr="00952C38">
        <w:rPr>
          <w:rFonts w:ascii="Arial" w:hAnsi="Arial" w:cs="Arial"/>
          <w:b/>
          <w:bCs/>
          <w:sz w:val="22"/>
          <w:szCs w:val="22"/>
          <w:lang w:val="bg-BG"/>
        </w:rPr>
        <w:t xml:space="preserve">, 1, 2, 3;  138 а – н, 1, 2, 3, 4;  139 а – р, 1 - </w:t>
      </w:r>
      <w:r w:rsidRPr="00C15D05">
        <w:rPr>
          <w:rFonts w:ascii="Arial" w:hAnsi="Arial" w:cs="Arial"/>
          <w:b/>
          <w:bCs/>
          <w:sz w:val="22"/>
          <w:szCs w:val="22"/>
          <w:lang w:val="bg-BG"/>
        </w:rPr>
        <w:t>6</w:t>
      </w:r>
      <w:r w:rsidRPr="00952C38">
        <w:rPr>
          <w:rFonts w:ascii="Arial" w:hAnsi="Arial" w:cs="Arial"/>
          <w:b/>
          <w:bCs/>
          <w:sz w:val="22"/>
          <w:szCs w:val="22"/>
          <w:lang w:val="bg-BG"/>
        </w:rPr>
        <w:t>;140 а – н;141 а – е;  142 а – и, 1</w:t>
      </w:r>
      <w:r w:rsidRPr="00C15D05">
        <w:rPr>
          <w:rFonts w:ascii="Arial" w:hAnsi="Arial" w:cs="Arial"/>
          <w:b/>
          <w:bCs/>
          <w:sz w:val="22"/>
          <w:szCs w:val="22"/>
          <w:lang w:val="bg-BG"/>
        </w:rPr>
        <w:t>- 4</w:t>
      </w:r>
      <w:r w:rsidRPr="00952C38">
        <w:rPr>
          <w:rFonts w:ascii="Arial" w:hAnsi="Arial" w:cs="Arial"/>
          <w:b/>
          <w:bCs/>
          <w:sz w:val="22"/>
          <w:szCs w:val="22"/>
          <w:lang w:val="bg-BG"/>
        </w:rPr>
        <w:t xml:space="preserve">;  143 а – з, 1- 6;  144 а – </w:t>
      </w:r>
      <w:r>
        <w:rPr>
          <w:rFonts w:ascii="Arial" w:hAnsi="Arial" w:cs="Arial"/>
          <w:b/>
          <w:bCs/>
          <w:sz w:val="22"/>
          <w:szCs w:val="22"/>
          <w:lang w:val="bg-BG"/>
        </w:rPr>
        <w:t>р</w:t>
      </w:r>
      <w:r w:rsidRPr="00952C38">
        <w:rPr>
          <w:rFonts w:ascii="Arial" w:hAnsi="Arial" w:cs="Arial"/>
          <w:b/>
          <w:bCs/>
          <w:sz w:val="22"/>
          <w:szCs w:val="22"/>
          <w:lang w:val="bg-BG"/>
        </w:rPr>
        <w:t xml:space="preserve">, 1 – 5;  145 а – з, н, о, </w:t>
      </w:r>
      <w:r>
        <w:rPr>
          <w:rFonts w:ascii="Arial" w:hAnsi="Arial" w:cs="Arial"/>
          <w:b/>
          <w:bCs/>
          <w:sz w:val="22"/>
          <w:szCs w:val="22"/>
          <w:lang w:val="bg-BG"/>
        </w:rPr>
        <w:t xml:space="preserve">р, </w:t>
      </w:r>
      <w:r w:rsidRPr="00952C38">
        <w:rPr>
          <w:rFonts w:ascii="Arial" w:hAnsi="Arial" w:cs="Arial"/>
          <w:b/>
          <w:bCs/>
          <w:sz w:val="22"/>
          <w:szCs w:val="22"/>
          <w:lang w:val="bg-BG"/>
        </w:rPr>
        <w:t xml:space="preserve">1 – 4.  </w:t>
      </w:r>
    </w:p>
    <w:p w:rsidR="008B10DD" w:rsidRPr="00952C38" w:rsidRDefault="008B10DD" w:rsidP="00353E9F">
      <w:pPr>
        <w:numPr>
          <w:ilvl w:val="0"/>
          <w:numId w:val="7"/>
        </w:numPr>
        <w:spacing w:before="60"/>
        <w:ind w:left="714" w:hanging="357"/>
        <w:jc w:val="both"/>
        <w:rPr>
          <w:rFonts w:ascii="Arial" w:hAnsi="Arial" w:cs="Arial"/>
          <w:b/>
          <w:bCs/>
          <w:sz w:val="22"/>
          <w:szCs w:val="22"/>
          <w:lang w:val="bg-BG"/>
        </w:rPr>
      </w:pPr>
      <w:r w:rsidRPr="00952C38">
        <w:rPr>
          <w:rFonts w:ascii="Arial" w:hAnsi="Arial" w:cs="Arial"/>
          <w:sz w:val="22"/>
          <w:szCs w:val="22"/>
          <w:lang w:val="bg-BG"/>
        </w:rPr>
        <w:t>обявенасъгласно ПМС № 21 от 1974 г., включваподотдели;</w:t>
      </w:r>
    </w:p>
    <w:p w:rsidR="008B10DD" w:rsidRPr="00952C38" w:rsidRDefault="008B10DD" w:rsidP="00353E9F">
      <w:pPr>
        <w:spacing w:before="60"/>
        <w:ind w:left="357"/>
        <w:jc w:val="both"/>
        <w:rPr>
          <w:rFonts w:ascii="Arial" w:hAnsi="Arial" w:cs="Arial"/>
          <w:sz w:val="22"/>
          <w:szCs w:val="22"/>
          <w:lang w:val="bg-BG"/>
        </w:rPr>
      </w:pPr>
      <w:r w:rsidRPr="00952C38">
        <w:rPr>
          <w:rFonts w:ascii="Arial" w:hAnsi="Arial" w:cs="Arial"/>
          <w:b/>
          <w:bCs/>
          <w:sz w:val="22"/>
          <w:szCs w:val="22"/>
          <w:lang w:val="bg-BG"/>
        </w:rPr>
        <w:t xml:space="preserve">1 б, в, г, </w:t>
      </w:r>
      <w:r w:rsidRPr="00060424">
        <w:rPr>
          <w:rFonts w:ascii="Arial" w:hAnsi="Arial" w:cs="Arial"/>
          <w:b/>
          <w:bCs/>
          <w:sz w:val="22"/>
          <w:szCs w:val="22"/>
          <w:lang w:val="bg-BG"/>
        </w:rPr>
        <w:t xml:space="preserve">ж, </w:t>
      </w:r>
      <w:r w:rsidRPr="00952C38">
        <w:rPr>
          <w:rFonts w:ascii="Arial" w:hAnsi="Arial" w:cs="Arial"/>
          <w:b/>
          <w:bCs/>
          <w:sz w:val="22"/>
          <w:szCs w:val="22"/>
          <w:lang w:val="bg-BG"/>
        </w:rPr>
        <w:t xml:space="preserve">з, н, о, п, р, с, т, у, ф, </w:t>
      </w:r>
      <w:r w:rsidRPr="00060424">
        <w:rPr>
          <w:rFonts w:ascii="Arial" w:hAnsi="Arial" w:cs="Arial"/>
          <w:b/>
          <w:bCs/>
          <w:sz w:val="22"/>
          <w:szCs w:val="22"/>
          <w:lang w:val="bg-BG"/>
        </w:rPr>
        <w:t xml:space="preserve">ц, ч, ш, ю, </w:t>
      </w:r>
      <w:r w:rsidRPr="00952C38">
        <w:rPr>
          <w:rFonts w:ascii="Arial" w:hAnsi="Arial" w:cs="Arial"/>
          <w:b/>
          <w:bCs/>
          <w:sz w:val="22"/>
          <w:szCs w:val="22"/>
          <w:lang w:val="bg-BG"/>
        </w:rPr>
        <w:t xml:space="preserve">в1, </w:t>
      </w:r>
      <w:r w:rsidRPr="00060424">
        <w:rPr>
          <w:rFonts w:ascii="Arial" w:hAnsi="Arial" w:cs="Arial"/>
          <w:b/>
          <w:bCs/>
          <w:sz w:val="22"/>
          <w:szCs w:val="22"/>
          <w:lang w:val="bg-BG"/>
        </w:rPr>
        <w:t xml:space="preserve">т1, ч1, ш1, </w:t>
      </w:r>
      <w:r w:rsidRPr="00952C38">
        <w:rPr>
          <w:rFonts w:ascii="Arial" w:hAnsi="Arial" w:cs="Arial"/>
          <w:b/>
          <w:bCs/>
          <w:sz w:val="22"/>
          <w:szCs w:val="22"/>
          <w:lang w:val="bg-BG"/>
        </w:rPr>
        <w:t xml:space="preserve"> 1, 14 – 22, 24;  2 а, г – </w:t>
      </w:r>
      <w:r w:rsidRPr="00060424">
        <w:rPr>
          <w:rFonts w:ascii="Arial" w:hAnsi="Arial" w:cs="Arial"/>
          <w:b/>
          <w:bCs/>
          <w:sz w:val="22"/>
          <w:szCs w:val="22"/>
          <w:lang w:val="bg-BG"/>
        </w:rPr>
        <w:t>п</w:t>
      </w:r>
      <w:r w:rsidRPr="00952C38">
        <w:rPr>
          <w:rFonts w:ascii="Arial" w:hAnsi="Arial" w:cs="Arial"/>
          <w:b/>
          <w:bCs/>
          <w:sz w:val="22"/>
          <w:szCs w:val="22"/>
          <w:lang w:val="bg-BG"/>
        </w:rPr>
        <w:t xml:space="preserve">, 4, 6, 7;3 д – м, 5, 6, 7;167 а, в, г, д, е, ж, з, и, к, у, ф, х, ц, ч, </w:t>
      </w:r>
      <w:r>
        <w:rPr>
          <w:rFonts w:ascii="Arial" w:hAnsi="Arial" w:cs="Arial"/>
          <w:b/>
          <w:bCs/>
          <w:sz w:val="22"/>
          <w:szCs w:val="22"/>
          <w:lang w:val="bg-BG"/>
        </w:rPr>
        <w:t xml:space="preserve">1 - </w:t>
      </w:r>
      <w:r w:rsidRPr="00952C38">
        <w:rPr>
          <w:rFonts w:ascii="Arial" w:hAnsi="Arial" w:cs="Arial"/>
          <w:b/>
          <w:bCs/>
          <w:sz w:val="22"/>
          <w:szCs w:val="22"/>
          <w:lang w:val="bg-BG"/>
        </w:rPr>
        <w:t>7</w:t>
      </w:r>
    </w:p>
    <w:p w:rsidR="008B10DD" w:rsidRPr="009E3364" w:rsidRDefault="008B10DD" w:rsidP="00353E9F">
      <w:pPr>
        <w:spacing w:before="60"/>
        <w:ind w:firstLine="357"/>
        <w:jc w:val="both"/>
        <w:rPr>
          <w:rFonts w:ascii="Arial" w:hAnsi="Arial" w:cs="Arial"/>
          <w:sz w:val="22"/>
          <w:szCs w:val="22"/>
          <w:lang w:val="bg-BG"/>
        </w:rPr>
      </w:pPr>
      <w:r>
        <w:rPr>
          <w:rFonts w:ascii="Arial" w:hAnsi="Arial" w:cs="Arial"/>
          <w:b/>
          <w:bCs/>
          <w:sz w:val="22"/>
          <w:szCs w:val="22"/>
          <w:lang w:val="bg-BG"/>
        </w:rPr>
        <w:t>2.2</w:t>
      </w:r>
      <w:r w:rsidRPr="00952C38">
        <w:rPr>
          <w:rFonts w:ascii="Arial" w:hAnsi="Arial" w:cs="Arial"/>
          <w:b/>
          <w:bCs/>
          <w:sz w:val="22"/>
          <w:szCs w:val="22"/>
          <w:lang w:val="bg-BG"/>
        </w:rPr>
        <w:t>. Курортнигори,</w:t>
      </w:r>
      <w:r w:rsidRPr="00952C38">
        <w:rPr>
          <w:rFonts w:ascii="Arial" w:hAnsi="Arial" w:cs="Arial"/>
          <w:sz w:val="22"/>
          <w:szCs w:val="22"/>
          <w:lang w:val="bg-BG"/>
        </w:rPr>
        <w:t xml:space="preserve">обявенисъгласно ПМС №1171 от 24.09.1951 г., включваподотдели; </w:t>
      </w:r>
      <w:r w:rsidRPr="00952C38">
        <w:rPr>
          <w:rFonts w:ascii="Arial" w:hAnsi="Arial" w:cs="Arial"/>
          <w:b/>
          <w:bCs/>
          <w:sz w:val="22"/>
          <w:szCs w:val="22"/>
          <w:lang w:val="bg-BG"/>
        </w:rPr>
        <w:t xml:space="preserve">4 а – </w:t>
      </w:r>
      <w:r>
        <w:rPr>
          <w:rFonts w:ascii="Arial" w:hAnsi="Arial" w:cs="Arial"/>
          <w:b/>
          <w:bCs/>
          <w:sz w:val="22"/>
          <w:szCs w:val="22"/>
          <w:lang w:val="bg-BG"/>
        </w:rPr>
        <w:t>н</w:t>
      </w:r>
      <w:r w:rsidRPr="00952C38">
        <w:rPr>
          <w:rFonts w:ascii="Arial" w:hAnsi="Arial" w:cs="Arial"/>
          <w:b/>
          <w:bCs/>
          <w:sz w:val="22"/>
          <w:szCs w:val="22"/>
          <w:lang w:val="bg-BG"/>
        </w:rPr>
        <w:t xml:space="preserve">, 1, 2, 3;  5 а – </w:t>
      </w:r>
      <w:r w:rsidRPr="007431C8">
        <w:rPr>
          <w:rFonts w:ascii="Arial" w:hAnsi="Arial" w:cs="Arial"/>
          <w:b/>
          <w:bCs/>
          <w:sz w:val="22"/>
          <w:szCs w:val="22"/>
          <w:lang w:val="bg-BG"/>
        </w:rPr>
        <w:t>о</w:t>
      </w:r>
      <w:r w:rsidRPr="00952C38">
        <w:rPr>
          <w:rFonts w:ascii="Arial" w:hAnsi="Arial" w:cs="Arial"/>
          <w:b/>
          <w:bCs/>
          <w:sz w:val="22"/>
          <w:szCs w:val="22"/>
          <w:lang w:val="bg-BG"/>
        </w:rPr>
        <w:t xml:space="preserve">, 1 – 10;  16 а – з, 1 – </w:t>
      </w:r>
      <w:r w:rsidRPr="007431C8">
        <w:rPr>
          <w:rFonts w:ascii="Arial" w:hAnsi="Arial" w:cs="Arial"/>
          <w:b/>
          <w:bCs/>
          <w:sz w:val="22"/>
          <w:szCs w:val="22"/>
          <w:lang w:val="bg-BG"/>
        </w:rPr>
        <w:t>7</w:t>
      </w:r>
      <w:r w:rsidRPr="00952C38">
        <w:rPr>
          <w:rFonts w:ascii="Arial" w:hAnsi="Arial" w:cs="Arial"/>
          <w:b/>
          <w:bCs/>
          <w:sz w:val="22"/>
          <w:szCs w:val="22"/>
          <w:lang w:val="bg-BG"/>
        </w:rPr>
        <w:t xml:space="preserve">;17 а – </w:t>
      </w:r>
      <w:r w:rsidRPr="00747E20">
        <w:rPr>
          <w:rFonts w:ascii="Arial" w:hAnsi="Arial" w:cs="Arial"/>
          <w:b/>
          <w:bCs/>
          <w:sz w:val="22"/>
          <w:szCs w:val="22"/>
          <w:lang w:val="bg-BG"/>
        </w:rPr>
        <w:t>к</w:t>
      </w:r>
      <w:r w:rsidRPr="00952C38">
        <w:rPr>
          <w:rFonts w:ascii="Arial" w:hAnsi="Arial" w:cs="Arial"/>
          <w:b/>
          <w:bCs/>
          <w:sz w:val="22"/>
          <w:szCs w:val="22"/>
          <w:lang w:val="bg-BG"/>
        </w:rPr>
        <w:t>, 1 – 6;</w:t>
      </w:r>
      <w:r w:rsidRPr="00952C38">
        <w:rPr>
          <w:rFonts w:ascii="Arial" w:hAnsi="Arial" w:cs="Arial"/>
          <w:sz w:val="22"/>
          <w:szCs w:val="22"/>
          <w:lang w:val="bg-BG"/>
        </w:rPr>
        <w:t xml:space="preserve">  1</w:t>
      </w:r>
      <w:r w:rsidRPr="00952C38">
        <w:rPr>
          <w:rFonts w:ascii="Arial" w:hAnsi="Arial" w:cs="Arial"/>
          <w:b/>
          <w:bCs/>
          <w:sz w:val="22"/>
          <w:szCs w:val="22"/>
          <w:lang w:val="bg-BG"/>
        </w:rPr>
        <w:t xml:space="preserve">8 а – </w:t>
      </w:r>
      <w:r w:rsidRPr="00747E20">
        <w:rPr>
          <w:rFonts w:ascii="Arial" w:hAnsi="Arial" w:cs="Arial"/>
          <w:b/>
          <w:bCs/>
          <w:sz w:val="22"/>
          <w:szCs w:val="22"/>
          <w:lang w:val="bg-BG"/>
        </w:rPr>
        <w:t>е</w:t>
      </w:r>
      <w:r w:rsidRPr="00952C38">
        <w:rPr>
          <w:rFonts w:ascii="Arial" w:hAnsi="Arial" w:cs="Arial"/>
          <w:b/>
          <w:bCs/>
          <w:sz w:val="22"/>
          <w:szCs w:val="22"/>
          <w:lang w:val="bg-BG"/>
        </w:rPr>
        <w:t xml:space="preserve">1, 1 – </w:t>
      </w:r>
      <w:r w:rsidRPr="00747E20">
        <w:rPr>
          <w:rFonts w:ascii="Arial" w:hAnsi="Arial" w:cs="Arial"/>
          <w:b/>
          <w:bCs/>
          <w:sz w:val="22"/>
          <w:szCs w:val="22"/>
          <w:lang w:val="bg-BG"/>
        </w:rPr>
        <w:t>26</w:t>
      </w:r>
      <w:r w:rsidRPr="00952C38">
        <w:rPr>
          <w:rFonts w:ascii="Arial" w:hAnsi="Arial" w:cs="Arial"/>
          <w:b/>
          <w:bCs/>
          <w:sz w:val="22"/>
          <w:szCs w:val="22"/>
          <w:lang w:val="bg-BG"/>
        </w:rPr>
        <w:t xml:space="preserve">;  19 а – </w:t>
      </w:r>
      <w:r w:rsidRPr="00747E20">
        <w:rPr>
          <w:rFonts w:ascii="Arial" w:hAnsi="Arial" w:cs="Arial"/>
          <w:b/>
          <w:bCs/>
          <w:sz w:val="22"/>
          <w:szCs w:val="22"/>
          <w:lang w:val="bg-BG"/>
        </w:rPr>
        <w:t>а1</w:t>
      </w:r>
      <w:r w:rsidRPr="00952C38">
        <w:rPr>
          <w:rFonts w:ascii="Arial" w:hAnsi="Arial" w:cs="Arial"/>
          <w:b/>
          <w:bCs/>
          <w:sz w:val="22"/>
          <w:szCs w:val="22"/>
          <w:lang w:val="bg-BG"/>
        </w:rPr>
        <w:t>, 1–</w:t>
      </w:r>
      <w:r w:rsidRPr="00747E20">
        <w:rPr>
          <w:rFonts w:ascii="Arial" w:hAnsi="Arial" w:cs="Arial"/>
          <w:b/>
          <w:bCs/>
          <w:sz w:val="22"/>
          <w:szCs w:val="22"/>
          <w:lang w:val="bg-BG"/>
        </w:rPr>
        <w:t>5</w:t>
      </w:r>
      <w:r w:rsidRPr="00952C38">
        <w:rPr>
          <w:rFonts w:ascii="Arial" w:hAnsi="Arial" w:cs="Arial"/>
          <w:b/>
          <w:bCs/>
          <w:sz w:val="22"/>
          <w:szCs w:val="22"/>
          <w:lang w:val="bg-BG"/>
        </w:rPr>
        <w:t xml:space="preserve">;20 а – у, 1 – </w:t>
      </w:r>
      <w:r w:rsidRPr="00747E20">
        <w:rPr>
          <w:rFonts w:ascii="Arial" w:hAnsi="Arial" w:cs="Arial"/>
          <w:b/>
          <w:bCs/>
          <w:sz w:val="22"/>
          <w:szCs w:val="22"/>
          <w:lang w:val="bg-BG"/>
        </w:rPr>
        <w:t>3</w:t>
      </w:r>
      <w:r w:rsidRPr="00952C38">
        <w:rPr>
          <w:rFonts w:ascii="Arial" w:hAnsi="Arial" w:cs="Arial"/>
          <w:b/>
          <w:bCs/>
          <w:sz w:val="22"/>
          <w:szCs w:val="22"/>
          <w:lang w:val="bg-BG"/>
        </w:rPr>
        <w:t xml:space="preserve">;21 а -  т, 1 – </w:t>
      </w:r>
      <w:r w:rsidRPr="00747E20">
        <w:rPr>
          <w:rFonts w:ascii="Arial" w:hAnsi="Arial" w:cs="Arial"/>
          <w:b/>
          <w:bCs/>
          <w:sz w:val="22"/>
          <w:szCs w:val="22"/>
          <w:lang w:val="bg-BG"/>
        </w:rPr>
        <w:t>7</w:t>
      </w:r>
      <w:r w:rsidRPr="00952C38">
        <w:rPr>
          <w:rFonts w:ascii="Arial" w:hAnsi="Arial" w:cs="Arial"/>
          <w:b/>
          <w:bCs/>
          <w:sz w:val="22"/>
          <w:szCs w:val="22"/>
          <w:lang w:val="bg-BG"/>
        </w:rPr>
        <w:t>;76 в, г, д, е, ж, 1</w:t>
      </w:r>
      <w:r w:rsidRPr="00952C38">
        <w:rPr>
          <w:rFonts w:ascii="Arial" w:hAnsi="Arial" w:cs="Arial"/>
          <w:sz w:val="22"/>
          <w:szCs w:val="22"/>
          <w:lang w:val="bg-BG"/>
        </w:rPr>
        <w:t xml:space="preserve">;  </w:t>
      </w:r>
      <w:r w:rsidRPr="00952C38">
        <w:rPr>
          <w:rFonts w:ascii="Arial" w:hAnsi="Arial" w:cs="Arial"/>
          <w:b/>
          <w:bCs/>
          <w:sz w:val="22"/>
          <w:szCs w:val="22"/>
          <w:lang w:val="bg-BG"/>
        </w:rPr>
        <w:t>90 а – с, 1</w:t>
      </w:r>
      <w:r w:rsidRPr="00C76387">
        <w:rPr>
          <w:rFonts w:ascii="Arial" w:hAnsi="Arial" w:cs="Arial"/>
          <w:b/>
          <w:bCs/>
          <w:sz w:val="22"/>
          <w:szCs w:val="22"/>
          <w:lang w:val="bg-BG"/>
        </w:rPr>
        <w:t xml:space="preserve"> - 4</w:t>
      </w:r>
      <w:r w:rsidRPr="00952C38">
        <w:rPr>
          <w:rFonts w:ascii="Arial" w:hAnsi="Arial" w:cs="Arial"/>
          <w:b/>
          <w:bCs/>
          <w:sz w:val="22"/>
          <w:szCs w:val="22"/>
          <w:lang w:val="bg-BG"/>
        </w:rPr>
        <w:t xml:space="preserve">;   91 а – </w:t>
      </w:r>
      <w:r w:rsidRPr="00C76387">
        <w:rPr>
          <w:rFonts w:ascii="Arial" w:hAnsi="Arial" w:cs="Arial"/>
          <w:b/>
          <w:bCs/>
          <w:sz w:val="22"/>
          <w:szCs w:val="22"/>
          <w:lang w:val="bg-BG"/>
        </w:rPr>
        <w:t>и</w:t>
      </w:r>
      <w:r w:rsidRPr="00952C38">
        <w:rPr>
          <w:rFonts w:ascii="Arial" w:hAnsi="Arial" w:cs="Arial"/>
          <w:b/>
          <w:bCs/>
          <w:sz w:val="22"/>
          <w:szCs w:val="22"/>
          <w:lang w:val="bg-BG"/>
        </w:rPr>
        <w:t>;  92 а – ж, 1;105 а –</w:t>
      </w:r>
      <w:r w:rsidRPr="00C76387">
        <w:rPr>
          <w:rFonts w:ascii="Arial" w:hAnsi="Arial" w:cs="Arial"/>
          <w:b/>
          <w:bCs/>
          <w:sz w:val="22"/>
          <w:szCs w:val="22"/>
          <w:lang w:val="bg-BG"/>
        </w:rPr>
        <w:t>л</w:t>
      </w:r>
      <w:r>
        <w:rPr>
          <w:rFonts w:ascii="Arial" w:hAnsi="Arial" w:cs="Arial"/>
          <w:b/>
          <w:bCs/>
          <w:sz w:val="22"/>
          <w:szCs w:val="22"/>
          <w:lang w:val="bg-BG"/>
        </w:rPr>
        <w:t xml:space="preserve">, </w:t>
      </w:r>
      <w:r w:rsidRPr="00952C38">
        <w:rPr>
          <w:rFonts w:ascii="Arial" w:hAnsi="Arial" w:cs="Arial"/>
          <w:b/>
          <w:bCs/>
          <w:sz w:val="22"/>
          <w:szCs w:val="22"/>
          <w:lang w:val="bg-BG"/>
        </w:rPr>
        <w:t xml:space="preserve">1 – </w:t>
      </w:r>
      <w:r w:rsidRPr="00C76387">
        <w:rPr>
          <w:rFonts w:ascii="Arial" w:hAnsi="Arial" w:cs="Arial"/>
          <w:b/>
          <w:bCs/>
          <w:sz w:val="22"/>
          <w:szCs w:val="22"/>
          <w:lang w:val="bg-BG"/>
        </w:rPr>
        <w:t>10</w:t>
      </w:r>
      <w:r w:rsidRPr="00952C38">
        <w:rPr>
          <w:rFonts w:ascii="Arial" w:hAnsi="Arial" w:cs="Arial"/>
          <w:b/>
          <w:bCs/>
          <w:sz w:val="22"/>
          <w:szCs w:val="22"/>
          <w:lang w:val="bg-BG"/>
        </w:rPr>
        <w:t xml:space="preserve">;167 а – </w:t>
      </w:r>
      <w:r w:rsidRPr="00C76387">
        <w:rPr>
          <w:rFonts w:ascii="Arial" w:hAnsi="Arial" w:cs="Arial"/>
          <w:b/>
          <w:bCs/>
          <w:sz w:val="22"/>
          <w:szCs w:val="22"/>
          <w:lang w:val="bg-BG"/>
        </w:rPr>
        <w:t>я</w:t>
      </w:r>
      <w:r w:rsidRPr="00952C38">
        <w:rPr>
          <w:rFonts w:ascii="Arial" w:hAnsi="Arial" w:cs="Arial"/>
          <w:b/>
          <w:bCs/>
          <w:sz w:val="22"/>
          <w:szCs w:val="22"/>
          <w:lang w:val="bg-BG"/>
        </w:rPr>
        <w:t>, 1 – 7;169 а – п, 1 – 1</w:t>
      </w:r>
      <w:r w:rsidRPr="00C76387">
        <w:rPr>
          <w:rFonts w:ascii="Arial" w:hAnsi="Arial" w:cs="Arial"/>
          <w:b/>
          <w:bCs/>
          <w:sz w:val="22"/>
          <w:szCs w:val="22"/>
          <w:lang w:val="bg-BG"/>
        </w:rPr>
        <w:t>2</w:t>
      </w:r>
      <w:r w:rsidRPr="00952C38">
        <w:rPr>
          <w:rFonts w:ascii="Arial" w:hAnsi="Arial" w:cs="Arial"/>
          <w:b/>
          <w:bCs/>
          <w:sz w:val="22"/>
          <w:szCs w:val="22"/>
          <w:lang w:val="bg-BG"/>
        </w:rPr>
        <w:t xml:space="preserve">;239 а – м, 1 – 10;240 а -  р, 1 – 7;241 а – н, 1 – </w:t>
      </w:r>
      <w:r w:rsidRPr="009E3364">
        <w:rPr>
          <w:rFonts w:ascii="Arial" w:hAnsi="Arial" w:cs="Arial"/>
          <w:b/>
          <w:bCs/>
          <w:sz w:val="22"/>
          <w:szCs w:val="22"/>
          <w:lang w:val="bg-BG"/>
        </w:rPr>
        <w:t>6</w:t>
      </w:r>
      <w:r w:rsidRPr="00952C38">
        <w:rPr>
          <w:rFonts w:ascii="Arial" w:hAnsi="Arial" w:cs="Arial"/>
          <w:b/>
          <w:bCs/>
          <w:sz w:val="22"/>
          <w:szCs w:val="22"/>
          <w:lang w:val="bg-BG"/>
        </w:rPr>
        <w:t xml:space="preserve">; 242 а – </w:t>
      </w:r>
      <w:r w:rsidRPr="009E3364">
        <w:rPr>
          <w:rFonts w:ascii="Arial" w:hAnsi="Arial" w:cs="Arial"/>
          <w:b/>
          <w:bCs/>
          <w:sz w:val="22"/>
          <w:szCs w:val="22"/>
          <w:lang w:val="bg-BG"/>
        </w:rPr>
        <w:t>д1</w:t>
      </w:r>
      <w:r w:rsidRPr="00952C38">
        <w:rPr>
          <w:rFonts w:ascii="Arial" w:hAnsi="Arial" w:cs="Arial"/>
          <w:b/>
          <w:bCs/>
          <w:sz w:val="22"/>
          <w:szCs w:val="22"/>
          <w:lang w:val="bg-BG"/>
        </w:rPr>
        <w:t xml:space="preserve">, 1 – </w:t>
      </w:r>
      <w:r w:rsidRPr="009E3364">
        <w:rPr>
          <w:rFonts w:ascii="Arial" w:hAnsi="Arial" w:cs="Arial"/>
          <w:b/>
          <w:bCs/>
          <w:sz w:val="22"/>
          <w:szCs w:val="22"/>
          <w:lang w:val="bg-BG"/>
        </w:rPr>
        <w:t>10</w:t>
      </w:r>
      <w:r w:rsidRPr="00952C38">
        <w:rPr>
          <w:rFonts w:ascii="Arial" w:hAnsi="Arial" w:cs="Arial"/>
          <w:b/>
          <w:bCs/>
          <w:sz w:val="22"/>
          <w:szCs w:val="22"/>
          <w:lang w:val="bg-BG"/>
        </w:rPr>
        <w:t xml:space="preserve">;   243 а – </w:t>
      </w:r>
      <w:r w:rsidRPr="009E3364">
        <w:rPr>
          <w:rFonts w:ascii="Arial" w:hAnsi="Arial" w:cs="Arial"/>
          <w:b/>
          <w:bCs/>
          <w:sz w:val="22"/>
          <w:szCs w:val="22"/>
          <w:lang w:val="bg-BG"/>
        </w:rPr>
        <w:t>у</w:t>
      </w:r>
      <w:r w:rsidRPr="00952C38">
        <w:rPr>
          <w:rFonts w:ascii="Arial" w:hAnsi="Arial" w:cs="Arial"/>
          <w:b/>
          <w:bCs/>
          <w:sz w:val="22"/>
          <w:szCs w:val="22"/>
          <w:lang w:val="bg-BG"/>
        </w:rPr>
        <w:t xml:space="preserve">, 1 – </w:t>
      </w:r>
      <w:r w:rsidRPr="009E3364">
        <w:rPr>
          <w:rFonts w:ascii="Arial" w:hAnsi="Arial" w:cs="Arial"/>
          <w:b/>
          <w:bCs/>
          <w:sz w:val="22"/>
          <w:szCs w:val="22"/>
          <w:lang w:val="bg-BG"/>
        </w:rPr>
        <w:t>12</w:t>
      </w:r>
      <w:r w:rsidRPr="00952C38">
        <w:rPr>
          <w:rFonts w:ascii="Arial" w:hAnsi="Arial" w:cs="Arial"/>
          <w:sz w:val="22"/>
          <w:szCs w:val="22"/>
          <w:lang w:val="bg-BG"/>
        </w:rPr>
        <w:t>с общаплощ 16</w:t>
      </w:r>
      <w:r>
        <w:rPr>
          <w:rFonts w:ascii="Arial" w:hAnsi="Arial" w:cs="Arial"/>
          <w:sz w:val="22"/>
          <w:szCs w:val="22"/>
          <w:lang w:val="bg-BG"/>
        </w:rPr>
        <w:t>16,2</w:t>
      </w:r>
      <w:r w:rsidRPr="00952C38">
        <w:rPr>
          <w:rFonts w:ascii="Arial" w:hAnsi="Arial" w:cs="Arial"/>
          <w:sz w:val="22"/>
          <w:szCs w:val="22"/>
          <w:lang w:val="bg-BG"/>
        </w:rPr>
        <w:t>ха (залесена – 15</w:t>
      </w:r>
      <w:r>
        <w:rPr>
          <w:rFonts w:ascii="Arial" w:hAnsi="Arial" w:cs="Arial"/>
          <w:sz w:val="22"/>
          <w:szCs w:val="22"/>
          <w:lang w:val="bg-BG"/>
        </w:rPr>
        <w:t xml:space="preserve">10,6 </w:t>
      </w:r>
      <w:r w:rsidRPr="00952C38">
        <w:rPr>
          <w:rFonts w:ascii="Arial" w:hAnsi="Arial" w:cs="Arial"/>
          <w:sz w:val="22"/>
          <w:szCs w:val="22"/>
          <w:lang w:val="bg-BG"/>
        </w:rPr>
        <w:t>ха и незалесена – 1</w:t>
      </w:r>
      <w:r>
        <w:rPr>
          <w:rFonts w:ascii="Arial" w:hAnsi="Arial" w:cs="Arial"/>
          <w:sz w:val="22"/>
          <w:szCs w:val="22"/>
          <w:lang w:val="bg-BG"/>
        </w:rPr>
        <w:t>05,6</w:t>
      </w:r>
      <w:r w:rsidRPr="00952C38">
        <w:rPr>
          <w:rFonts w:ascii="Arial" w:hAnsi="Arial" w:cs="Arial"/>
          <w:sz w:val="22"/>
          <w:szCs w:val="22"/>
          <w:lang w:val="bg-BG"/>
        </w:rPr>
        <w:t xml:space="preserve">ха)     </w:t>
      </w:r>
    </w:p>
    <w:p w:rsidR="008B10DD" w:rsidRDefault="008B10DD" w:rsidP="00353E9F">
      <w:pPr>
        <w:jc w:val="both"/>
        <w:rPr>
          <w:rFonts w:ascii="Arial" w:hAnsi="Arial" w:cs="Arial"/>
          <w:b/>
          <w:bCs/>
          <w:sz w:val="22"/>
          <w:szCs w:val="22"/>
          <w:lang w:val="bg-BG"/>
        </w:rPr>
      </w:pPr>
    </w:p>
    <w:p w:rsidR="008B10DD" w:rsidRPr="00952C38" w:rsidRDefault="008B10DD" w:rsidP="00353E9F">
      <w:pPr>
        <w:ind w:firstLine="357"/>
        <w:jc w:val="both"/>
        <w:rPr>
          <w:rFonts w:ascii="Arial" w:hAnsi="Arial" w:cs="Arial"/>
          <w:sz w:val="22"/>
          <w:szCs w:val="22"/>
          <w:lang w:val="bg-BG"/>
        </w:rPr>
      </w:pPr>
      <w:r>
        <w:rPr>
          <w:rFonts w:ascii="Arial" w:hAnsi="Arial" w:cs="Arial"/>
          <w:b/>
          <w:bCs/>
          <w:sz w:val="22"/>
          <w:szCs w:val="22"/>
          <w:lang w:val="bg-BG"/>
        </w:rPr>
        <w:t>2.3</w:t>
      </w:r>
      <w:r w:rsidRPr="00952C38">
        <w:rPr>
          <w:rFonts w:ascii="Arial" w:hAnsi="Arial" w:cs="Arial"/>
          <w:b/>
          <w:bCs/>
          <w:sz w:val="22"/>
          <w:szCs w:val="22"/>
          <w:lang w:val="bg-BG"/>
        </w:rPr>
        <w:t>. Семепроизводственинасаждения</w:t>
      </w:r>
      <w:r w:rsidRPr="00952C38">
        <w:rPr>
          <w:rFonts w:ascii="Arial" w:hAnsi="Arial" w:cs="Arial"/>
          <w:sz w:val="22"/>
          <w:szCs w:val="22"/>
          <w:lang w:val="bg-BG"/>
        </w:rPr>
        <w:t xml:space="preserve">, обявени с Протоколот 2012 г. наизпълнителниядиректорна ИАГ, включваследнитеподотдели:  </w:t>
      </w:r>
      <w:r w:rsidRPr="00952C38">
        <w:rPr>
          <w:rFonts w:ascii="Arial" w:hAnsi="Arial" w:cs="Arial"/>
          <w:b/>
          <w:bCs/>
          <w:sz w:val="22"/>
          <w:szCs w:val="22"/>
          <w:lang w:val="bg-BG"/>
        </w:rPr>
        <w:t>18 с;   22 в;   23 д, ж, з;   25 а, б, в;  26 е, з;  36 п;   53 г, д;   60 д;   97 а, б, в;   103 д</w:t>
      </w:r>
      <w:r w:rsidRPr="009E3364">
        <w:rPr>
          <w:rFonts w:ascii="Arial" w:hAnsi="Arial" w:cs="Arial"/>
          <w:b/>
          <w:bCs/>
          <w:sz w:val="22"/>
          <w:szCs w:val="22"/>
          <w:lang w:val="bg-BG"/>
        </w:rPr>
        <w:t>, ж;</w:t>
      </w:r>
      <w:r w:rsidRPr="00952C38">
        <w:rPr>
          <w:rFonts w:ascii="Arial" w:hAnsi="Arial" w:cs="Arial"/>
          <w:b/>
          <w:bCs/>
          <w:sz w:val="22"/>
          <w:szCs w:val="22"/>
          <w:lang w:val="bg-BG"/>
        </w:rPr>
        <w:t xml:space="preserve">   114 ж, з, и;   136 и;   156 г;   180 а;   193 а, б;  194 б</w:t>
      </w:r>
      <w:r w:rsidRPr="00952C38">
        <w:rPr>
          <w:rFonts w:ascii="Arial" w:hAnsi="Arial" w:cs="Arial"/>
          <w:sz w:val="22"/>
          <w:szCs w:val="22"/>
          <w:lang w:val="bg-BG"/>
        </w:rPr>
        <w:t xml:space="preserve">    с общаплощ 31</w:t>
      </w:r>
      <w:r>
        <w:rPr>
          <w:rFonts w:ascii="Arial" w:hAnsi="Arial" w:cs="Arial"/>
          <w:sz w:val="22"/>
          <w:szCs w:val="22"/>
          <w:lang w:val="bg-BG"/>
        </w:rPr>
        <w:t>8,5</w:t>
      </w:r>
      <w:r w:rsidRPr="00952C38">
        <w:rPr>
          <w:rFonts w:ascii="Arial" w:hAnsi="Arial" w:cs="Arial"/>
          <w:sz w:val="22"/>
          <w:szCs w:val="22"/>
          <w:lang w:val="bg-BG"/>
        </w:rPr>
        <w:t>ха, цялатазалесена.</w:t>
      </w:r>
    </w:p>
    <w:p w:rsidR="008B10DD" w:rsidRDefault="008B10DD" w:rsidP="00353E9F">
      <w:pPr>
        <w:pStyle w:val="SilvaText"/>
        <w:ind w:firstLine="0"/>
        <w:rPr>
          <w:rFonts w:cs="Times New Roman"/>
          <w:b/>
          <w:bCs/>
          <w:sz w:val="22"/>
          <w:szCs w:val="22"/>
        </w:rPr>
      </w:pPr>
    </w:p>
    <w:p w:rsidR="008B10DD" w:rsidRPr="005C4E76" w:rsidRDefault="008B10DD" w:rsidP="00353E9F">
      <w:pPr>
        <w:pStyle w:val="SilvaText"/>
        <w:ind w:firstLine="357"/>
        <w:rPr>
          <w:b/>
          <w:bCs/>
          <w:sz w:val="24"/>
          <w:szCs w:val="24"/>
        </w:rPr>
      </w:pPr>
      <w:r w:rsidRPr="005C4E76">
        <w:rPr>
          <w:b/>
          <w:bCs/>
          <w:sz w:val="24"/>
          <w:szCs w:val="24"/>
        </w:rPr>
        <w:t>3. Защитени територии по  Закона за защита на територии(ЗЗТ)</w:t>
      </w:r>
    </w:p>
    <w:p w:rsidR="008B10DD" w:rsidRPr="00952C38" w:rsidRDefault="008B10DD" w:rsidP="00353E9F">
      <w:pPr>
        <w:spacing w:before="60"/>
        <w:ind w:firstLine="357"/>
        <w:jc w:val="both"/>
        <w:rPr>
          <w:rFonts w:ascii="Arial" w:hAnsi="Arial" w:cs="Arial"/>
          <w:sz w:val="22"/>
          <w:szCs w:val="22"/>
          <w:lang w:val="bg-BG"/>
        </w:rPr>
      </w:pPr>
      <w:r>
        <w:rPr>
          <w:rFonts w:ascii="Arial" w:hAnsi="Arial" w:cs="Arial"/>
          <w:b/>
          <w:bCs/>
          <w:sz w:val="22"/>
          <w:szCs w:val="22"/>
          <w:lang w:val="bg-BG"/>
        </w:rPr>
        <w:t>3.1</w:t>
      </w:r>
      <w:r w:rsidRPr="00952C38">
        <w:rPr>
          <w:rFonts w:ascii="Arial" w:hAnsi="Arial" w:cs="Arial"/>
          <w:b/>
          <w:bCs/>
          <w:sz w:val="22"/>
          <w:szCs w:val="22"/>
          <w:lang w:val="bg-BG"/>
        </w:rPr>
        <w:t xml:space="preserve">Защитенаместност ,,ДивРожков’’, </w:t>
      </w:r>
      <w:r w:rsidRPr="00952C38">
        <w:rPr>
          <w:rFonts w:ascii="Arial" w:hAnsi="Arial" w:cs="Arial"/>
          <w:sz w:val="22"/>
          <w:szCs w:val="22"/>
          <w:lang w:val="bg-BG"/>
        </w:rPr>
        <w:t xml:space="preserve">прекатегоризиранабуферназонанарезерватПатлейна, съсзаповед № РД - 512 от 12.07.2007 г.на МОСВ включваподотдели: </w:t>
      </w:r>
    </w:p>
    <w:p w:rsidR="008B10DD" w:rsidRPr="00952C38" w:rsidRDefault="008B10DD" w:rsidP="00353E9F">
      <w:pPr>
        <w:spacing w:before="60"/>
        <w:ind w:firstLine="357"/>
        <w:jc w:val="both"/>
        <w:rPr>
          <w:rFonts w:ascii="Arial" w:hAnsi="Arial" w:cs="Arial"/>
          <w:sz w:val="22"/>
          <w:szCs w:val="22"/>
          <w:lang w:val="bg-BG"/>
        </w:rPr>
      </w:pPr>
      <w:r w:rsidRPr="00952C38">
        <w:rPr>
          <w:rFonts w:ascii="Arial" w:hAnsi="Arial" w:cs="Arial"/>
          <w:b/>
          <w:bCs/>
          <w:sz w:val="22"/>
          <w:szCs w:val="22"/>
          <w:lang w:val="bg-BG"/>
        </w:rPr>
        <w:t>1 г, и, к, л</w:t>
      </w:r>
      <w:r w:rsidRPr="00BB35E8">
        <w:rPr>
          <w:rFonts w:ascii="Arial" w:hAnsi="Arial" w:cs="Arial"/>
          <w:b/>
          <w:bCs/>
          <w:sz w:val="22"/>
          <w:szCs w:val="22"/>
          <w:lang w:val="bg-BG"/>
        </w:rPr>
        <w:t xml:space="preserve">(л+ и1), </w:t>
      </w:r>
      <w:r w:rsidRPr="00952C38">
        <w:rPr>
          <w:rFonts w:ascii="Arial" w:hAnsi="Arial" w:cs="Arial"/>
          <w:b/>
          <w:bCs/>
          <w:sz w:val="22"/>
          <w:szCs w:val="22"/>
          <w:lang w:val="bg-BG"/>
        </w:rPr>
        <w:t xml:space="preserve">м, </w:t>
      </w:r>
      <w:r w:rsidRPr="00BB35E8">
        <w:rPr>
          <w:rFonts w:ascii="Arial" w:hAnsi="Arial" w:cs="Arial"/>
          <w:b/>
          <w:bCs/>
          <w:sz w:val="22"/>
          <w:szCs w:val="22"/>
          <w:lang w:val="bg-BG"/>
        </w:rPr>
        <w:t>н,</w:t>
      </w:r>
      <w:r w:rsidRPr="00952C38">
        <w:rPr>
          <w:rFonts w:ascii="Arial" w:hAnsi="Arial" w:cs="Arial"/>
          <w:b/>
          <w:bCs/>
          <w:sz w:val="22"/>
          <w:szCs w:val="22"/>
          <w:lang w:val="bg-BG"/>
        </w:rPr>
        <w:t xml:space="preserve"> 3</w:t>
      </w:r>
      <w:r w:rsidRPr="00BB35E8">
        <w:rPr>
          <w:rFonts w:ascii="Arial" w:hAnsi="Arial" w:cs="Arial"/>
          <w:b/>
          <w:bCs/>
          <w:sz w:val="22"/>
          <w:szCs w:val="22"/>
          <w:lang w:val="bg-BG"/>
        </w:rPr>
        <w:t xml:space="preserve"> (5)</w:t>
      </w:r>
      <w:r w:rsidRPr="00952C38">
        <w:rPr>
          <w:rFonts w:ascii="Arial" w:hAnsi="Arial" w:cs="Arial"/>
          <w:b/>
          <w:bCs/>
          <w:sz w:val="22"/>
          <w:szCs w:val="22"/>
          <w:lang w:val="bg-BG"/>
        </w:rPr>
        <w:t>, 4</w:t>
      </w:r>
      <w:r w:rsidRPr="00BB35E8">
        <w:rPr>
          <w:rFonts w:ascii="Arial" w:hAnsi="Arial" w:cs="Arial"/>
          <w:b/>
          <w:bCs/>
          <w:sz w:val="22"/>
          <w:szCs w:val="22"/>
          <w:lang w:val="bg-BG"/>
        </w:rPr>
        <w:t xml:space="preserve"> (2), </w:t>
      </w:r>
      <w:r w:rsidRPr="00952C38">
        <w:rPr>
          <w:rFonts w:ascii="Arial" w:hAnsi="Arial" w:cs="Arial"/>
          <w:b/>
          <w:bCs/>
          <w:sz w:val="22"/>
          <w:szCs w:val="22"/>
          <w:lang w:val="bg-BG"/>
        </w:rPr>
        <w:t xml:space="preserve"> 5, 6</w:t>
      </w:r>
      <w:r w:rsidRPr="00BB35E8">
        <w:rPr>
          <w:rFonts w:ascii="Arial" w:hAnsi="Arial" w:cs="Arial"/>
          <w:b/>
          <w:bCs/>
          <w:sz w:val="22"/>
          <w:szCs w:val="22"/>
          <w:lang w:val="bg-BG"/>
        </w:rPr>
        <w:t xml:space="preserve"> (10)</w:t>
      </w:r>
      <w:r w:rsidRPr="00952C38">
        <w:rPr>
          <w:rFonts w:ascii="Arial" w:hAnsi="Arial" w:cs="Arial"/>
          <w:b/>
          <w:bCs/>
          <w:sz w:val="22"/>
          <w:szCs w:val="22"/>
          <w:lang w:val="bg-BG"/>
        </w:rPr>
        <w:t>, 7, 8</w:t>
      </w:r>
      <w:r w:rsidRPr="00BB35E8">
        <w:rPr>
          <w:rFonts w:ascii="Arial" w:hAnsi="Arial" w:cs="Arial"/>
          <w:b/>
          <w:bCs/>
          <w:sz w:val="22"/>
          <w:szCs w:val="22"/>
          <w:lang w:val="bg-BG"/>
        </w:rPr>
        <w:t xml:space="preserve"> (9),</w:t>
      </w:r>
      <w:r w:rsidRPr="00952C38">
        <w:rPr>
          <w:rFonts w:ascii="Arial" w:hAnsi="Arial" w:cs="Arial"/>
          <w:b/>
          <w:bCs/>
          <w:sz w:val="22"/>
          <w:szCs w:val="22"/>
          <w:lang w:val="bg-BG"/>
        </w:rPr>
        <w:t xml:space="preserve"> 9</w:t>
      </w:r>
      <w:r w:rsidRPr="00BB35E8">
        <w:rPr>
          <w:rFonts w:ascii="Arial" w:hAnsi="Arial" w:cs="Arial"/>
          <w:b/>
          <w:bCs/>
          <w:sz w:val="22"/>
          <w:szCs w:val="22"/>
          <w:lang w:val="bg-BG"/>
        </w:rPr>
        <w:t xml:space="preserve"> (8),</w:t>
      </w:r>
      <w:r w:rsidRPr="00952C38">
        <w:rPr>
          <w:rFonts w:ascii="Arial" w:hAnsi="Arial" w:cs="Arial"/>
          <w:b/>
          <w:bCs/>
          <w:sz w:val="22"/>
          <w:szCs w:val="22"/>
          <w:lang w:val="bg-BG"/>
        </w:rPr>
        <w:t xml:space="preserve"> 10</w:t>
      </w:r>
      <w:r w:rsidRPr="00BB35E8">
        <w:rPr>
          <w:rFonts w:ascii="Arial" w:hAnsi="Arial" w:cs="Arial"/>
          <w:b/>
          <w:bCs/>
          <w:sz w:val="22"/>
          <w:szCs w:val="22"/>
          <w:lang w:val="bg-BG"/>
        </w:rPr>
        <w:t xml:space="preserve"> (11)</w:t>
      </w:r>
      <w:r w:rsidRPr="00952C38">
        <w:rPr>
          <w:rFonts w:ascii="Arial" w:hAnsi="Arial" w:cs="Arial"/>
          <w:b/>
          <w:bCs/>
          <w:sz w:val="22"/>
          <w:szCs w:val="22"/>
          <w:lang w:val="bg-BG"/>
        </w:rPr>
        <w:t>, 11</w:t>
      </w:r>
      <w:r w:rsidRPr="00BB35E8">
        <w:rPr>
          <w:rFonts w:ascii="Arial" w:hAnsi="Arial" w:cs="Arial"/>
          <w:b/>
          <w:bCs/>
          <w:sz w:val="22"/>
          <w:szCs w:val="22"/>
          <w:lang w:val="bg-BG"/>
        </w:rPr>
        <w:t xml:space="preserve"> (12)</w:t>
      </w:r>
      <w:r w:rsidRPr="00952C38">
        <w:rPr>
          <w:rFonts w:ascii="Arial" w:hAnsi="Arial" w:cs="Arial"/>
          <w:b/>
          <w:bCs/>
          <w:sz w:val="22"/>
          <w:szCs w:val="22"/>
          <w:lang w:val="bg-BG"/>
        </w:rPr>
        <w:t xml:space="preserve">, </w:t>
      </w:r>
      <w:r w:rsidRPr="00BB35E8">
        <w:rPr>
          <w:rFonts w:ascii="Arial" w:hAnsi="Arial" w:cs="Arial"/>
          <w:b/>
          <w:bCs/>
          <w:sz w:val="22"/>
          <w:szCs w:val="22"/>
          <w:lang w:val="bg-BG"/>
        </w:rPr>
        <w:t>25</w:t>
      </w:r>
      <w:r w:rsidRPr="00952C38">
        <w:rPr>
          <w:rFonts w:ascii="Arial" w:hAnsi="Arial" w:cs="Arial"/>
          <w:b/>
          <w:bCs/>
          <w:sz w:val="22"/>
          <w:szCs w:val="22"/>
          <w:lang w:val="bg-BG"/>
        </w:rPr>
        <w:t>;  2 б, в, 1, 2, 3;  3 а, б, в, г, 1, 2, 3, 4, 8</w:t>
      </w:r>
      <w:r w:rsidRPr="00952C38">
        <w:rPr>
          <w:rFonts w:ascii="Arial" w:hAnsi="Arial" w:cs="Arial"/>
          <w:sz w:val="22"/>
          <w:szCs w:val="22"/>
          <w:lang w:val="bg-BG"/>
        </w:rPr>
        <w:t>с общаплощ 6</w:t>
      </w:r>
      <w:r>
        <w:rPr>
          <w:rFonts w:ascii="Arial" w:hAnsi="Arial" w:cs="Arial"/>
          <w:sz w:val="22"/>
          <w:szCs w:val="22"/>
          <w:lang w:val="bg-BG"/>
        </w:rPr>
        <w:t>4,6</w:t>
      </w:r>
      <w:r w:rsidRPr="00952C38">
        <w:rPr>
          <w:rFonts w:ascii="Arial" w:hAnsi="Arial" w:cs="Arial"/>
          <w:sz w:val="22"/>
          <w:szCs w:val="22"/>
          <w:lang w:val="bg-BG"/>
        </w:rPr>
        <w:t>ха (залесена – 57,</w:t>
      </w:r>
      <w:r>
        <w:rPr>
          <w:rFonts w:ascii="Arial" w:hAnsi="Arial" w:cs="Arial"/>
          <w:sz w:val="22"/>
          <w:szCs w:val="22"/>
          <w:lang w:val="bg-BG"/>
        </w:rPr>
        <w:t>1</w:t>
      </w:r>
      <w:r w:rsidRPr="00952C38">
        <w:rPr>
          <w:rFonts w:ascii="Arial" w:hAnsi="Arial" w:cs="Arial"/>
          <w:sz w:val="22"/>
          <w:szCs w:val="22"/>
          <w:lang w:val="bg-BG"/>
        </w:rPr>
        <w:t xml:space="preserve"> и незалесена – </w:t>
      </w:r>
      <w:r>
        <w:rPr>
          <w:rFonts w:ascii="Arial" w:hAnsi="Arial" w:cs="Arial"/>
          <w:sz w:val="22"/>
          <w:szCs w:val="22"/>
          <w:lang w:val="bg-BG"/>
        </w:rPr>
        <w:t>7,5</w:t>
      </w:r>
      <w:r w:rsidRPr="00952C38">
        <w:rPr>
          <w:rFonts w:ascii="Arial" w:hAnsi="Arial" w:cs="Arial"/>
          <w:sz w:val="22"/>
          <w:szCs w:val="22"/>
          <w:lang w:val="bg-BG"/>
        </w:rPr>
        <w:t xml:space="preserve">ха) </w:t>
      </w:r>
    </w:p>
    <w:p w:rsidR="008B10DD" w:rsidRPr="00952C38" w:rsidRDefault="008B10DD" w:rsidP="00353E9F">
      <w:pPr>
        <w:spacing w:before="60"/>
        <w:ind w:firstLine="357"/>
        <w:jc w:val="both"/>
        <w:rPr>
          <w:rFonts w:ascii="Arial" w:hAnsi="Arial" w:cs="Arial"/>
          <w:b/>
          <w:bCs/>
          <w:sz w:val="22"/>
          <w:szCs w:val="22"/>
          <w:lang w:val="bg-BG"/>
        </w:rPr>
      </w:pPr>
      <w:r w:rsidRPr="00952C38">
        <w:rPr>
          <w:rFonts w:ascii="Arial" w:hAnsi="Arial" w:cs="Arial"/>
          <w:sz w:val="22"/>
          <w:szCs w:val="22"/>
          <w:lang w:val="bg-BG"/>
        </w:rPr>
        <w:t xml:space="preserve"> (1 г, </w:t>
      </w:r>
      <w:r>
        <w:rPr>
          <w:rFonts w:ascii="Arial" w:hAnsi="Arial" w:cs="Arial"/>
          <w:sz w:val="22"/>
          <w:szCs w:val="22"/>
          <w:lang w:val="bg-BG"/>
        </w:rPr>
        <w:t xml:space="preserve">и - </w:t>
      </w:r>
      <w:r w:rsidRPr="00952C38">
        <w:rPr>
          <w:rFonts w:ascii="Arial" w:hAnsi="Arial" w:cs="Arial"/>
          <w:sz w:val="22"/>
          <w:szCs w:val="22"/>
          <w:lang w:val="bg-BG"/>
        </w:rPr>
        <w:t>м,</w:t>
      </w:r>
      <w:r>
        <w:rPr>
          <w:rFonts w:ascii="Arial" w:hAnsi="Arial" w:cs="Arial"/>
          <w:sz w:val="22"/>
          <w:szCs w:val="22"/>
          <w:lang w:val="bg-BG"/>
        </w:rPr>
        <w:t xml:space="preserve"> и1, 1 - 13</w:t>
      </w:r>
      <w:r w:rsidRPr="00952C38">
        <w:rPr>
          <w:rFonts w:ascii="Arial" w:hAnsi="Arial" w:cs="Arial"/>
          <w:sz w:val="22"/>
          <w:szCs w:val="22"/>
          <w:lang w:val="bg-BG"/>
        </w:rPr>
        <w:t>;  2</w:t>
      </w:r>
      <w:r>
        <w:rPr>
          <w:rFonts w:ascii="Arial" w:hAnsi="Arial" w:cs="Arial"/>
          <w:sz w:val="22"/>
          <w:szCs w:val="22"/>
          <w:lang w:val="bg-BG"/>
        </w:rPr>
        <w:t xml:space="preserve">б, </w:t>
      </w:r>
      <w:r w:rsidRPr="00952C38">
        <w:rPr>
          <w:rFonts w:ascii="Arial" w:hAnsi="Arial" w:cs="Arial"/>
          <w:sz w:val="22"/>
          <w:szCs w:val="22"/>
          <w:lang w:val="bg-BG"/>
        </w:rPr>
        <w:t xml:space="preserve">в, </w:t>
      </w:r>
      <w:r>
        <w:rPr>
          <w:rFonts w:ascii="Arial" w:hAnsi="Arial" w:cs="Arial"/>
          <w:sz w:val="22"/>
          <w:szCs w:val="22"/>
          <w:lang w:val="bg-BG"/>
        </w:rPr>
        <w:t>1, 2, 3</w:t>
      </w:r>
      <w:r w:rsidRPr="00952C38">
        <w:rPr>
          <w:rFonts w:ascii="Arial" w:hAnsi="Arial" w:cs="Arial"/>
          <w:sz w:val="22"/>
          <w:szCs w:val="22"/>
          <w:lang w:val="bg-BG"/>
        </w:rPr>
        <w:t>;  3 а</w:t>
      </w:r>
      <w:r>
        <w:rPr>
          <w:rFonts w:ascii="Arial" w:hAnsi="Arial" w:cs="Arial"/>
          <w:sz w:val="22"/>
          <w:szCs w:val="22"/>
          <w:lang w:val="bg-BG"/>
        </w:rPr>
        <w:t xml:space="preserve"> - </w:t>
      </w:r>
      <w:r w:rsidRPr="00952C38">
        <w:rPr>
          <w:rFonts w:ascii="Arial" w:hAnsi="Arial" w:cs="Arial"/>
          <w:sz w:val="22"/>
          <w:szCs w:val="22"/>
          <w:lang w:val="bg-BG"/>
        </w:rPr>
        <w:t xml:space="preserve">г, 1, 2, 3, 4, </w:t>
      </w:r>
      <w:r>
        <w:rPr>
          <w:rFonts w:ascii="Arial" w:hAnsi="Arial" w:cs="Arial"/>
          <w:sz w:val="22"/>
          <w:szCs w:val="22"/>
          <w:lang w:val="bg-BG"/>
        </w:rPr>
        <w:t>8</w:t>
      </w:r>
      <w:r w:rsidRPr="00952C38">
        <w:rPr>
          <w:rFonts w:ascii="Arial" w:hAnsi="Arial" w:cs="Arial"/>
          <w:sz w:val="22"/>
          <w:szCs w:val="22"/>
          <w:lang w:val="bg-BG"/>
        </w:rPr>
        <w:t>по ЛУП от 20</w:t>
      </w:r>
      <w:r>
        <w:rPr>
          <w:rFonts w:ascii="Arial" w:hAnsi="Arial" w:cs="Arial"/>
          <w:sz w:val="22"/>
          <w:szCs w:val="22"/>
          <w:lang w:val="bg-BG"/>
        </w:rPr>
        <w:t>12</w:t>
      </w:r>
      <w:r w:rsidRPr="00952C38">
        <w:rPr>
          <w:rFonts w:ascii="Arial" w:hAnsi="Arial" w:cs="Arial"/>
          <w:sz w:val="22"/>
          <w:szCs w:val="22"/>
          <w:lang w:val="bg-BG"/>
        </w:rPr>
        <w:t>г)</w:t>
      </w:r>
    </w:p>
    <w:p w:rsidR="008B10DD" w:rsidRPr="00952C38" w:rsidRDefault="008B10DD" w:rsidP="00353E9F">
      <w:pPr>
        <w:spacing w:before="60"/>
        <w:ind w:firstLine="357"/>
        <w:jc w:val="both"/>
        <w:rPr>
          <w:rFonts w:ascii="Arial" w:hAnsi="Arial" w:cs="Arial"/>
          <w:sz w:val="22"/>
          <w:szCs w:val="22"/>
          <w:lang w:val="bg-BG"/>
        </w:rPr>
      </w:pPr>
      <w:r>
        <w:rPr>
          <w:rFonts w:ascii="Arial" w:hAnsi="Arial" w:cs="Arial"/>
          <w:b/>
          <w:bCs/>
          <w:sz w:val="22"/>
          <w:szCs w:val="22"/>
          <w:lang w:val="bg-BG"/>
        </w:rPr>
        <w:t>3.2</w:t>
      </w:r>
      <w:r w:rsidRPr="00952C38">
        <w:rPr>
          <w:rFonts w:ascii="Arial" w:hAnsi="Arial" w:cs="Arial"/>
          <w:b/>
          <w:bCs/>
          <w:sz w:val="22"/>
          <w:szCs w:val="22"/>
          <w:lang w:val="bg-BG"/>
        </w:rPr>
        <w:t>Защитенаместност ,,</w:t>
      </w:r>
      <w:r>
        <w:rPr>
          <w:rFonts w:ascii="Arial" w:hAnsi="Arial" w:cs="Arial"/>
          <w:b/>
          <w:bCs/>
          <w:sz w:val="22"/>
          <w:szCs w:val="22"/>
          <w:lang w:val="bg-BG"/>
        </w:rPr>
        <w:t>Конски кестен</w:t>
      </w:r>
      <w:r w:rsidRPr="00952C38">
        <w:rPr>
          <w:rFonts w:ascii="Arial" w:hAnsi="Arial" w:cs="Arial"/>
          <w:b/>
          <w:bCs/>
          <w:sz w:val="22"/>
          <w:szCs w:val="22"/>
          <w:lang w:val="bg-BG"/>
        </w:rPr>
        <w:t xml:space="preserve">’’, </w:t>
      </w:r>
      <w:r w:rsidRPr="00952C38">
        <w:rPr>
          <w:rFonts w:ascii="Arial" w:hAnsi="Arial" w:cs="Arial"/>
          <w:sz w:val="22"/>
          <w:szCs w:val="22"/>
          <w:lang w:val="bg-BG"/>
        </w:rPr>
        <w:t>прекатегоризиранабуферназонанарезерват</w:t>
      </w:r>
      <w:r>
        <w:rPr>
          <w:rFonts w:ascii="Arial" w:hAnsi="Arial" w:cs="Arial"/>
          <w:sz w:val="22"/>
          <w:szCs w:val="22"/>
          <w:lang w:val="bg-BG"/>
        </w:rPr>
        <w:t>Дервиша</w:t>
      </w:r>
      <w:r w:rsidRPr="00952C38">
        <w:rPr>
          <w:rFonts w:ascii="Arial" w:hAnsi="Arial" w:cs="Arial"/>
          <w:sz w:val="22"/>
          <w:szCs w:val="22"/>
          <w:lang w:val="bg-BG"/>
        </w:rPr>
        <w:t xml:space="preserve">, съсзаповед № РД - 512 от 12.07.2007 г.на МОСВ включваподотдели: </w:t>
      </w:r>
    </w:p>
    <w:p w:rsidR="008B10DD" w:rsidRPr="00952C38" w:rsidRDefault="008B10DD" w:rsidP="00353E9F">
      <w:pPr>
        <w:spacing w:before="60"/>
        <w:ind w:firstLine="357"/>
        <w:jc w:val="both"/>
        <w:rPr>
          <w:rFonts w:ascii="Arial" w:hAnsi="Arial" w:cs="Arial"/>
          <w:sz w:val="22"/>
          <w:szCs w:val="22"/>
          <w:lang w:val="bg-BG"/>
        </w:rPr>
      </w:pPr>
      <w:r w:rsidRPr="00624D00">
        <w:rPr>
          <w:rFonts w:ascii="Arial" w:hAnsi="Arial" w:cs="Arial"/>
          <w:b/>
          <w:bCs/>
          <w:sz w:val="22"/>
          <w:szCs w:val="22"/>
          <w:lang w:val="bg-BG"/>
        </w:rPr>
        <w:t>178 а, к (л), л (м), м (н), 1</w:t>
      </w:r>
      <w:r w:rsidRPr="00952C38">
        <w:rPr>
          <w:rFonts w:ascii="Arial" w:hAnsi="Arial" w:cs="Arial"/>
          <w:b/>
          <w:bCs/>
          <w:sz w:val="22"/>
          <w:szCs w:val="22"/>
          <w:lang w:val="bg-BG"/>
        </w:rPr>
        <w:t>. 5</w:t>
      </w:r>
      <w:r w:rsidRPr="00624D00">
        <w:rPr>
          <w:rFonts w:ascii="Arial" w:hAnsi="Arial" w:cs="Arial"/>
          <w:b/>
          <w:bCs/>
          <w:sz w:val="22"/>
          <w:szCs w:val="22"/>
          <w:lang w:val="bg-BG"/>
        </w:rPr>
        <w:t>; 182 а, б, е, ж; 183 а; 186 б, в, 1; 187 ж, з, и</w:t>
      </w:r>
      <w:r>
        <w:rPr>
          <w:rFonts w:ascii="Arial" w:hAnsi="Arial" w:cs="Arial"/>
          <w:b/>
          <w:bCs/>
          <w:sz w:val="22"/>
          <w:szCs w:val="22"/>
          <w:lang w:val="bg-BG"/>
        </w:rPr>
        <w:t xml:space="preserve"> (з)</w:t>
      </w:r>
      <w:r w:rsidRPr="00624D00">
        <w:rPr>
          <w:rFonts w:ascii="Arial" w:hAnsi="Arial" w:cs="Arial"/>
          <w:b/>
          <w:bCs/>
          <w:sz w:val="22"/>
          <w:szCs w:val="22"/>
          <w:lang w:val="bg-BG"/>
        </w:rPr>
        <w:t>, к, л, м, н</w:t>
      </w:r>
      <w:r>
        <w:rPr>
          <w:rFonts w:ascii="Arial" w:hAnsi="Arial" w:cs="Arial"/>
          <w:b/>
          <w:bCs/>
          <w:sz w:val="22"/>
          <w:szCs w:val="22"/>
          <w:lang w:val="bg-BG"/>
        </w:rPr>
        <w:t xml:space="preserve"> (ж),</w:t>
      </w:r>
      <w:r w:rsidRPr="00624D00">
        <w:rPr>
          <w:rFonts w:ascii="Arial" w:hAnsi="Arial" w:cs="Arial"/>
          <w:b/>
          <w:bCs/>
          <w:sz w:val="22"/>
          <w:szCs w:val="22"/>
          <w:lang w:val="bg-BG"/>
        </w:rPr>
        <w:t xml:space="preserve"> ф, х, ю, а1, 8, 9, 10, 14</w:t>
      </w:r>
      <w:r w:rsidRPr="00952C38">
        <w:rPr>
          <w:rFonts w:ascii="Arial" w:hAnsi="Arial" w:cs="Arial"/>
          <w:sz w:val="22"/>
          <w:szCs w:val="22"/>
          <w:lang w:val="bg-BG"/>
        </w:rPr>
        <w:t>с общаплощ</w:t>
      </w:r>
      <w:r>
        <w:rPr>
          <w:rFonts w:ascii="Arial" w:hAnsi="Arial" w:cs="Arial"/>
          <w:sz w:val="22"/>
          <w:szCs w:val="22"/>
          <w:lang w:val="bg-BG"/>
        </w:rPr>
        <w:t>57,9</w:t>
      </w:r>
      <w:r w:rsidRPr="00952C38">
        <w:rPr>
          <w:rFonts w:ascii="Arial" w:hAnsi="Arial" w:cs="Arial"/>
          <w:sz w:val="22"/>
          <w:szCs w:val="22"/>
          <w:lang w:val="bg-BG"/>
        </w:rPr>
        <w:t>ха (залесена – 5</w:t>
      </w:r>
      <w:r>
        <w:rPr>
          <w:rFonts w:ascii="Arial" w:hAnsi="Arial" w:cs="Arial"/>
          <w:sz w:val="22"/>
          <w:szCs w:val="22"/>
          <w:lang w:val="bg-BG"/>
        </w:rPr>
        <w:t>4,9</w:t>
      </w:r>
      <w:r w:rsidRPr="00952C38">
        <w:rPr>
          <w:rFonts w:ascii="Arial" w:hAnsi="Arial" w:cs="Arial"/>
          <w:sz w:val="22"/>
          <w:szCs w:val="22"/>
          <w:lang w:val="bg-BG"/>
        </w:rPr>
        <w:t xml:space="preserve"> и незалесена – </w:t>
      </w:r>
      <w:r>
        <w:rPr>
          <w:rFonts w:ascii="Arial" w:hAnsi="Arial" w:cs="Arial"/>
          <w:sz w:val="22"/>
          <w:szCs w:val="22"/>
          <w:lang w:val="bg-BG"/>
        </w:rPr>
        <w:t>3,0</w:t>
      </w:r>
      <w:r w:rsidRPr="00952C38">
        <w:rPr>
          <w:rFonts w:ascii="Arial" w:hAnsi="Arial" w:cs="Arial"/>
          <w:sz w:val="22"/>
          <w:szCs w:val="22"/>
          <w:lang w:val="bg-BG"/>
        </w:rPr>
        <w:t>ха)</w:t>
      </w:r>
    </w:p>
    <w:p w:rsidR="008B10DD" w:rsidRPr="00952C38" w:rsidRDefault="008B10DD" w:rsidP="00353E9F">
      <w:pPr>
        <w:spacing w:before="60"/>
        <w:ind w:firstLine="357"/>
        <w:jc w:val="both"/>
        <w:rPr>
          <w:rFonts w:ascii="Arial" w:hAnsi="Arial" w:cs="Arial"/>
          <w:sz w:val="22"/>
          <w:szCs w:val="22"/>
          <w:lang w:val="bg-BG"/>
        </w:rPr>
      </w:pPr>
      <w:r>
        <w:rPr>
          <w:rFonts w:ascii="Arial" w:hAnsi="Arial" w:cs="Arial"/>
          <w:sz w:val="22"/>
          <w:szCs w:val="22"/>
          <w:lang w:val="bg-BG"/>
        </w:rPr>
        <w:t>(178 а, м, л, 5; 182 а, б; 183 а; 186 б, 1; 187 д, ж-л, т, 8</w:t>
      </w:r>
      <w:r w:rsidRPr="00952C38">
        <w:rPr>
          <w:rFonts w:ascii="Arial" w:hAnsi="Arial" w:cs="Arial"/>
          <w:sz w:val="22"/>
          <w:szCs w:val="22"/>
          <w:lang w:val="bg-BG"/>
        </w:rPr>
        <w:t>по ЛУП от 20</w:t>
      </w:r>
      <w:r>
        <w:rPr>
          <w:rFonts w:ascii="Arial" w:hAnsi="Arial" w:cs="Arial"/>
          <w:sz w:val="22"/>
          <w:szCs w:val="22"/>
          <w:lang w:val="bg-BG"/>
        </w:rPr>
        <w:t>12</w:t>
      </w:r>
      <w:r w:rsidRPr="00952C38">
        <w:rPr>
          <w:rFonts w:ascii="Arial" w:hAnsi="Arial" w:cs="Arial"/>
          <w:sz w:val="22"/>
          <w:szCs w:val="22"/>
          <w:lang w:val="bg-BG"/>
        </w:rPr>
        <w:t>г)</w:t>
      </w:r>
    </w:p>
    <w:p w:rsidR="008B10DD" w:rsidRPr="00952C38" w:rsidRDefault="008B10DD" w:rsidP="00353E9F">
      <w:pPr>
        <w:spacing w:before="60"/>
        <w:ind w:firstLine="357"/>
        <w:jc w:val="both"/>
        <w:rPr>
          <w:rFonts w:ascii="Arial" w:hAnsi="Arial" w:cs="Arial"/>
          <w:sz w:val="22"/>
          <w:szCs w:val="22"/>
          <w:lang w:val="bg-BG"/>
        </w:rPr>
      </w:pPr>
      <w:r>
        <w:rPr>
          <w:rFonts w:ascii="Arial" w:hAnsi="Arial" w:cs="Arial"/>
          <w:b/>
          <w:bCs/>
          <w:sz w:val="22"/>
          <w:szCs w:val="22"/>
          <w:lang w:val="bg-BG"/>
        </w:rPr>
        <w:t>3.3</w:t>
      </w:r>
      <w:r w:rsidRPr="00952C38">
        <w:rPr>
          <w:rFonts w:ascii="Arial" w:hAnsi="Arial" w:cs="Arial"/>
          <w:b/>
          <w:bCs/>
          <w:sz w:val="22"/>
          <w:szCs w:val="22"/>
          <w:lang w:val="bg-BG"/>
        </w:rPr>
        <w:t xml:space="preserve">НИАР „Старини”, </w:t>
      </w:r>
      <w:r w:rsidRPr="00952C38">
        <w:rPr>
          <w:rFonts w:ascii="Arial" w:hAnsi="Arial" w:cs="Arial"/>
          <w:sz w:val="22"/>
          <w:szCs w:val="22"/>
          <w:lang w:val="bg-BG"/>
        </w:rPr>
        <w:t xml:space="preserve">обособенсъгласно ПМС №161 от 05.08.1958 г., включваподотдели; </w:t>
      </w:r>
      <w:r w:rsidRPr="00952C38">
        <w:rPr>
          <w:rFonts w:ascii="Arial" w:hAnsi="Arial" w:cs="Arial"/>
          <w:b/>
          <w:bCs/>
          <w:sz w:val="22"/>
          <w:szCs w:val="22"/>
          <w:lang w:val="bg-BG"/>
        </w:rPr>
        <w:t xml:space="preserve">167 д, е, ж, з, и, м, н, о, п, р, с, ч, </w:t>
      </w:r>
      <w:r w:rsidRPr="00947E58">
        <w:rPr>
          <w:rFonts w:ascii="Arial" w:hAnsi="Arial" w:cs="Arial"/>
          <w:b/>
          <w:bCs/>
          <w:sz w:val="22"/>
          <w:szCs w:val="22"/>
          <w:lang w:val="bg-BG"/>
        </w:rPr>
        <w:t xml:space="preserve">ю, я, </w:t>
      </w:r>
      <w:r w:rsidRPr="00952C38">
        <w:rPr>
          <w:rFonts w:ascii="Arial" w:hAnsi="Arial" w:cs="Arial"/>
          <w:b/>
          <w:bCs/>
          <w:sz w:val="22"/>
          <w:szCs w:val="22"/>
          <w:lang w:val="bg-BG"/>
        </w:rPr>
        <w:t>5, 6, 7</w:t>
      </w:r>
      <w:r w:rsidRPr="00952C38">
        <w:rPr>
          <w:rFonts w:ascii="Arial" w:hAnsi="Arial" w:cs="Arial"/>
          <w:sz w:val="22"/>
          <w:szCs w:val="22"/>
          <w:lang w:val="bg-BG"/>
        </w:rPr>
        <w:t xml:space="preserve"> собщаплощ 44,</w:t>
      </w:r>
      <w:r>
        <w:rPr>
          <w:rFonts w:ascii="Arial" w:hAnsi="Arial" w:cs="Arial"/>
          <w:sz w:val="22"/>
          <w:szCs w:val="22"/>
          <w:lang w:val="bg-BG"/>
        </w:rPr>
        <w:t>0</w:t>
      </w:r>
      <w:r w:rsidRPr="00952C38">
        <w:rPr>
          <w:rFonts w:ascii="Arial" w:hAnsi="Arial" w:cs="Arial"/>
          <w:sz w:val="22"/>
          <w:szCs w:val="22"/>
          <w:lang w:val="bg-BG"/>
        </w:rPr>
        <w:t>ха (залесена – 41,4 и незалесена – 2,</w:t>
      </w:r>
      <w:r>
        <w:rPr>
          <w:rFonts w:ascii="Arial" w:hAnsi="Arial" w:cs="Arial"/>
          <w:sz w:val="22"/>
          <w:szCs w:val="22"/>
          <w:lang w:val="bg-BG"/>
        </w:rPr>
        <w:t>6</w:t>
      </w:r>
      <w:r w:rsidRPr="00952C38">
        <w:rPr>
          <w:rFonts w:ascii="Arial" w:hAnsi="Arial" w:cs="Arial"/>
          <w:sz w:val="22"/>
          <w:szCs w:val="22"/>
          <w:lang w:val="bg-BG"/>
        </w:rPr>
        <w:t xml:space="preserve">ха) </w:t>
      </w:r>
    </w:p>
    <w:p w:rsidR="008B10DD" w:rsidRPr="00947E58" w:rsidRDefault="008B10DD" w:rsidP="00353E9F">
      <w:pPr>
        <w:spacing w:before="60"/>
        <w:ind w:firstLine="357"/>
        <w:jc w:val="both"/>
        <w:rPr>
          <w:rFonts w:ascii="Arial" w:hAnsi="Arial" w:cs="Arial"/>
          <w:b/>
          <w:bCs/>
          <w:sz w:val="22"/>
          <w:szCs w:val="22"/>
          <w:lang w:val="bg-BG"/>
        </w:rPr>
      </w:pPr>
      <w:r w:rsidRPr="00952C38">
        <w:rPr>
          <w:rFonts w:ascii="Arial" w:hAnsi="Arial" w:cs="Arial"/>
          <w:sz w:val="22"/>
          <w:szCs w:val="22"/>
          <w:lang w:val="bg-BG"/>
        </w:rPr>
        <w:t>( 167  д</w:t>
      </w:r>
      <w:r>
        <w:rPr>
          <w:rFonts w:ascii="Arial" w:hAnsi="Arial" w:cs="Arial"/>
          <w:sz w:val="22"/>
          <w:szCs w:val="22"/>
          <w:lang w:val="bg-BG"/>
        </w:rPr>
        <w:t xml:space="preserve"> – с, ч</w:t>
      </w:r>
      <w:r w:rsidRPr="00952C38">
        <w:rPr>
          <w:rFonts w:ascii="Arial" w:hAnsi="Arial" w:cs="Arial"/>
          <w:sz w:val="22"/>
          <w:szCs w:val="22"/>
          <w:lang w:val="bg-BG"/>
        </w:rPr>
        <w:t>, 5</w:t>
      </w:r>
      <w:r>
        <w:rPr>
          <w:rFonts w:ascii="Arial" w:hAnsi="Arial" w:cs="Arial"/>
          <w:sz w:val="22"/>
          <w:szCs w:val="22"/>
          <w:lang w:val="bg-BG"/>
        </w:rPr>
        <w:t xml:space="preserve">, 7 </w:t>
      </w:r>
      <w:r w:rsidRPr="00952C38">
        <w:rPr>
          <w:rFonts w:ascii="Arial" w:hAnsi="Arial" w:cs="Arial"/>
          <w:sz w:val="22"/>
          <w:szCs w:val="22"/>
          <w:lang w:val="bg-BG"/>
        </w:rPr>
        <w:t>по ЛУП 20</w:t>
      </w:r>
      <w:r>
        <w:rPr>
          <w:rFonts w:ascii="Arial" w:hAnsi="Arial" w:cs="Arial"/>
          <w:sz w:val="22"/>
          <w:szCs w:val="22"/>
          <w:lang w:val="bg-BG"/>
        </w:rPr>
        <w:t>1</w:t>
      </w:r>
      <w:r w:rsidRPr="00952C38">
        <w:rPr>
          <w:rFonts w:ascii="Arial" w:hAnsi="Arial" w:cs="Arial"/>
          <w:sz w:val="22"/>
          <w:szCs w:val="22"/>
          <w:lang w:val="bg-BG"/>
        </w:rPr>
        <w:t>2 г</w:t>
      </w:r>
      <w:r>
        <w:rPr>
          <w:rFonts w:ascii="Arial" w:hAnsi="Arial" w:cs="Arial"/>
          <w:sz w:val="22"/>
          <w:szCs w:val="22"/>
          <w:lang w:val="bg-BG"/>
        </w:rPr>
        <w:t>)</w:t>
      </w:r>
    </w:p>
    <w:p w:rsidR="008B10DD" w:rsidRPr="00952C38" w:rsidRDefault="008B10DD" w:rsidP="00353E9F">
      <w:pPr>
        <w:spacing w:before="60"/>
        <w:ind w:firstLine="357"/>
        <w:jc w:val="both"/>
        <w:rPr>
          <w:rFonts w:ascii="Arial" w:hAnsi="Arial" w:cs="Arial"/>
          <w:sz w:val="22"/>
          <w:szCs w:val="22"/>
          <w:lang w:val="bg-BG"/>
        </w:rPr>
      </w:pPr>
      <w:r>
        <w:rPr>
          <w:rFonts w:ascii="Arial" w:hAnsi="Arial" w:cs="Arial"/>
          <w:b/>
          <w:bCs/>
          <w:sz w:val="22"/>
          <w:szCs w:val="22"/>
          <w:lang w:val="bg-BG"/>
        </w:rPr>
        <w:t>3.4</w:t>
      </w:r>
      <w:r w:rsidRPr="00952C38">
        <w:rPr>
          <w:rFonts w:ascii="Arial" w:hAnsi="Arial" w:cs="Arial"/>
          <w:b/>
          <w:bCs/>
          <w:sz w:val="22"/>
          <w:szCs w:val="22"/>
          <w:lang w:val="bg-BG"/>
        </w:rPr>
        <w:t xml:space="preserve">Природенпарк „Шуменскоплато, </w:t>
      </w:r>
      <w:r w:rsidRPr="00952C38">
        <w:rPr>
          <w:rFonts w:ascii="Arial" w:hAnsi="Arial" w:cs="Arial"/>
          <w:sz w:val="22"/>
          <w:szCs w:val="22"/>
          <w:lang w:val="bg-BG"/>
        </w:rPr>
        <w:t xml:space="preserve">обявенсъгласнозаповед №79 / 05.02.1980 г на КОПС, включваследнитеподотдели ; </w:t>
      </w:r>
      <w:r w:rsidRPr="00952C38">
        <w:rPr>
          <w:rFonts w:ascii="Arial" w:hAnsi="Arial" w:cs="Arial"/>
          <w:b/>
          <w:bCs/>
          <w:sz w:val="22"/>
          <w:szCs w:val="22"/>
          <w:lang w:val="bg-BG"/>
        </w:rPr>
        <w:t>111 а – м, о, 1;112 а – и, 1, 2, 3;113 а – ж, 1, 2, 3, 4;114 а – л, 1;115 а – з, 1, 2;117 з</w:t>
      </w:r>
      <w:r w:rsidRPr="00952C38">
        <w:rPr>
          <w:rFonts w:ascii="Arial" w:hAnsi="Arial" w:cs="Arial"/>
          <w:sz w:val="22"/>
          <w:szCs w:val="22"/>
          <w:lang w:val="bg-BG"/>
        </w:rPr>
        <w:t xml:space="preserve">;  </w:t>
      </w:r>
      <w:r w:rsidRPr="00952C38">
        <w:rPr>
          <w:rFonts w:ascii="Arial" w:hAnsi="Arial" w:cs="Arial"/>
          <w:b/>
          <w:bCs/>
          <w:sz w:val="22"/>
          <w:szCs w:val="22"/>
          <w:lang w:val="bg-BG"/>
        </w:rPr>
        <w:t xml:space="preserve">130 а, б, в, </w:t>
      </w:r>
      <w:r w:rsidRPr="00947E58">
        <w:rPr>
          <w:rFonts w:ascii="Arial" w:hAnsi="Arial" w:cs="Arial"/>
          <w:b/>
          <w:bCs/>
          <w:sz w:val="22"/>
          <w:szCs w:val="22"/>
          <w:lang w:val="bg-BG"/>
        </w:rPr>
        <w:t xml:space="preserve">м, </w:t>
      </w:r>
      <w:r w:rsidRPr="00952C38">
        <w:rPr>
          <w:rFonts w:ascii="Arial" w:hAnsi="Arial" w:cs="Arial"/>
          <w:b/>
          <w:bCs/>
          <w:sz w:val="22"/>
          <w:szCs w:val="22"/>
          <w:lang w:val="bg-BG"/>
        </w:rPr>
        <w:t>н, р, 1, 2, 3;131 а – р, 1 – 9;  132 а, б, в, г, 1, 2, 4;  135 а – л, 1 - 1</w:t>
      </w:r>
      <w:r w:rsidRPr="00687BD1">
        <w:rPr>
          <w:rFonts w:ascii="Arial" w:hAnsi="Arial" w:cs="Arial"/>
          <w:b/>
          <w:bCs/>
          <w:sz w:val="22"/>
          <w:szCs w:val="22"/>
          <w:lang w:val="bg-BG"/>
        </w:rPr>
        <w:t>0</w:t>
      </w:r>
      <w:r w:rsidRPr="00952C38">
        <w:rPr>
          <w:rFonts w:ascii="Arial" w:hAnsi="Arial" w:cs="Arial"/>
          <w:b/>
          <w:bCs/>
          <w:sz w:val="22"/>
          <w:szCs w:val="22"/>
          <w:lang w:val="bg-BG"/>
        </w:rPr>
        <w:t xml:space="preserve">;  136 а – </w:t>
      </w:r>
      <w:r w:rsidRPr="00687BD1">
        <w:rPr>
          <w:rFonts w:ascii="Arial" w:hAnsi="Arial" w:cs="Arial"/>
          <w:b/>
          <w:bCs/>
          <w:sz w:val="22"/>
          <w:szCs w:val="22"/>
          <w:lang w:val="bg-BG"/>
        </w:rPr>
        <w:t>и</w:t>
      </w:r>
      <w:r w:rsidRPr="00952C38">
        <w:rPr>
          <w:rFonts w:ascii="Arial" w:hAnsi="Arial" w:cs="Arial"/>
          <w:b/>
          <w:bCs/>
          <w:sz w:val="22"/>
          <w:szCs w:val="22"/>
          <w:lang w:val="bg-BG"/>
        </w:rPr>
        <w:t xml:space="preserve">, 1, 2, 3, 4;137 а – </w:t>
      </w:r>
      <w:r w:rsidRPr="00687BD1">
        <w:rPr>
          <w:rFonts w:ascii="Arial" w:hAnsi="Arial" w:cs="Arial"/>
          <w:b/>
          <w:bCs/>
          <w:sz w:val="22"/>
          <w:szCs w:val="22"/>
          <w:lang w:val="bg-BG"/>
        </w:rPr>
        <w:t>м</w:t>
      </w:r>
      <w:r w:rsidRPr="00952C38">
        <w:rPr>
          <w:rFonts w:ascii="Arial" w:hAnsi="Arial" w:cs="Arial"/>
          <w:b/>
          <w:bCs/>
          <w:sz w:val="22"/>
          <w:szCs w:val="22"/>
          <w:lang w:val="bg-BG"/>
        </w:rPr>
        <w:t>, 1, 2, 3;138 а – н, 1, 2, 3, 4;139 а – р, 1, 2, 3, 4, 5</w:t>
      </w:r>
      <w:r w:rsidRPr="00687BD1">
        <w:rPr>
          <w:rFonts w:ascii="Arial" w:hAnsi="Arial" w:cs="Arial"/>
          <w:b/>
          <w:bCs/>
          <w:sz w:val="22"/>
          <w:szCs w:val="22"/>
          <w:lang w:val="bg-BG"/>
        </w:rPr>
        <w:t>, 6</w:t>
      </w:r>
      <w:r w:rsidRPr="00952C38">
        <w:rPr>
          <w:rFonts w:ascii="Arial" w:hAnsi="Arial" w:cs="Arial"/>
          <w:b/>
          <w:bCs/>
          <w:sz w:val="22"/>
          <w:szCs w:val="22"/>
          <w:lang w:val="bg-BG"/>
        </w:rPr>
        <w:t xml:space="preserve">;   140 а – н;  141 а – е </w:t>
      </w:r>
      <w:r w:rsidRPr="00952C38">
        <w:rPr>
          <w:rFonts w:ascii="Arial" w:hAnsi="Arial" w:cs="Arial"/>
          <w:sz w:val="22"/>
          <w:szCs w:val="22"/>
          <w:lang w:val="bg-BG"/>
        </w:rPr>
        <w:t xml:space="preserve">  с общаплощ 81</w:t>
      </w:r>
      <w:r>
        <w:rPr>
          <w:rFonts w:ascii="Arial" w:hAnsi="Arial" w:cs="Arial"/>
          <w:sz w:val="22"/>
          <w:szCs w:val="22"/>
          <w:lang w:val="bg-BG"/>
        </w:rPr>
        <w:t>3,5</w:t>
      </w:r>
      <w:r w:rsidRPr="00952C38">
        <w:rPr>
          <w:rFonts w:ascii="Arial" w:hAnsi="Arial" w:cs="Arial"/>
          <w:sz w:val="22"/>
          <w:szCs w:val="22"/>
          <w:lang w:val="bg-BG"/>
        </w:rPr>
        <w:t>ха (залесена – 7</w:t>
      </w:r>
      <w:r>
        <w:rPr>
          <w:rFonts w:ascii="Arial" w:hAnsi="Arial" w:cs="Arial"/>
          <w:sz w:val="22"/>
          <w:szCs w:val="22"/>
          <w:lang w:val="bg-BG"/>
        </w:rPr>
        <w:t>92,7</w:t>
      </w:r>
      <w:r w:rsidRPr="00952C38">
        <w:rPr>
          <w:rFonts w:ascii="Arial" w:hAnsi="Arial" w:cs="Arial"/>
          <w:sz w:val="22"/>
          <w:szCs w:val="22"/>
          <w:lang w:val="bg-BG"/>
        </w:rPr>
        <w:t>ха  и незалесена – 2</w:t>
      </w:r>
      <w:r>
        <w:rPr>
          <w:rFonts w:ascii="Arial" w:hAnsi="Arial" w:cs="Arial"/>
          <w:sz w:val="22"/>
          <w:szCs w:val="22"/>
          <w:lang w:val="bg-BG"/>
        </w:rPr>
        <w:t>0,8</w:t>
      </w:r>
      <w:r w:rsidRPr="00952C38">
        <w:rPr>
          <w:rFonts w:ascii="Arial" w:hAnsi="Arial" w:cs="Arial"/>
          <w:sz w:val="22"/>
          <w:szCs w:val="22"/>
          <w:lang w:val="bg-BG"/>
        </w:rPr>
        <w:t xml:space="preserve">ха)  </w:t>
      </w:r>
    </w:p>
    <w:p w:rsidR="008B10DD" w:rsidRPr="003157D8" w:rsidRDefault="008B10DD" w:rsidP="00353E9F">
      <w:pPr>
        <w:pStyle w:val="SilvaText"/>
        <w:ind w:firstLine="357"/>
        <w:rPr>
          <w:b/>
          <w:bCs/>
          <w:sz w:val="28"/>
          <w:szCs w:val="28"/>
        </w:rPr>
      </w:pPr>
      <w:r w:rsidRPr="003157D8">
        <w:rPr>
          <w:b/>
          <w:bCs/>
          <w:sz w:val="28"/>
          <w:szCs w:val="28"/>
        </w:rPr>
        <w:t>4. Защитени зони по Закона за биологичното разнообразие (ЗБР)</w:t>
      </w:r>
    </w:p>
    <w:p w:rsidR="008B10DD" w:rsidRPr="00C538DD" w:rsidRDefault="008B10DD" w:rsidP="00353E9F">
      <w:pPr>
        <w:spacing w:before="60"/>
        <w:ind w:firstLine="357"/>
        <w:jc w:val="both"/>
        <w:rPr>
          <w:rFonts w:ascii="Arial" w:hAnsi="Arial" w:cs="Arial"/>
          <w:b/>
          <w:bCs/>
          <w:sz w:val="24"/>
          <w:szCs w:val="24"/>
          <w:lang w:val="bg-BG"/>
        </w:rPr>
      </w:pPr>
      <w:r w:rsidRPr="00C538DD">
        <w:rPr>
          <w:rFonts w:ascii="Arial" w:hAnsi="Arial" w:cs="Arial"/>
          <w:b/>
          <w:bCs/>
          <w:sz w:val="24"/>
          <w:szCs w:val="24"/>
          <w:lang w:val="bg-BG"/>
        </w:rPr>
        <w:t>4.1 по Директива 74/409 ЕЕС</w:t>
      </w:r>
      <w:r>
        <w:rPr>
          <w:rFonts w:ascii="Arial" w:hAnsi="Arial" w:cs="Arial"/>
          <w:b/>
          <w:bCs/>
          <w:sz w:val="24"/>
          <w:szCs w:val="24"/>
          <w:lang w:val="bg-BG"/>
        </w:rPr>
        <w:t xml:space="preserve"> за опазване на дивите птици</w:t>
      </w:r>
    </w:p>
    <w:p w:rsidR="008B10DD" w:rsidRPr="00483F5A" w:rsidRDefault="008B10DD" w:rsidP="00353E9F">
      <w:pPr>
        <w:pStyle w:val="ListParagraph"/>
        <w:numPr>
          <w:ilvl w:val="0"/>
          <w:numId w:val="29"/>
        </w:numPr>
        <w:spacing w:before="60"/>
        <w:jc w:val="both"/>
        <w:rPr>
          <w:rFonts w:ascii="Arial" w:hAnsi="Arial" w:cs="Arial"/>
          <w:b/>
          <w:bCs/>
          <w:sz w:val="22"/>
          <w:szCs w:val="22"/>
          <w:lang w:val="ru-RU"/>
        </w:rPr>
      </w:pPr>
      <w:r w:rsidRPr="00483F5A">
        <w:rPr>
          <w:rFonts w:ascii="Arial" w:hAnsi="Arial" w:cs="Arial"/>
          <w:b/>
          <w:bCs/>
          <w:sz w:val="22"/>
          <w:szCs w:val="22"/>
        </w:rPr>
        <w:t>BG</w:t>
      </w:r>
      <w:r w:rsidRPr="00483F5A">
        <w:rPr>
          <w:rFonts w:ascii="Arial" w:hAnsi="Arial" w:cs="Arial"/>
          <w:b/>
          <w:bCs/>
          <w:sz w:val="22"/>
          <w:szCs w:val="22"/>
          <w:lang w:val="ru-RU"/>
        </w:rPr>
        <w:t xml:space="preserve">0002029 „Котленскапланина” </w:t>
      </w:r>
    </w:p>
    <w:p w:rsidR="008B10DD" w:rsidRPr="00483F5A" w:rsidRDefault="008B10DD" w:rsidP="00353E9F">
      <w:pPr>
        <w:spacing w:before="60"/>
        <w:ind w:left="900"/>
        <w:jc w:val="both"/>
        <w:rPr>
          <w:rFonts w:ascii="Arial" w:hAnsi="Arial" w:cs="Arial"/>
          <w:sz w:val="22"/>
          <w:szCs w:val="22"/>
          <w:lang w:val="ru-RU"/>
        </w:rPr>
      </w:pPr>
      <w:r>
        <w:rPr>
          <w:rFonts w:ascii="Arial" w:hAnsi="Arial" w:cs="Arial"/>
          <w:sz w:val="22"/>
          <w:szCs w:val="22"/>
          <w:lang w:val="bg-BG"/>
        </w:rPr>
        <w:t>с</w:t>
      </w:r>
      <w:r w:rsidRPr="00483F5A">
        <w:rPr>
          <w:rFonts w:ascii="Arial" w:hAnsi="Arial" w:cs="Arial"/>
          <w:sz w:val="22"/>
          <w:szCs w:val="22"/>
          <w:lang w:val="bg-BG"/>
        </w:rPr>
        <w:t xml:space="preserve"> обща площ 846,3 ха (залесена – </w:t>
      </w:r>
      <w:r>
        <w:rPr>
          <w:rFonts w:ascii="Arial" w:hAnsi="Arial" w:cs="Arial"/>
          <w:sz w:val="22"/>
          <w:szCs w:val="22"/>
          <w:lang w:val="bg-BG"/>
        </w:rPr>
        <w:t xml:space="preserve">817,6 </w:t>
      </w:r>
      <w:r w:rsidRPr="00483F5A">
        <w:rPr>
          <w:rFonts w:ascii="Arial" w:hAnsi="Arial" w:cs="Arial"/>
          <w:sz w:val="22"/>
          <w:szCs w:val="22"/>
          <w:lang w:val="bg-BG"/>
        </w:rPr>
        <w:t xml:space="preserve">ха, незалесена </w:t>
      </w:r>
      <w:r>
        <w:rPr>
          <w:rFonts w:ascii="Arial" w:hAnsi="Arial" w:cs="Arial"/>
          <w:sz w:val="22"/>
          <w:szCs w:val="22"/>
          <w:lang w:val="bg-BG"/>
        </w:rPr>
        <w:t>– 28,7</w:t>
      </w:r>
      <w:r w:rsidRPr="00483F5A">
        <w:rPr>
          <w:rFonts w:ascii="Arial" w:hAnsi="Arial" w:cs="Arial"/>
          <w:sz w:val="22"/>
          <w:szCs w:val="22"/>
          <w:lang w:val="bg-BG"/>
        </w:rPr>
        <w:t xml:space="preserve"> ха) </w:t>
      </w:r>
    </w:p>
    <w:p w:rsidR="008B10DD" w:rsidRPr="00C538DD" w:rsidRDefault="008B10DD" w:rsidP="00353E9F">
      <w:pPr>
        <w:spacing w:before="60"/>
        <w:ind w:firstLine="357"/>
        <w:jc w:val="both"/>
        <w:rPr>
          <w:rFonts w:ascii="Arial" w:hAnsi="Arial" w:cs="Arial"/>
          <w:b/>
          <w:bCs/>
          <w:sz w:val="24"/>
          <w:szCs w:val="24"/>
          <w:lang w:val="bg-BG"/>
        </w:rPr>
      </w:pPr>
      <w:r w:rsidRPr="00C538DD">
        <w:rPr>
          <w:rFonts w:ascii="Arial" w:hAnsi="Arial" w:cs="Arial"/>
          <w:b/>
          <w:bCs/>
          <w:sz w:val="24"/>
          <w:szCs w:val="24"/>
          <w:lang w:val="bg-BG"/>
        </w:rPr>
        <w:t>4.2 по Директива 92/42 ЕСС</w:t>
      </w:r>
      <w:r>
        <w:rPr>
          <w:rFonts w:ascii="Arial" w:hAnsi="Arial" w:cs="Arial"/>
          <w:b/>
          <w:bCs/>
          <w:sz w:val="24"/>
          <w:szCs w:val="24"/>
          <w:lang w:val="bg-BG"/>
        </w:rPr>
        <w:t xml:space="preserve"> за опазване на природните местообитания и местообитанията на видовете</w:t>
      </w:r>
      <w:r w:rsidRPr="001F08B4">
        <w:rPr>
          <w:rFonts w:ascii="Arial" w:hAnsi="Arial" w:cs="Arial"/>
          <w:sz w:val="22"/>
          <w:szCs w:val="22"/>
          <w:lang w:val="bg-BG"/>
        </w:rPr>
        <w:t>с обща площ</w:t>
      </w:r>
      <w:r>
        <w:rPr>
          <w:rFonts w:ascii="Arial" w:hAnsi="Arial" w:cs="Arial"/>
          <w:sz w:val="24"/>
          <w:szCs w:val="24"/>
          <w:lang w:val="bg-BG"/>
        </w:rPr>
        <w:t xml:space="preserve"> 12571,3 ха (залесена – 12111,8 ха, незалесена – 459,5 ха)</w:t>
      </w:r>
    </w:p>
    <w:p w:rsidR="008B10DD" w:rsidRPr="00483F5A" w:rsidRDefault="008B10DD" w:rsidP="00353E9F">
      <w:pPr>
        <w:pStyle w:val="PlainText"/>
        <w:numPr>
          <w:ilvl w:val="0"/>
          <w:numId w:val="29"/>
        </w:numPr>
        <w:spacing w:before="60"/>
        <w:jc w:val="both"/>
        <w:rPr>
          <w:rFonts w:ascii="Arial" w:hAnsi="Arial" w:cs="Arial"/>
          <w:b/>
          <w:bCs/>
          <w:sz w:val="22"/>
          <w:szCs w:val="22"/>
          <w:lang w:val="ru-RU"/>
        </w:rPr>
      </w:pPr>
      <w:r w:rsidRPr="00483F5A">
        <w:rPr>
          <w:rFonts w:ascii="Arial" w:hAnsi="Arial" w:cs="Arial"/>
          <w:b/>
          <w:bCs/>
          <w:sz w:val="22"/>
          <w:szCs w:val="22"/>
        </w:rPr>
        <w:t>BG</w:t>
      </w:r>
      <w:r w:rsidRPr="00483F5A">
        <w:rPr>
          <w:rFonts w:ascii="Arial" w:hAnsi="Arial" w:cs="Arial"/>
          <w:b/>
          <w:bCs/>
          <w:sz w:val="22"/>
          <w:szCs w:val="22"/>
          <w:lang w:val="ru-RU"/>
        </w:rPr>
        <w:t xml:space="preserve">0000393 „ЕкокоридорКамчия-Емине” </w:t>
      </w:r>
    </w:p>
    <w:p w:rsidR="008B10DD" w:rsidRPr="00483F5A" w:rsidRDefault="008B10DD" w:rsidP="00353E9F">
      <w:pPr>
        <w:spacing w:before="60"/>
        <w:ind w:left="900"/>
        <w:jc w:val="both"/>
        <w:rPr>
          <w:rFonts w:ascii="Arial" w:hAnsi="Arial" w:cs="Arial"/>
          <w:sz w:val="22"/>
          <w:szCs w:val="22"/>
          <w:lang w:val="ru-RU"/>
        </w:rPr>
      </w:pPr>
      <w:r>
        <w:rPr>
          <w:rFonts w:ascii="Arial" w:hAnsi="Arial" w:cs="Arial"/>
          <w:sz w:val="22"/>
          <w:szCs w:val="22"/>
          <w:lang w:val="bg-BG"/>
        </w:rPr>
        <w:t xml:space="preserve">с </w:t>
      </w:r>
      <w:r w:rsidRPr="00483F5A">
        <w:rPr>
          <w:rFonts w:ascii="Arial" w:hAnsi="Arial" w:cs="Arial"/>
          <w:sz w:val="22"/>
          <w:szCs w:val="22"/>
          <w:lang w:val="bg-BG"/>
        </w:rPr>
        <w:t xml:space="preserve">обща площ </w:t>
      </w:r>
      <w:r>
        <w:rPr>
          <w:rFonts w:ascii="Arial" w:hAnsi="Arial" w:cs="Arial"/>
          <w:sz w:val="22"/>
          <w:szCs w:val="22"/>
          <w:lang w:val="bg-BG"/>
        </w:rPr>
        <w:t>5660,4</w:t>
      </w:r>
      <w:r w:rsidRPr="00483F5A">
        <w:rPr>
          <w:rFonts w:ascii="Arial" w:hAnsi="Arial" w:cs="Arial"/>
          <w:sz w:val="22"/>
          <w:szCs w:val="22"/>
          <w:lang w:val="bg-BG"/>
        </w:rPr>
        <w:t xml:space="preserve"> ха (залесена –</w:t>
      </w:r>
      <w:r>
        <w:rPr>
          <w:rFonts w:ascii="Arial" w:hAnsi="Arial" w:cs="Arial"/>
          <w:sz w:val="22"/>
          <w:szCs w:val="22"/>
          <w:lang w:val="bg-BG"/>
        </w:rPr>
        <w:t xml:space="preserve"> 5489,8</w:t>
      </w:r>
      <w:r w:rsidRPr="00483F5A">
        <w:rPr>
          <w:rFonts w:ascii="Arial" w:hAnsi="Arial" w:cs="Arial"/>
          <w:sz w:val="22"/>
          <w:szCs w:val="22"/>
          <w:lang w:val="bg-BG"/>
        </w:rPr>
        <w:t xml:space="preserve"> ха, незалесена </w:t>
      </w:r>
      <w:r>
        <w:rPr>
          <w:rFonts w:ascii="Arial" w:hAnsi="Arial" w:cs="Arial"/>
          <w:sz w:val="22"/>
          <w:szCs w:val="22"/>
          <w:lang w:val="bg-BG"/>
        </w:rPr>
        <w:t>– 170,6</w:t>
      </w:r>
      <w:r w:rsidRPr="00483F5A">
        <w:rPr>
          <w:rFonts w:ascii="Arial" w:hAnsi="Arial" w:cs="Arial"/>
          <w:sz w:val="22"/>
          <w:szCs w:val="22"/>
          <w:lang w:val="bg-BG"/>
        </w:rPr>
        <w:t xml:space="preserve"> ха) </w:t>
      </w:r>
    </w:p>
    <w:p w:rsidR="008B10DD" w:rsidRPr="00483F5A" w:rsidRDefault="008B10DD" w:rsidP="00353E9F">
      <w:pPr>
        <w:pStyle w:val="PlainText"/>
        <w:numPr>
          <w:ilvl w:val="0"/>
          <w:numId w:val="29"/>
        </w:numPr>
        <w:spacing w:before="60"/>
        <w:jc w:val="both"/>
        <w:rPr>
          <w:rFonts w:ascii="Arial" w:hAnsi="Arial" w:cs="Arial"/>
          <w:b/>
          <w:bCs/>
          <w:sz w:val="22"/>
          <w:szCs w:val="22"/>
          <w:lang w:val="ru-RU"/>
        </w:rPr>
      </w:pPr>
      <w:r w:rsidRPr="00483F5A">
        <w:rPr>
          <w:rFonts w:ascii="Arial" w:hAnsi="Arial" w:cs="Arial"/>
          <w:b/>
          <w:bCs/>
          <w:sz w:val="22"/>
          <w:szCs w:val="22"/>
        </w:rPr>
        <w:lastRenderedPageBreak/>
        <w:t>BG</w:t>
      </w:r>
      <w:r w:rsidRPr="00483F5A">
        <w:rPr>
          <w:rFonts w:ascii="Arial" w:hAnsi="Arial" w:cs="Arial"/>
          <w:b/>
          <w:bCs/>
          <w:sz w:val="22"/>
          <w:szCs w:val="22"/>
          <w:lang w:val="ru-RU"/>
        </w:rPr>
        <w:t>0000501 „ГолямаКамчия”</w:t>
      </w:r>
    </w:p>
    <w:p w:rsidR="008B10DD" w:rsidRPr="00483F5A" w:rsidRDefault="008B10DD" w:rsidP="00353E9F">
      <w:pPr>
        <w:spacing w:before="60"/>
        <w:ind w:left="900"/>
        <w:jc w:val="both"/>
        <w:rPr>
          <w:rFonts w:ascii="Arial" w:hAnsi="Arial" w:cs="Arial"/>
          <w:sz w:val="22"/>
          <w:szCs w:val="22"/>
          <w:lang w:val="ru-RU"/>
        </w:rPr>
      </w:pPr>
      <w:r w:rsidRPr="00483F5A">
        <w:rPr>
          <w:rFonts w:ascii="Arial" w:hAnsi="Arial" w:cs="Arial"/>
          <w:sz w:val="22"/>
          <w:szCs w:val="22"/>
          <w:lang w:val="bg-BG"/>
        </w:rPr>
        <w:t xml:space="preserve">с обща площ </w:t>
      </w:r>
      <w:r>
        <w:rPr>
          <w:rFonts w:ascii="Arial" w:hAnsi="Arial" w:cs="Arial"/>
          <w:sz w:val="22"/>
          <w:szCs w:val="22"/>
          <w:lang w:val="bg-BG"/>
        </w:rPr>
        <w:t>–0,8</w:t>
      </w:r>
      <w:r w:rsidRPr="00483F5A">
        <w:rPr>
          <w:rFonts w:ascii="Arial" w:hAnsi="Arial" w:cs="Arial"/>
          <w:sz w:val="22"/>
          <w:szCs w:val="22"/>
          <w:lang w:val="bg-BG"/>
        </w:rPr>
        <w:t xml:space="preserve"> ха </w:t>
      </w:r>
      <w:r>
        <w:rPr>
          <w:rFonts w:ascii="Arial" w:hAnsi="Arial" w:cs="Arial"/>
          <w:sz w:val="22"/>
          <w:szCs w:val="22"/>
          <w:lang w:val="bg-BG"/>
        </w:rPr>
        <w:t xml:space="preserve">цялата </w:t>
      </w:r>
      <w:r w:rsidRPr="00483F5A">
        <w:rPr>
          <w:rFonts w:ascii="Arial" w:hAnsi="Arial" w:cs="Arial"/>
          <w:sz w:val="22"/>
          <w:szCs w:val="22"/>
          <w:lang w:val="bg-BG"/>
        </w:rPr>
        <w:t xml:space="preserve">залесена  </w:t>
      </w:r>
    </w:p>
    <w:p w:rsidR="008B10DD" w:rsidRDefault="008B10DD" w:rsidP="00353E9F">
      <w:pPr>
        <w:pStyle w:val="PlainText"/>
        <w:numPr>
          <w:ilvl w:val="0"/>
          <w:numId w:val="29"/>
        </w:numPr>
        <w:spacing w:before="60"/>
        <w:jc w:val="both"/>
        <w:rPr>
          <w:rFonts w:ascii="Arial" w:hAnsi="Arial" w:cs="Arial"/>
          <w:b/>
          <w:bCs/>
          <w:sz w:val="22"/>
          <w:szCs w:val="22"/>
          <w:lang w:val="ru-RU"/>
        </w:rPr>
      </w:pPr>
      <w:r w:rsidRPr="00483F5A">
        <w:rPr>
          <w:rFonts w:ascii="Arial" w:hAnsi="Arial" w:cs="Arial"/>
          <w:b/>
          <w:bCs/>
          <w:sz w:val="22"/>
          <w:szCs w:val="22"/>
        </w:rPr>
        <w:t>BG</w:t>
      </w:r>
      <w:r w:rsidRPr="00483F5A">
        <w:rPr>
          <w:rFonts w:ascii="Arial" w:hAnsi="Arial" w:cs="Arial"/>
          <w:b/>
          <w:bCs/>
          <w:sz w:val="22"/>
          <w:szCs w:val="22"/>
          <w:lang w:val="ru-RU"/>
        </w:rPr>
        <w:t xml:space="preserve">0000382 „Шуменско плато” </w:t>
      </w:r>
    </w:p>
    <w:p w:rsidR="008B10DD" w:rsidRPr="00B356C7" w:rsidRDefault="008B10DD" w:rsidP="00353E9F">
      <w:pPr>
        <w:spacing w:before="60"/>
        <w:ind w:left="900"/>
        <w:jc w:val="both"/>
        <w:rPr>
          <w:rFonts w:ascii="Arial" w:hAnsi="Arial" w:cs="Arial"/>
          <w:sz w:val="22"/>
          <w:szCs w:val="22"/>
          <w:lang w:val="ru-RU"/>
        </w:rPr>
      </w:pPr>
      <w:r w:rsidRPr="00B356C7">
        <w:rPr>
          <w:rFonts w:ascii="Arial" w:hAnsi="Arial" w:cs="Arial"/>
          <w:sz w:val="22"/>
          <w:szCs w:val="22"/>
          <w:lang w:val="bg-BG"/>
        </w:rPr>
        <w:t xml:space="preserve">с обща площ </w:t>
      </w:r>
      <w:r>
        <w:rPr>
          <w:rFonts w:ascii="Arial" w:hAnsi="Arial" w:cs="Arial"/>
          <w:sz w:val="22"/>
          <w:szCs w:val="22"/>
          <w:lang w:val="bg-BG"/>
        </w:rPr>
        <w:t>1111,8 х</w:t>
      </w:r>
      <w:r w:rsidRPr="00B356C7">
        <w:rPr>
          <w:rFonts w:ascii="Arial" w:hAnsi="Arial" w:cs="Arial"/>
          <w:sz w:val="22"/>
          <w:szCs w:val="22"/>
          <w:lang w:val="bg-BG"/>
        </w:rPr>
        <w:t xml:space="preserve">а (залесена – </w:t>
      </w:r>
      <w:r>
        <w:rPr>
          <w:rFonts w:ascii="Arial" w:hAnsi="Arial" w:cs="Arial"/>
          <w:sz w:val="22"/>
          <w:szCs w:val="22"/>
          <w:lang w:val="bg-BG"/>
        </w:rPr>
        <w:t>1059,8</w:t>
      </w:r>
      <w:r w:rsidRPr="00B356C7">
        <w:rPr>
          <w:rFonts w:ascii="Arial" w:hAnsi="Arial" w:cs="Arial"/>
          <w:sz w:val="22"/>
          <w:szCs w:val="22"/>
          <w:lang w:val="bg-BG"/>
        </w:rPr>
        <w:t xml:space="preserve"> ха, незалесена –  </w:t>
      </w:r>
      <w:r>
        <w:rPr>
          <w:rFonts w:ascii="Arial" w:hAnsi="Arial" w:cs="Arial"/>
          <w:sz w:val="22"/>
          <w:szCs w:val="22"/>
          <w:lang w:val="bg-BG"/>
        </w:rPr>
        <w:t xml:space="preserve">52,0 </w:t>
      </w:r>
      <w:r w:rsidRPr="00B356C7">
        <w:rPr>
          <w:rFonts w:ascii="Arial" w:hAnsi="Arial" w:cs="Arial"/>
          <w:sz w:val="22"/>
          <w:szCs w:val="22"/>
          <w:lang w:val="bg-BG"/>
        </w:rPr>
        <w:t xml:space="preserve">ха) </w:t>
      </w:r>
    </w:p>
    <w:p w:rsidR="008B10DD" w:rsidRDefault="008B10DD" w:rsidP="00353E9F">
      <w:pPr>
        <w:pStyle w:val="PlainText"/>
        <w:numPr>
          <w:ilvl w:val="0"/>
          <w:numId w:val="29"/>
        </w:numPr>
        <w:spacing w:before="60"/>
        <w:jc w:val="both"/>
        <w:rPr>
          <w:rFonts w:ascii="Arial" w:hAnsi="Arial" w:cs="Arial"/>
          <w:b/>
          <w:bCs/>
          <w:sz w:val="22"/>
          <w:szCs w:val="22"/>
          <w:lang w:val="ru-RU"/>
        </w:rPr>
      </w:pPr>
      <w:r w:rsidRPr="00483F5A">
        <w:rPr>
          <w:rFonts w:ascii="Arial" w:hAnsi="Arial" w:cs="Arial"/>
          <w:b/>
          <w:bCs/>
          <w:sz w:val="22"/>
          <w:szCs w:val="22"/>
        </w:rPr>
        <w:t>BG</w:t>
      </w:r>
      <w:r w:rsidRPr="00483F5A">
        <w:rPr>
          <w:rFonts w:ascii="Arial" w:hAnsi="Arial" w:cs="Arial"/>
          <w:b/>
          <w:bCs/>
          <w:sz w:val="22"/>
          <w:szCs w:val="22"/>
          <w:lang w:val="ru-RU"/>
        </w:rPr>
        <w:t xml:space="preserve">0000178 „Тича” </w:t>
      </w:r>
    </w:p>
    <w:p w:rsidR="008B10DD" w:rsidRPr="00B356C7" w:rsidRDefault="008B10DD" w:rsidP="00353E9F">
      <w:pPr>
        <w:spacing w:before="60"/>
        <w:ind w:left="900"/>
        <w:jc w:val="both"/>
        <w:rPr>
          <w:rFonts w:ascii="Arial" w:hAnsi="Arial" w:cs="Arial"/>
          <w:sz w:val="22"/>
          <w:szCs w:val="22"/>
          <w:lang w:val="ru-RU"/>
        </w:rPr>
      </w:pPr>
      <w:r w:rsidRPr="00B356C7">
        <w:rPr>
          <w:rFonts w:ascii="Arial" w:hAnsi="Arial" w:cs="Arial"/>
          <w:sz w:val="22"/>
          <w:szCs w:val="22"/>
          <w:lang w:val="bg-BG"/>
        </w:rPr>
        <w:t xml:space="preserve">с обща площ  </w:t>
      </w:r>
      <w:r>
        <w:rPr>
          <w:rFonts w:ascii="Arial" w:hAnsi="Arial" w:cs="Arial"/>
          <w:sz w:val="22"/>
          <w:szCs w:val="22"/>
          <w:lang w:val="bg-BG"/>
        </w:rPr>
        <w:t xml:space="preserve">2578,3 </w:t>
      </w:r>
      <w:r w:rsidRPr="00B356C7">
        <w:rPr>
          <w:rFonts w:ascii="Arial" w:hAnsi="Arial" w:cs="Arial"/>
          <w:sz w:val="22"/>
          <w:szCs w:val="22"/>
          <w:lang w:val="bg-BG"/>
        </w:rPr>
        <w:t xml:space="preserve">ха (залесена – </w:t>
      </w:r>
      <w:r>
        <w:rPr>
          <w:rFonts w:ascii="Arial" w:hAnsi="Arial" w:cs="Arial"/>
          <w:sz w:val="22"/>
          <w:szCs w:val="22"/>
          <w:lang w:val="bg-BG"/>
        </w:rPr>
        <w:t>2453,5</w:t>
      </w:r>
      <w:r w:rsidRPr="00B356C7">
        <w:rPr>
          <w:rFonts w:ascii="Arial" w:hAnsi="Arial" w:cs="Arial"/>
          <w:sz w:val="22"/>
          <w:szCs w:val="22"/>
          <w:lang w:val="bg-BG"/>
        </w:rPr>
        <w:t xml:space="preserve"> ха, незалесена – </w:t>
      </w:r>
      <w:r>
        <w:rPr>
          <w:rFonts w:ascii="Arial" w:hAnsi="Arial" w:cs="Arial"/>
          <w:sz w:val="22"/>
          <w:szCs w:val="22"/>
          <w:lang w:val="bg-BG"/>
        </w:rPr>
        <w:t xml:space="preserve">124,8 </w:t>
      </w:r>
      <w:r w:rsidRPr="00B356C7">
        <w:rPr>
          <w:rFonts w:ascii="Arial" w:hAnsi="Arial" w:cs="Arial"/>
          <w:sz w:val="22"/>
          <w:szCs w:val="22"/>
          <w:lang w:val="bg-BG"/>
        </w:rPr>
        <w:t xml:space="preserve">ха) </w:t>
      </w:r>
    </w:p>
    <w:p w:rsidR="008B10DD" w:rsidRDefault="008B10DD" w:rsidP="00353E9F">
      <w:pPr>
        <w:pStyle w:val="PlainText"/>
        <w:numPr>
          <w:ilvl w:val="0"/>
          <w:numId w:val="29"/>
        </w:numPr>
        <w:spacing w:before="60"/>
        <w:jc w:val="both"/>
        <w:rPr>
          <w:rFonts w:ascii="Arial" w:hAnsi="Arial" w:cs="Arial"/>
          <w:b/>
          <w:bCs/>
          <w:sz w:val="22"/>
          <w:szCs w:val="22"/>
          <w:lang w:val="ru-RU"/>
        </w:rPr>
      </w:pPr>
      <w:r w:rsidRPr="00483F5A">
        <w:rPr>
          <w:rFonts w:ascii="Arial" w:hAnsi="Arial" w:cs="Arial"/>
          <w:b/>
          <w:bCs/>
          <w:sz w:val="22"/>
          <w:szCs w:val="22"/>
        </w:rPr>
        <w:t>BG</w:t>
      </w:r>
      <w:r w:rsidRPr="00483F5A">
        <w:rPr>
          <w:rFonts w:ascii="Arial" w:hAnsi="Arial" w:cs="Arial"/>
          <w:b/>
          <w:bCs/>
          <w:sz w:val="22"/>
          <w:szCs w:val="22"/>
          <w:lang w:val="ru-RU"/>
        </w:rPr>
        <w:t xml:space="preserve">0000421 „Преславскапланина” </w:t>
      </w:r>
    </w:p>
    <w:p w:rsidR="008B10DD" w:rsidRPr="00B356C7" w:rsidRDefault="008B10DD" w:rsidP="00353E9F">
      <w:pPr>
        <w:spacing w:before="60"/>
        <w:ind w:left="900"/>
        <w:jc w:val="both"/>
        <w:rPr>
          <w:rFonts w:ascii="Arial" w:hAnsi="Arial" w:cs="Arial"/>
          <w:sz w:val="22"/>
          <w:szCs w:val="22"/>
          <w:lang w:val="ru-RU"/>
        </w:rPr>
      </w:pPr>
      <w:r w:rsidRPr="00B356C7">
        <w:rPr>
          <w:rFonts w:ascii="Arial" w:hAnsi="Arial" w:cs="Arial"/>
          <w:sz w:val="22"/>
          <w:szCs w:val="22"/>
          <w:lang w:val="bg-BG"/>
        </w:rPr>
        <w:t xml:space="preserve">с обща площ  </w:t>
      </w:r>
      <w:r>
        <w:rPr>
          <w:rFonts w:ascii="Arial" w:hAnsi="Arial" w:cs="Arial"/>
          <w:sz w:val="22"/>
          <w:szCs w:val="22"/>
          <w:lang w:val="bg-BG"/>
        </w:rPr>
        <w:t xml:space="preserve">3220,0 </w:t>
      </w:r>
      <w:r w:rsidRPr="00B356C7">
        <w:rPr>
          <w:rFonts w:ascii="Arial" w:hAnsi="Arial" w:cs="Arial"/>
          <w:sz w:val="22"/>
          <w:szCs w:val="22"/>
          <w:lang w:val="bg-BG"/>
        </w:rPr>
        <w:t xml:space="preserve">ха (залесена – </w:t>
      </w:r>
      <w:r>
        <w:rPr>
          <w:rFonts w:ascii="Arial" w:hAnsi="Arial" w:cs="Arial"/>
          <w:sz w:val="22"/>
          <w:szCs w:val="22"/>
          <w:lang w:val="bg-BG"/>
        </w:rPr>
        <w:t>3107,9</w:t>
      </w:r>
      <w:r w:rsidRPr="00B356C7">
        <w:rPr>
          <w:rFonts w:ascii="Arial" w:hAnsi="Arial" w:cs="Arial"/>
          <w:sz w:val="22"/>
          <w:szCs w:val="22"/>
          <w:lang w:val="bg-BG"/>
        </w:rPr>
        <w:t xml:space="preserve"> ха, незалесена –  </w:t>
      </w:r>
      <w:r>
        <w:rPr>
          <w:rFonts w:ascii="Arial" w:hAnsi="Arial" w:cs="Arial"/>
          <w:sz w:val="22"/>
          <w:szCs w:val="22"/>
          <w:lang w:val="bg-BG"/>
        </w:rPr>
        <w:t xml:space="preserve">112,1 </w:t>
      </w:r>
      <w:r w:rsidRPr="00B356C7">
        <w:rPr>
          <w:rFonts w:ascii="Arial" w:hAnsi="Arial" w:cs="Arial"/>
          <w:sz w:val="22"/>
          <w:szCs w:val="22"/>
          <w:lang w:val="bg-BG"/>
        </w:rPr>
        <w:t xml:space="preserve">ха) </w:t>
      </w:r>
    </w:p>
    <w:p w:rsidR="008B10DD" w:rsidRPr="001F08B4" w:rsidRDefault="008B10DD" w:rsidP="00353E9F">
      <w:pPr>
        <w:spacing w:before="60"/>
        <w:ind w:firstLine="720"/>
        <w:jc w:val="both"/>
        <w:rPr>
          <w:rFonts w:ascii="Arial" w:hAnsi="Arial" w:cs="Arial"/>
          <w:sz w:val="22"/>
          <w:szCs w:val="22"/>
          <w:lang w:val="bg-BG"/>
        </w:rPr>
      </w:pPr>
      <w:r w:rsidRPr="00952C38">
        <w:rPr>
          <w:rFonts w:ascii="Arial" w:hAnsi="Arial" w:cs="Arial"/>
          <w:sz w:val="22"/>
          <w:szCs w:val="22"/>
          <w:lang w:val="ru-RU"/>
        </w:rPr>
        <w:t xml:space="preserve">В глава </w:t>
      </w:r>
      <w:r w:rsidRPr="00985FB3">
        <w:rPr>
          <w:rFonts w:ascii="Arial" w:hAnsi="Arial" w:cs="Arial"/>
          <w:sz w:val="22"/>
          <w:szCs w:val="22"/>
        </w:rPr>
        <w:t>VII</w:t>
      </w:r>
      <w:r w:rsidRPr="00952C38">
        <w:rPr>
          <w:rFonts w:ascii="Arial" w:hAnsi="Arial" w:cs="Arial"/>
          <w:sz w:val="22"/>
          <w:szCs w:val="22"/>
          <w:lang w:val="ru-RU"/>
        </w:rPr>
        <w:t xml:space="preserve"> наобяснителнатазапискаподотделитепопадащи в екологичнатамрежаНатура 2000 саописаниподробнопозони и землища.  </w:t>
      </w:r>
    </w:p>
    <w:p w:rsidR="008B10DD" w:rsidRPr="00B868D6" w:rsidRDefault="008B10DD" w:rsidP="00353E9F">
      <w:pPr>
        <w:jc w:val="both"/>
        <w:rPr>
          <w:rFonts w:ascii="Arial" w:hAnsi="Arial" w:cs="Arial"/>
          <w:b/>
          <w:bCs/>
          <w:sz w:val="22"/>
          <w:szCs w:val="22"/>
          <w:lang w:val="bg-BG"/>
        </w:rPr>
      </w:pPr>
      <w:r>
        <w:rPr>
          <w:rFonts w:ascii="Arial" w:hAnsi="Arial" w:cs="Arial"/>
          <w:b/>
          <w:bCs/>
          <w:sz w:val="22"/>
          <w:szCs w:val="22"/>
          <w:lang w:val="bg-BG"/>
        </w:rPr>
        <w:t xml:space="preserve">  3.6</w:t>
      </w:r>
      <w:r w:rsidRPr="00B868D6">
        <w:rPr>
          <w:rFonts w:ascii="Arial" w:hAnsi="Arial" w:cs="Arial"/>
          <w:b/>
          <w:bCs/>
          <w:sz w:val="22"/>
          <w:szCs w:val="22"/>
          <w:lang w:val="bg-BG"/>
        </w:rPr>
        <w:t xml:space="preserve"> Гори с висока консервационна сто</w:t>
      </w:r>
      <w:r>
        <w:rPr>
          <w:rFonts w:ascii="Arial" w:hAnsi="Arial" w:cs="Arial"/>
          <w:b/>
          <w:bCs/>
          <w:sz w:val="22"/>
          <w:szCs w:val="22"/>
          <w:lang w:val="bg-BG"/>
        </w:rPr>
        <w:t>й</w:t>
      </w:r>
      <w:r w:rsidRPr="00B868D6">
        <w:rPr>
          <w:rFonts w:ascii="Arial" w:hAnsi="Arial" w:cs="Arial"/>
          <w:b/>
          <w:bCs/>
          <w:sz w:val="22"/>
          <w:szCs w:val="22"/>
          <w:lang w:val="bg-BG"/>
        </w:rPr>
        <w:t>ност</w:t>
      </w:r>
    </w:p>
    <w:p w:rsidR="008B10DD" w:rsidRDefault="008B10DD" w:rsidP="00353E9F">
      <w:pPr>
        <w:ind w:firstLine="720"/>
        <w:jc w:val="both"/>
        <w:rPr>
          <w:rFonts w:ascii="Arial" w:hAnsi="Arial" w:cs="Arial"/>
          <w:sz w:val="22"/>
          <w:szCs w:val="22"/>
          <w:lang w:val="bg-BG"/>
        </w:rPr>
      </w:pPr>
      <w:r w:rsidRPr="00B868D6">
        <w:rPr>
          <w:rFonts w:ascii="Arial" w:hAnsi="Arial" w:cs="Arial"/>
          <w:b/>
          <w:bCs/>
          <w:sz w:val="22"/>
          <w:szCs w:val="22"/>
          <w:lang w:val="bg-BG"/>
        </w:rPr>
        <w:t>Гори във фаза на старост</w:t>
      </w:r>
      <w:r>
        <w:rPr>
          <w:rFonts w:ascii="Arial" w:hAnsi="Arial" w:cs="Arial"/>
          <w:b/>
          <w:bCs/>
          <w:sz w:val="22"/>
          <w:szCs w:val="22"/>
          <w:lang w:val="bg-BG"/>
        </w:rPr>
        <w:t xml:space="preserve"> (ГФС) – </w:t>
      </w:r>
      <w:r>
        <w:rPr>
          <w:rFonts w:ascii="Arial" w:hAnsi="Arial" w:cs="Arial"/>
          <w:sz w:val="22"/>
          <w:szCs w:val="22"/>
          <w:lang w:val="bg-BG"/>
        </w:rPr>
        <w:t xml:space="preserve">определени със заповед </w:t>
      </w:r>
      <w:r w:rsidRPr="00952C38">
        <w:rPr>
          <w:rFonts w:ascii="Arial" w:hAnsi="Arial" w:cs="Arial"/>
          <w:sz w:val="22"/>
          <w:szCs w:val="22"/>
          <w:lang w:val="bg-BG"/>
        </w:rPr>
        <w:t xml:space="preserve">№ </w:t>
      </w:r>
      <w:r>
        <w:rPr>
          <w:rFonts w:ascii="Arial" w:hAnsi="Arial" w:cs="Arial"/>
          <w:sz w:val="22"/>
          <w:szCs w:val="22"/>
          <w:lang w:val="bg-BG"/>
        </w:rPr>
        <w:t>147/05.07.2019г на директора на ТП„ДГС Преслав“, на основание заповед</w:t>
      </w:r>
      <w:r w:rsidRPr="00952C38">
        <w:rPr>
          <w:rFonts w:ascii="Arial" w:hAnsi="Arial" w:cs="Arial"/>
          <w:sz w:val="22"/>
          <w:szCs w:val="22"/>
          <w:lang w:val="bg-BG"/>
        </w:rPr>
        <w:t>№ РД–</w:t>
      </w:r>
      <w:r>
        <w:rPr>
          <w:rFonts w:ascii="Arial" w:hAnsi="Arial" w:cs="Arial"/>
          <w:sz w:val="22"/>
          <w:szCs w:val="22"/>
          <w:lang w:val="bg-BG"/>
        </w:rPr>
        <w:t>49-421/0</w:t>
      </w:r>
      <w:r w:rsidRPr="00952C38">
        <w:rPr>
          <w:rFonts w:ascii="Arial" w:hAnsi="Arial" w:cs="Arial"/>
          <w:sz w:val="22"/>
          <w:szCs w:val="22"/>
          <w:lang w:val="bg-BG"/>
        </w:rPr>
        <w:t>2.</w:t>
      </w:r>
      <w:r>
        <w:rPr>
          <w:rFonts w:ascii="Arial" w:hAnsi="Arial" w:cs="Arial"/>
          <w:sz w:val="22"/>
          <w:szCs w:val="22"/>
          <w:lang w:val="bg-BG"/>
        </w:rPr>
        <w:t>11</w:t>
      </w:r>
      <w:r w:rsidRPr="00952C38">
        <w:rPr>
          <w:rFonts w:ascii="Arial" w:hAnsi="Arial" w:cs="Arial"/>
          <w:sz w:val="22"/>
          <w:szCs w:val="22"/>
          <w:lang w:val="bg-BG"/>
        </w:rPr>
        <w:t>.20</w:t>
      </w:r>
      <w:r>
        <w:rPr>
          <w:rFonts w:ascii="Arial" w:hAnsi="Arial" w:cs="Arial"/>
          <w:sz w:val="22"/>
          <w:szCs w:val="22"/>
          <w:lang w:val="bg-BG"/>
        </w:rPr>
        <w:t xml:space="preserve">16 на министъра на ЗХи Доклада за ГВКС – включва следните подотдели: </w:t>
      </w:r>
    </w:p>
    <w:p w:rsidR="008B10DD" w:rsidRDefault="008B10DD" w:rsidP="00353E9F">
      <w:pPr>
        <w:ind w:firstLine="720"/>
        <w:jc w:val="both"/>
        <w:rPr>
          <w:rFonts w:ascii="Arial" w:hAnsi="Arial" w:cs="Arial"/>
          <w:sz w:val="22"/>
          <w:szCs w:val="22"/>
          <w:lang w:val="bg-BG"/>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4"/>
        <w:gridCol w:w="834"/>
        <w:gridCol w:w="835"/>
        <w:gridCol w:w="835"/>
        <w:gridCol w:w="835"/>
        <w:gridCol w:w="835"/>
        <w:gridCol w:w="835"/>
        <w:gridCol w:w="835"/>
        <w:gridCol w:w="835"/>
        <w:gridCol w:w="835"/>
        <w:gridCol w:w="835"/>
        <w:gridCol w:w="835"/>
      </w:tblGrid>
      <w:tr w:rsidR="008B10DD" w:rsidRPr="00A06EF0">
        <w:tc>
          <w:tcPr>
            <w:tcW w:w="834"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отдел</w:t>
            </w:r>
          </w:p>
        </w:tc>
        <w:tc>
          <w:tcPr>
            <w:tcW w:w="834"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под</w:t>
            </w:r>
          </w:p>
          <w:p w:rsidR="008B10DD" w:rsidRPr="004324F1" w:rsidRDefault="008B10DD" w:rsidP="00353E9F">
            <w:pPr>
              <w:jc w:val="both"/>
              <w:rPr>
                <w:rFonts w:ascii="Arial" w:hAnsi="Arial" w:cs="Arial"/>
                <w:lang w:val="bg-BG"/>
              </w:rPr>
            </w:pPr>
            <w:r w:rsidRPr="004324F1">
              <w:rPr>
                <w:rFonts w:ascii="Arial" w:hAnsi="Arial" w:cs="Arial"/>
                <w:lang w:val="bg-BG"/>
              </w:rPr>
              <w:t>отдел</w:t>
            </w:r>
          </w:p>
        </w:tc>
        <w:tc>
          <w:tcPr>
            <w:tcW w:w="835"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площ</w:t>
            </w:r>
          </w:p>
          <w:p w:rsidR="008B10DD" w:rsidRPr="004324F1" w:rsidRDefault="008B10DD" w:rsidP="00353E9F">
            <w:pPr>
              <w:jc w:val="both"/>
              <w:rPr>
                <w:rFonts w:ascii="Arial" w:hAnsi="Arial" w:cs="Arial"/>
                <w:lang w:val="bg-BG"/>
              </w:rPr>
            </w:pPr>
            <w:r w:rsidRPr="004324F1">
              <w:rPr>
                <w:rFonts w:ascii="Arial" w:hAnsi="Arial" w:cs="Arial"/>
                <w:lang w:val="bg-BG"/>
              </w:rPr>
              <w:t>ха</w:t>
            </w:r>
          </w:p>
        </w:tc>
        <w:tc>
          <w:tcPr>
            <w:tcW w:w="835"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отдел</w:t>
            </w:r>
          </w:p>
        </w:tc>
        <w:tc>
          <w:tcPr>
            <w:tcW w:w="835"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под</w:t>
            </w:r>
          </w:p>
          <w:p w:rsidR="008B10DD" w:rsidRPr="004324F1" w:rsidRDefault="008B10DD" w:rsidP="00353E9F">
            <w:pPr>
              <w:jc w:val="both"/>
              <w:rPr>
                <w:rFonts w:ascii="Arial" w:hAnsi="Arial" w:cs="Arial"/>
                <w:lang w:val="bg-BG"/>
              </w:rPr>
            </w:pPr>
            <w:r w:rsidRPr="004324F1">
              <w:rPr>
                <w:rFonts w:ascii="Arial" w:hAnsi="Arial" w:cs="Arial"/>
                <w:lang w:val="bg-BG"/>
              </w:rPr>
              <w:t>отдел</w:t>
            </w:r>
          </w:p>
        </w:tc>
        <w:tc>
          <w:tcPr>
            <w:tcW w:w="835"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площ</w:t>
            </w:r>
          </w:p>
          <w:p w:rsidR="008B10DD" w:rsidRPr="004324F1" w:rsidRDefault="008B10DD" w:rsidP="00353E9F">
            <w:pPr>
              <w:jc w:val="both"/>
              <w:rPr>
                <w:rFonts w:ascii="Arial" w:hAnsi="Arial" w:cs="Arial"/>
                <w:lang w:val="bg-BG"/>
              </w:rPr>
            </w:pPr>
            <w:r w:rsidRPr="004324F1">
              <w:rPr>
                <w:rFonts w:ascii="Arial" w:hAnsi="Arial" w:cs="Arial"/>
                <w:lang w:val="bg-BG"/>
              </w:rPr>
              <w:t>ха</w:t>
            </w:r>
          </w:p>
        </w:tc>
        <w:tc>
          <w:tcPr>
            <w:tcW w:w="835"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отдел</w:t>
            </w:r>
          </w:p>
        </w:tc>
        <w:tc>
          <w:tcPr>
            <w:tcW w:w="835"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под</w:t>
            </w:r>
          </w:p>
          <w:p w:rsidR="008B10DD" w:rsidRPr="004324F1" w:rsidRDefault="008B10DD" w:rsidP="00353E9F">
            <w:pPr>
              <w:jc w:val="both"/>
              <w:rPr>
                <w:rFonts w:ascii="Arial" w:hAnsi="Arial" w:cs="Arial"/>
                <w:lang w:val="bg-BG"/>
              </w:rPr>
            </w:pPr>
            <w:r w:rsidRPr="004324F1">
              <w:rPr>
                <w:rFonts w:ascii="Arial" w:hAnsi="Arial" w:cs="Arial"/>
                <w:lang w:val="bg-BG"/>
              </w:rPr>
              <w:t>отдел</w:t>
            </w:r>
          </w:p>
        </w:tc>
        <w:tc>
          <w:tcPr>
            <w:tcW w:w="835"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площ</w:t>
            </w:r>
          </w:p>
          <w:p w:rsidR="008B10DD" w:rsidRPr="004324F1" w:rsidRDefault="008B10DD" w:rsidP="00353E9F">
            <w:pPr>
              <w:jc w:val="both"/>
              <w:rPr>
                <w:rFonts w:ascii="Arial" w:hAnsi="Arial" w:cs="Arial"/>
                <w:lang w:val="bg-BG"/>
              </w:rPr>
            </w:pPr>
            <w:r w:rsidRPr="004324F1">
              <w:rPr>
                <w:rFonts w:ascii="Arial" w:hAnsi="Arial" w:cs="Arial"/>
                <w:lang w:val="bg-BG"/>
              </w:rPr>
              <w:t>ха</w:t>
            </w:r>
          </w:p>
        </w:tc>
        <w:tc>
          <w:tcPr>
            <w:tcW w:w="835"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отдел</w:t>
            </w:r>
          </w:p>
        </w:tc>
        <w:tc>
          <w:tcPr>
            <w:tcW w:w="835"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под</w:t>
            </w:r>
          </w:p>
          <w:p w:rsidR="008B10DD" w:rsidRPr="004324F1" w:rsidRDefault="008B10DD" w:rsidP="00353E9F">
            <w:pPr>
              <w:jc w:val="both"/>
              <w:rPr>
                <w:rFonts w:ascii="Arial" w:hAnsi="Arial" w:cs="Arial"/>
                <w:lang w:val="bg-BG"/>
              </w:rPr>
            </w:pPr>
            <w:r w:rsidRPr="004324F1">
              <w:rPr>
                <w:rFonts w:ascii="Arial" w:hAnsi="Arial" w:cs="Arial"/>
                <w:lang w:val="bg-BG"/>
              </w:rPr>
              <w:t>отдел</w:t>
            </w:r>
          </w:p>
        </w:tc>
        <w:tc>
          <w:tcPr>
            <w:tcW w:w="835" w:type="dxa"/>
            <w:vAlign w:val="center"/>
          </w:tcPr>
          <w:p w:rsidR="008B10DD" w:rsidRPr="004324F1" w:rsidRDefault="008B10DD" w:rsidP="00353E9F">
            <w:pPr>
              <w:jc w:val="both"/>
              <w:rPr>
                <w:rFonts w:ascii="Arial" w:hAnsi="Arial" w:cs="Arial"/>
                <w:lang w:val="bg-BG"/>
              </w:rPr>
            </w:pPr>
            <w:r w:rsidRPr="004324F1">
              <w:rPr>
                <w:rFonts w:ascii="Arial" w:hAnsi="Arial" w:cs="Arial"/>
                <w:lang w:val="bg-BG"/>
              </w:rPr>
              <w:t>площ</w:t>
            </w:r>
          </w:p>
          <w:p w:rsidR="008B10DD" w:rsidRPr="004324F1" w:rsidRDefault="008B10DD" w:rsidP="00353E9F">
            <w:pPr>
              <w:jc w:val="both"/>
              <w:rPr>
                <w:rFonts w:ascii="Arial" w:hAnsi="Arial" w:cs="Arial"/>
                <w:lang w:val="bg-BG"/>
              </w:rPr>
            </w:pPr>
            <w:r w:rsidRPr="004324F1">
              <w:rPr>
                <w:rFonts w:ascii="Arial" w:hAnsi="Arial" w:cs="Arial"/>
                <w:lang w:val="bg-BG"/>
              </w:rPr>
              <w:t>ха</w:t>
            </w:r>
          </w:p>
        </w:tc>
      </w:tr>
      <w:tr w:rsidR="008B10DD" w:rsidRPr="00DF2477">
        <w:tc>
          <w:tcPr>
            <w:tcW w:w="834"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w:t>
            </w: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lang w:val="bg-BG"/>
              </w:rPr>
              <w:t>ж(з)</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10,2</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17</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а</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22,3</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187</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0,9</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226</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17,4</w:t>
            </w:r>
          </w:p>
        </w:tc>
      </w:tr>
      <w:tr w:rsidR="008B10DD" w:rsidRPr="00DF2477">
        <w:tc>
          <w:tcPr>
            <w:tcW w:w="834"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w:t>
            </w: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д</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8,7</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е</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18,9</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д</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1,5</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233</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з</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7,9</w:t>
            </w:r>
          </w:p>
        </w:tc>
      </w:tr>
      <w:tr w:rsidR="008B10DD" w:rsidRPr="00DF2477">
        <w:tc>
          <w:tcPr>
            <w:tcW w:w="834"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4</w:t>
            </w: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к</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2,3</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18</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з</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5,4</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е</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2,6</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л</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8,5</w:t>
            </w:r>
          </w:p>
        </w:tc>
      </w:tr>
      <w:tr w:rsidR="008B10DD" w:rsidRPr="00DF2477">
        <w:tc>
          <w:tcPr>
            <w:tcW w:w="834"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5</w:t>
            </w: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д</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24,7</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и</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0,7</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ш</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1,9</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236</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ж</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8,9</w:t>
            </w:r>
          </w:p>
        </w:tc>
      </w:tr>
      <w:tr w:rsidR="008B10DD" w:rsidRPr="00DF2477">
        <w:tc>
          <w:tcPr>
            <w:tcW w:w="834"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6</w:t>
            </w:r>
          </w:p>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в</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15,8</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29</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к</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7,5</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щ</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9,6</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з</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13</w:t>
            </w:r>
          </w:p>
        </w:tc>
      </w:tr>
      <w:tr w:rsidR="008B10DD" w:rsidRPr="00DF2477">
        <w:tc>
          <w:tcPr>
            <w:tcW w:w="834" w:type="dxa"/>
            <w:vMerge/>
            <w:vAlign w:val="center"/>
          </w:tcPr>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е</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10,4</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102</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з</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5</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190</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10,3</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237</w:t>
            </w:r>
          </w:p>
          <w:p w:rsidR="008B10DD" w:rsidRPr="004324F1" w:rsidRDefault="008B10DD" w:rsidP="00353E9F">
            <w:pPr>
              <w:jc w:val="both"/>
              <w:rPr>
                <w:rFonts w:ascii="Arial" w:hAnsi="Arial" w:cs="Arial"/>
                <w:lang w:val="bg-BG"/>
              </w:rPr>
            </w:pP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23,7</w:t>
            </w:r>
          </w:p>
        </w:tc>
      </w:tr>
      <w:tr w:rsidR="008B10DD" w:rsidRPr="00DF2477">
        <w:tc>
          <w:tcPr>
            <w:tcW w:w="834" w:type="dxa"/>
            <w:vMerge/>
            <w:vAlign w:val="center"/>
          </w:tcPr>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ж</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5,4</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и</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0,5</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е</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4,4</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д</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19,7</w:t>
            </w:r>
          </w:p>
        </w:tc>
      </w:tr>
      <w:tr w:rsidR="008B10DD" w:rsidRPr="00DF2477">
        <w:tc>
          <w:tcPr>
            <w:tcW w:w="834"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7</w:t>
            </w:r>
          </w:p>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з</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16,6</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104</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м</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9,3</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192</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25,9</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е</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8,2</w:t>
            </w:r>
          </w:p>
        </w:tc>
      </w:tr>
      <w:tr w:rsidR="008B10DD" w:rsidRPr="00DF2477">
        <w:tc>
          <w:tcPr>
            <w:tcW w:w="834" w:type="dxa"/>
            <w:vMerge/>
            <w:vAlign w:val="center"/>
          </w:tcPr>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и</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10,2</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107</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20,7</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193</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9,8</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ж</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15,8</w:t>
            </w:r>
          </w:p>
        </w:tc>
      </w:tr>
      <w:tr w:rsidR="008B10DD" w:rsidRPr="00DF2477">
        <w:tc>
          <w:tcPr>
            <w:tcW w:w="834" w:type="dxa"/>
            <w:vMerge/>
            <w:vAlign w:val="center"/>
          </w:tcPr>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к</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12</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и</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3,2</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199</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в</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7,7</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241</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д</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0,4</w:t>
            </w:r>
          </w:p>
        </w:tc>
      </w:tr>
      <w:tr w:rsidR="008B10DD" w:rsidRPr="00DF2477">
        <w:tc>
          <w:tcPr>
            <w:tcW w:w="834" w:type="dxa"/>
            <w:vMerge/>
            <w:vAlign w:val="center"/>
          </w:tcPr>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н</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1,2</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109</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е</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13,5</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202</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24,7</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л</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1,6</w:t>
            </w:r>
          </w:p>
        </w:tc>
      </w:tr>
      <w:tr w:rsidR="008B10DD" w:rsidRPr="00DF2477">
        <w:tc>
          <w:tcPr>
            <w:tcW w:w="834" w:type="dxa"/>
            <w:vMerge/>
            <w:vAlign w:val="center"/>
          </w:tcPr>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о</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1,7</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н</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3,5</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203</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в</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5,4</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м</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0,8</w:t>
            </w:r>
          </w:p>
        </w:tc>
      </w:tr>
      <w:tr w:rsidR="008B10DD" w:rsidRPr="00DF2477">
        <w:tc>
          <w:tcPr>
            <w:tcW w:w="834"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8</w:t>
            </w:r>
          </w:p>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в</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12,1</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167</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л</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24,1</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204</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а</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16,2</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н</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0,7</w:t>
            </w:r>
          </w:p>
        </w:tc>
      </w:tr>
      <w:tr w:rsidR="008B10DD" w:rsidRPr="00DF2477">
        <w:tc>
          <w:tcPr>
            <w:tcW w:w="834" w:type="dxa"/>
            <w:vMerge/>
            <w:vAlign w:val="center"/>
          </w:tcPr>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23,2</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177</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а</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5,8</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д</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11,4</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242</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15</w:t>
            </w:r>
          </w:p>
        </w:tc>
      </w:tr>
      <w:tr w:rsidR="008B10DD" w:rsidRPr="00DF2477">
        <w:tc>
          <w:tcPr>
            <w:tcW w:w="834"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11</w:t>
            </w: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19,5</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5,8</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205</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5,1</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а1</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9,1</w:t>
            </w:r>
          </w:p>
        </w:tc>
      </w:tr>
      <w:tr w:rsidR="008B10DD" w:rsidRPr="00DF2477">
        <w:tc>
          <w:tcPr>
            <w:tcW w:w="834"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13</w:t>
            </w:r>
          </w:p>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11,4</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178</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7,8</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и</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2,1</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244</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8,7</w:t>
            </w:r>
          </w:p>
        </w:tc>
      </w:tr>
      <w:tr w:rsidR="008B10DD" w:rsidRPr="00DF2477">
        <w:tc>
          <w:tcPr>
            <w:tcW w:w="834" w:type="dxa"/>
            <w:vMerge/>
            <w:vAlign w:val="center"/>
          </w:tcPr>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д</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13</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в</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8,4</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к</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3,6</w:t>
            </w:r>
          </w:p>
        </w:tc>
        <w:tc>
          <w:tcPr>
            <w:tcW w:w="835" w:type="dxa"/>
            <w:vMerge/>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в</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14,5</w:t>
            </w:r>
          </w:p>
        </w:tc>
      </w:tr>
      <w:tr w:rsidR="008B10DD" w:rsidRPr="00DF2477">
        <w:tc>
          <w:tcPr>
            <w:tcW w:w="834" w:type="dxa"/>
            <w:vMerge/>
            <w:vAlign w:val="center"/>
          </w:tcPr>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ж</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10,6</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10,4</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209</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в</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10,1</w:t>
            </w:r>
          </w:p>
        </w:tc>
        <w:tc>
          <w:tcPr>
            <w:tcW w:w="1670" w:type="dxa"/>
            <w:gridSpan w:val="2"/>
          </w:tcPr>
          <w:p w:rsidR="008B10DD" w:rsidRPr="004324F1" w:rsidRDefault="008B10DD" w:rsidP="00353E9F">
            <w:pPr>
              <w:jc w:val="both"/>
              <w:rPr>
                <w:rFonts w:ascii="Arial" w:hAnsi="Arial" w:cs="Arial"/>
                <w:b/>
                <w:bCs/>
                <w:lang w:val="bg-BG"/>
              </w:rPr>
            </w:pPr>
            <w:r w:rsidRPr="004324F1">
              <w:rPr>
                <w:rFonts w:ascii="Arial" w:hAnsi="Arial" w:cs="Arial"/>
                <w:b/>
                <w:bCs/>
                <w:lang w:val="bg-BG"/>
              </w:rPr>
              <w:t>общо</w:t>
            </w:r>
          </w:p>
        </w:tc>
        <w:tc>
          <w:tcPr>
            <w:tcW w:w="835" w:type="dxa"/>
          </w:tcPr>
          <w:p w:rsidR="008B10DD" w:rsidRPr="004324F1" w:rsidRDefault="008B10DD" w:rsidP="00353E9F">
            <w:pPr>
              <w:jc w:val="both"/>
              <w:rPr>
                <w:rFonts w:ascii="Arial" w:hAnsi="Arial" w:cs="Arial"/>
                <w:b/>
                <w:bCs/>
                <w:lang w:val="bg-BG"/>
              </w:rPr>
            </w:pPr>
            <w:r w:rsidRPr="004324F1">
              <w:rPr>
                <w:rFonts w:ascii="Arial" w:hAnsi="Arial" w:cs="Arial"/>
                <w:b/>
                <w:bCs/>
                <w:lang w:val="bg-BG"/>
              </w:rPr>
              <w:t>886,3</w:t>
            </w:r>
          </w:p>
        </w:tc>
      </w:tr>
      <w:tr w:rsidR="008B10DD" w:rsidRPr="00DF2477">
        <w:tc>
          <w:tcPr>
            <w:tcW w:w="834"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14</w:t>
            </w:r>
          </w:p>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а</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16,8</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з</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2,2</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213</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а</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7,8</w:t>
            </w:r>
          </w:p>
        </w:tc>
        <w:tc>
          <w:tcPr>
            <w:tcW w:w="2505" w:type="dxa"/>
            <w:gridSpan w:val="3"/>
            <w:vMerge w:val="restart"/>
          </w:tcPr>
          <w:p w:rsidR="008B10DD" w:rsidRPr="004324F1" w:rsidRDefault="008B10DD" w:rsidP="00353E9F">
            <w:pPr>
              <w:jc w:val="both"/>
              <w:rPr>
                <w:rFonts w:ascii="Arial" w:hAnsi="Arial" w:cs="Arial"/>
                <w:lang w:val="bg-BG"/>
              </w:rPr>
            </w:pPr>
          </w:p>
        </w:tc>
      </w:tr>
      <w:tr w:rsidR="008B10DD" w:rsidRPr="00DF2477">
        <w:tc>
          <w:tcPr>
            <w:tcW w:w="834" w:type="dxa"/>
            <w:vMerge/>
            <w:vAlign w:val="center"/>
          </w:tcPr>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20,5</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к</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3,5</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22,6</w:t>
            </w:r>
          </w:p>
        </w:tc>
        <w:tc>
          <w:tcPr>
            <w:tcW w:w="2505" w:type="dxa"/>
            <w:gridSpan w:val="3"/>
            <w:vMerge/>
          </w:tcPr>
          <w:p w:rsidR="008B10DD" w:rsidRPr="004324F1" w:rsidRDefault="008B10DD" w:rsidP="00353E9F">
            <w:pPr>
              <w:jc w:val="both"/>
              <w:rPr>
                <w:rFonts w:ascii="Arial" w:hAnsi="Arial" w:cs="Arial"/>
                <w:lang w:val="bg-BG"/>
              </w:rPr>
            </w:pPr>
          </w:p>
        </w:tc>
      </w:tr>
      <w:tr w:rsidR="008B10DD" w:rsidRPr="00DF2477">
        <w:tc>
          <w:tcPr>
            <w:tcW w:w="834"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16</w:t>
            </w:r>
          </w:p>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14,8</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л</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4,4</w:t>
            </w:r>
          </w:p>
        </w:tc>
        <w:tc>
          <w:tcPr>
            <w:tcW w:w="835" w:type="dxa"/>
            <w:vMerge/>
            <w:vAlign w:val="center"/>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22,6</w:t>
            </w:r>
          </w:p>
        </w:tc>
        <w:tc>
          <w:tcPr>
            <w:tcW w:w="2505" w:type="dxa"/>
            <w:gridSpan w:val="3"/>
            <w:vMerge/>
          </w:tcPr>
          <w:p w:rsidR="008B10DD" w:rsidRPr="004324F1" w:rsidRDefault="008B10DD" w:rsidP="00353E9F">
            <w:pPr>
              <w:jc w:val="both"/>
              <w:rPr>
                <w:rFonts w:ascii="Arial" w:hAnsi="Arial" w:cs="Arial"/>
                <w:lang w:val="bg-BG"/>
              </w:rPr>
            </w:pPr>
          </w:p>
        </w:tc>
      </w:tr>
      <w:tr w:rsidR="008B10DD" w:rsidRPr="00DF2477">
        <w:tc>
          <w:tcPr>
            <w:tcW w:w="834" w:type="dxa"/>
            <w:vMerge/>
          </w:tcPr>
          <w:p w:rsidR="008B10DD" w:rsidRPr="004324F1" w:rsidRDefault="008B10DD" w:rsidP="00353E9F">
            <w:pPr>
              <w:jc w:val="both"/>
              <w:rPr>
                <w:rFonts w:ascii="Arial" w:hAnsi="Arial" w:cs="Arial"/>
                <w:lang w:val="bg-BG"/>
              </w:rPr>
            </w:pPr>
          </w:p>
        </w:tc>
        <w:tc>
          <w:tcPr>
            <w:tcW w:w="834"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в</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13,8</w:t>
            </w:r>
          </w:p>
        </w:tc>
        <w:tc>
          <w:tcPr>
            <w:tcW w:w="835" w:type="dxa"/>
            <w:vMerge w:val="restart"/>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181</w:t>
            </w:r>
          </w:p>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б</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19,9</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223</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а</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1,9</w:t>
            </w:r>
          </w:p>
        </w:tc>
        <w:tc>
          <w:tcPr>
            <w:tcW w:w="2505" w:type="dxa"/>
            <w:gridSpan w:val="3"/>
            <w:vMerge/>
          </w:tcPr>
          <w:p w:rsidR="008B10DD" w:rsidRPr="004324F1" w:rsidRDefault="008B10DD" w:rsidP="00353E9F">
            <w:pPr>
              <w:jc w:val="both"/>
              <w:rPr>
                <w:rFonts w:ascii="Arial" w:hAnsi="Arial" w:cs="Arial"/>
                <w:lang w:val="bg-BG"/>
              </w:rPr>
            </w:pPr>
          </w:p>
        </w:tc>
      </w:tr>
      <w:tr w:rsidR="008B10DD" w:rsidRPr="00DF2477">
        <w:tc>
          <w:tcPr>
            <w:tcW w:w="834" w:type="dxa"/>
            <w:vMerge/>
          </w:tcPr>
          <w:p w:rsidR="008B10DD" w:rsidRPr="004324F1" w:rsidRDefault="008B10DD" w:rsidP="00353E9F">
            <w:pPr>
              <w:jc w:val="both"/>
              <w:rPr>
                <w:rFonts w:ascii="MS Sans Serif" w:hAnsi="MS Sans Serif" w:cs="MS Sans Serif"/>
                <w:color w:val="000000"/>
              </w:rPr>
            </w:pPr>
          </w:p>
        </w:tc>
        <w:tc>
          <w:tcPr>
            <w:tcW w:w="834" w:type="dxa"/>
          </w:tcPr>
          <w:p w:rsidR="008B10DD" w:rsidRPr="004324F1" w:rsidRDefault="008B10DD" w:rsidP="00353E9F">
            <w:pPr>
              <w:jc w:val="both"/>
              <w:rPr>
                <w:rFonts w:ascii="MS Sans Serif" w:hAnsi="MS Sans Serif" w:cs="MS Sans Serif"/>
                <w:color w:val="000000"/>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MS Sans Serif" w:hAnsi="MS Sans Serif" w:cs="MS Sans Serif"/>
                <w:color w:val="000000"/>
              </w:rPr>
            </w:pPr>
            <w:r w:rsidRPr="004324F1">
              <w:rPr>
                <w:rFonts w:ascii="MS Sans Serif" w:hAnsi="MS Sans Serif" w:cs="MS Sans Serif"/>
                <w:color w:val="000000"/>
              </w:rPr>
              <w:t>15,7</w:t>
            </w:r>
          </w:p>
        </w:tc>
        <w:tc>
          <w:tcPr>
            <w:tcW w:w="835" w:type="dxa"/>
            <w:vMerge/>
          </w:tcPr>
          <w:p w:rsidR="008B10DD" w:rsidRPr="004324F1" w:rsidRDefault="008B10DD" w:rsidP="00353E9F">
            <w:pPr>
              <w:jc w:val="both"/>
              <w:rPr>
                <w:rFonts w:ascii="Arial" w:hAnsi="Arial" w:cs="Arial"/>
                <w:lang w:val="bg-BG"/>
              </w:rPr>
            </w:pP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г</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5,7</w:t>
            </w:r>
          </w:p>
        </w:tc>
        <w:tc>
          <w:tcPr>
            <w:tcW w:w="835" w:type="dxa"/>
            <w:vAlign w:val="center"/>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224</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а</w:t>
            </w:r>
          </w:p>
        </w:tc>
        <w:tc>
          <w:tcPr>
            <w:tcW w:w="835" w:type="dxa"/>
          </w:tcPr>
          <w:p w:rsidR="008B10DD" w:rsidRPr="004324F1" w:rsidRDefault="008B10DD" w:rsidP="00353E9F">
            <w:pPr>
              <w:jc w:val="both"/>
              <w:rPr>
                <w:rFonts w:ascii="Arial" w:hAnsi="Arial" w:cs="Arial"/>
                <w:lang w:val="bg-BG"/>
              </w:rPr>
            </w:pPr>
            <w:r w:rsidRPr="004324F1">
              <w:rPr>
                <w:rFonts w:ascii="MS Sans Serif" w:hAnsi="MS Sans Serif" w:cs="MS Sans Serif"/>
                <w:color w:val="000000"/>
              </w:rPr>
              <w:t>5,2</w:t>
            </w:r>
          </w:p>
        </w:tc>
        <w:tc>
          <w:tcPr>
            <w:tcW w:w="2505" w:type="dxa"/>
            <w:gridSpan w:val="3"/>
            <w:vMerge/>
          </w:tcPr>
          <w:p w:rsidR="008B10DD" w:rsidRPr="004324F1" w:rsidRDefault="008B10DD" w:rsidP="00353E9F">
            <w:pPr>
              <w:jc w:val="both"/>
              <w:rPr>
                <w:rFonts w:ascii="Arial" w:hAnsi="Arial" w:cs="Arial"/>
                <w:lang w:val="bg-BG"/>
              </w:rPr>
            </w:pPr>
          </w:p>
        </w:tc>
      </w:tr>
    </w:tbl>
    <w:p w:rsidR="008B10DD" w:rsidRDefault="008B10DD" w:rsidP="00353E9F">
      <w:pPr>
        <w:pStyle w:val="Heading1"/>
        <w:jc w:val="both"/>
        <w:rPr>
          <w:rFonts w:ascii="Arial" w:hAnsi="Arial" w:cs="Arial"/>
          <w:sz w:val="22"/>
          <w:szCs w:val="22"/>
          <w:lang w:val="en-GB"/>
        </w:rPr>
      </w:pPr>
    </w:p>
    <w:p w:rsidR="008B10DD" w:rsidRDefault="008B10DD" w:rsidP="00353E9F">
      <w:pPr>
        <w:ind w:firstLine="720"/>
        <w:jc w:val="both"/>
        <w:rPr>
          <w:rFonts w:ascii="Arial" w:hAnsi="Arial" w:cs="Arial"/>
          <w:b/>
          <w:bCs/>
          <w:sz w:val="22"/>
          <w:szCs w:val="22"/>
          <w:lang w:val="bg-BG"/>
        </w:rPr>
      </w:pPr>
      <w:r w:rsidRPr="0072380D">
        <w:rPr>
          <w:rFonts w:ascii="Arial" w:hAnsi="Arial" w:cs="Arial"/>
          <w:b/>
          <w:bCs/>
          <w:sz w:val="22"/>
          <w:szCs w:val="22"/>
          <w:lang w:val="bg-BG"/>
        </w:rPr>
        <w:t>Горски територии със значение за съхранение на културни цености и традиции, религиозна и етническа идентичност на местните общности</w:t>
      </w:r>
      <w:r>
        <w:rPr>
          <w:rFonts w:ascii="Arial" w:hAnsi="Arial" w:cs="Arial"/>
          <w:b/>
          <w:bCs/>
          <w:sz w:val="22"/>
          <w:szCs w:val="22"/>
          <w:lang w:val="bg-BG"/>
        </w:rPr>
        <w:t xml:space="preserve">, </w:t>
      </w:r>
      <w:r>
        <w:rPr>
          <w:rFonts w:ascii="Arial" w:hAnsi="Arial" w:cs="Arial"/>
          <w:sz w:val="22"/>
          <w:szCs w:val="22"/>
          <w:lang w:val="bg-BG"/>
        </w:rPr>
        <w:t xml:space="preserve">съгласно Протокол от 08.03.2016г., утвърден от изпълнителния директор на ИАГ, подотдели: </w:t>
      </w:r>
      <w:r w:rsidRPr="00947E58">
        <w:rPr>
          <w:rFonts w:ascii="Arial" w:hAnsi="Arial" w:cs="Arial"/>
          <w:b/>
          <w:bCs/>
          <w:sz w:val="22"/>
          <w:szCs w:val="22"/>
        </w:rPr>
        <w:t xml:space="preserve">167 д, е, ж, з, и, м, н, о, п, р, с, ч, </w:t>
      </w:r>
      <w:r w:rsidRPr="00947E58">
        <w:rPr>
          <w:rFonts w:ascii="Arial" w:hAnsi="Arial" w:cs="Arial"/>
          <w:b/>
          <w:bCs/>
          <w:sz w:val="22"/>
          <w:szCs w:val="22"/>
          <w:lang w:val="bg-BG"/>
        </w:rPr>
        <w:t xml:space="preserve">ю, я, </w:t>
      </w:r>
      <w:r w:rsidRPr="00947E58">
        <w:rPr>
          <w:rFonts w:ascii="Arial" w:hAnsi="Arial" w:cs="Arial"/>
          <w:b/>
          <w:bCs/>
          <w:sz w:val="22"/>
          <w:szCs w:val="22"/>
        </w:rPr>
        <w:t>5, 6, 7</w:t>
      </w:r>
      <w:r w:rsidRPr="00985FB3">
        <w:rPr>
          <w:rFonts w:ascii="Arial" w:hAnsi="Arial" w:cs="Arial"/>
          <w:sz w:val="22"/>
          <w:szCs w:val="22"/>
        </w:rPr>
        <w:t xml:space="preserve"> с общаплощ 44,</w:t>
      </w:r>
      <w:r>
        <w:rPr>
          <w:rFonts w:ascii="Arial" w:hAnsi="Arial" w:cs="Arial"/>
          <w:sz w:val="22"/>
          <w:szCs w:val="22"/>
          <w:lang w:val="bg-BG"/>
        </w:rPr>
        <w:t>0</w:t>
      </w:r>
      <w:r w:rsidRPr="00985FB3">
        <w:rPr>
          <w:rFonts w:ascii="Arial" w:hAnsi="Arial" w:cs="Arial"/>
          <w:sz w:val="22"/>
          <w:szCs w:val="22"/>
        </w:rPr>
        <w:t>ха (залесена – 41,4 и незалесена – 2,</w:t>
      </w:r>
      <w:r>
        <w:rPr>
          <w:rFonts w:ascii="Arial" w:hAnsi="Arial" w:cs="Arial"/>
          <w:sz w:val="22"/>
          <w:szCs w:val="22"/>
          <w:lang w:val="bg-BG"/>
        </w:rPr>
        <w:t>6</w:t>
      </w:r>
      <w:r w:rsidRPr="00985FB3">
        <w:rPr>
          <w:rFonts w:ascii="Arial" w:hAnsi="Arial" w:cs="Arial"/>
          <w:sz w:val="22"/>
          <w:szCs w:val="22"/>
        </w:rPr>
        <w:t xml:space="preserve">ха) </w:t>
      </w:r>
      <w:r>
        <w:rPr>
          <w:rFonts w:ascii="Arial" w:hAnsi="Arial" w:cs="Arial"/>
          <w:sz w:val="22"/>
          <w:szCs w:val="22"/>
          <w:lang w:val="bg-BG"/>
        </w:rPr>
        <w:t xml:space="preserve">. препокриват се със </w:t>
      </w:r>
      <w:r w:rsidRPr="00985FB3">
        <w:rPr>
          <w:rFonts w:ascii="Arial" w:hAnsi="Arial" w:cs="Arial"/>
          <w:b/>
          <w:bCs/>
          <w:sz w:val="22"/>
          <w:szCs w:val="22"/>
        </w:rPr>
        <w:t>НИАР „Старини”</w:t>
      </w:r>
      <w:r>
        <w:rPr>
          <w:rFonts w:ascii="Arial" w:hAnsi="Arial" w:cs="Arial"/>
          <w:b/>
          <w:bCs/>
          <w:sz w:val="22"/>
          <w:szCs w:val="22"/>
          <w:lang w:val="bg-BG"/>
        </w:rPr>
        <w:t>.</w:t>
      </w:r>
    </w:p>
    <w:p w:rsidR="008B10DD" w:rsidRPr="005B13A1" w:rsidRDefault="008B10DD" w:rsidP="00353E9F">
      <w:pPr>
        <w:ind w:firstLine="720"/>
        <w:jc w:val="both"/>
        <w:rPr>
          <w:rFonts w:ascii="Arial" w:hAnsi="Arial" w:cs="Arial"/>
          <w:color w:val="FF0000"/>
          <w:sz w:val="22"/>
          <w:szCs w:val="22"/>
          <w:lang w:val="bg-BG"/>
        </w:rPr>
      </w:pPr>
      <w:r>
        <w:rPr>
          <w:rFonts w:ascii="Arial" w:hAnsi="Arial" w:cs="Arial"/>
          <w:b/>
          <w:bCs/>
          <w:sz w:val="22"/>
          <w:szCs w:val="22"/>
          <w:lang w:val="bg-BG"/>
        </w:rPr>
        <w:t xml:space="preserve">Горски територии с решаващо значение за осигуряване на основните нужди местното население, </w:t>
      </w:r>
      <w:r>
        <w:rPr>
          <w:rFonts w:ascii="Arial" w:hAnsi="Arial" w:cs="Arial"/>
          <w:sz w:val="22"/>
          <w:szCs w:val="22"/>
          <w:lang w:val="bg-BG"/>
        </w:rPr>
        <w:t xml:space="preserve">съгласно Протокол от 08.03.2016г., утвърден от изпълнителния директор на ИАГ, определени са следните подотдели: </w:t>
      </w:r>
      <w:r w:rsidRPr="00CE1A8C">
        <w:rPr>
          <w:rFonts w:ascii="Arial" w:hAnsi="Arial" w:cs="Arial"/>
          <w:b/>
          <w:bCs/>
          <w:sz w:val="22"/>
          <w:szCs w:val="22"/>
          <w:lang w:val="bg-BG"/>
        </w:rPr>
        <w:t xml:space="preserve">1 г, и – н, 11 – 13; 2 б, в, 1, 2, 3; 3 а – г, 1 – 4, 8; 111 а-  м, о, 1; 112 а – и, 1 – 3; </w:t>
      </w:r>
      <w:r w:rsidRPr="00952C38">
        <w:rPr>
          <w:rFonts w:ascii="Arial" w:hAnsi="Arial" w:cs="Arial"/>
          <w:b/>
          <w:bCs/>
          <w:sz w:val="22"/>
          <w:szCs w:val="22"/>
          <w:lang w:val="bg-BG"/>
        </w:rPr>
        <w:t xml:space="preserve">113 </w:t>
      </w:r>
      <w:r w:rsidRPr="00CE1A8C">
        <w:rPr>
          <w:rFonts w:ascii="Arial" w:hAnsi="Arial" w:cs="Arial"/>
          <w:b/>
          <w:bCs/>
          <w:sz w:val="22"/>
          <w:szCs w:val="22"/>
        </w:rPr>
        <w:t>a</w:t>
      </w:r>
      <w:r w:rsidRPr="00952C38">
        <w:rPr>
          <w:rFonts w:ascii="Arial" w:hAnsi="Arial" w:cs="Arial"/>
          <w:b/>
          <w:bCs/>
          <w:sz w:val="22"/>
          <w:szCs w:val="22"/>
          <w:lang w:val="bg-BG"/>
        </w:rPr>
        <w:t xml:space="preserve">- </w:t>
      </w:r>
      <w:r w:rsidRPr="00CE1A8C">
        <w:rPr>
          <w:rFonts w:ascii="Arial" w:hAnsi="Arial" w:cs="Arial"/>
          <w:b/>
          <w:bCs/>
          <w:sz w:val="22"/>
          <w:szCs w:val="22"/>
          <w:lang w:val="bg-BG"/>
        </w:rPr>
        <w:t>ж</w:t>
      </w:r>
      <w:r w:rsidRPr="00952C38">
        <w:rPr>
          <w:rFonts w:ascii="Arial" w:hAnsi="Arial" w:cs="Arial"/>
          <w:b/>
          <w:bCs/>
          <w:sz w:val="22"/>
          <w:szCs w:val="22"/>
          <w:lang w:val="bg-BG"/>
        </w:rPr>
        <w:t xml:space="preserve">, 1 – 4; 114 </w:t>
      </w:r>
      <w:r w:rsidRPr="00CE1A8C">
        <w:rPr>
          <w:rFonts w:ascii="Arial" w:hAnsi="Arial" w:cs="Arial"/>
          <w:b/>
          <w:bCs/>
          <w:sz w:val="22"/>
          <w:szCs w:val="22"/>
        </w:rPr>
        <w:t>a</w:t>
      </w:r>
      <w:r w:rsidRPr="00952C38">
        <w:rPr>
          <w:rFonts w:ascii="Arial" w:hAnsi="Arial" w:cs="Arial"/>
          <w:b/>
          <w:bCs/>
          <w:sz w:val="22"/>
          <w:szCs w:val="22"/>
          <w:lang w:val="bg-BG"/>
        </w:rPr>
        <w:t xml:space="preserve"> -</w:t>
      </w:r>
      <w:r w:rsidRPr="00CE1A8C">
        <w:rPr>
          <w:rFonts w:ascii="Arial" w:hAnsi="Arial" w:cs="Arial"/>
          <w:b/>
          <w:bCs/>
          <w:sz w:val="22"/>
          <w:szCs w:val="22"/>
          <w:lang w:val="bg-BG"/>
        </w:rPr>
        <w:t xml:space="preserve">л, 1; 115 а – з, 1, 2; 117 з; 130 а – в, н – р, 1, 2, 3;  131 а – р, 1 – 9; 132 а – г, 1, 2, 4; 135 а – к, 1 – 11; 136 а – и, 1 – 4; 137 а – к, 1, 2, 3; 138 а – л, 11, 12; 139 а – о, 1, 2; 140 а – г, с – з; 141 а – е; 178 а, л, 5; 182 а, б; 183 а; 186 б, 1; 187 д, ж – л, 8 </w:t>
      </w:r>
      <w:r>
        <w:rPr>
          <w:rFonts w:ascii="Arial" w:hAnsi="Arial" w:cs="Arial"/>
          <w:sz w:val="22"/>
          <w:szCs w:val="22"/>
          <w:lang w:val="bg-BG"/>
        </w:rPr>
        <w:t xml:space="preserve">с </w:t>
      </w:r>
      <w:r w:rsidRPr="003248C6">
        <w:rPr>
          <w:rFonts w:ascii="Arial" w:hAnsi="Arial" w:cs="Arial"/>
          <w:color w:val="FF0000"/>
          <w:sz w:val="22"/>
          <w:szCs w:val="22"/>
          <w:lang w:val="bg-BG"/>
        </w:rPr>
        <w:t>площ 919,8 ха</w:t>
      </w:r>
    </w:p>
    <w:p w:rsidR="008B10DD" w:rsidRDefault="008B10DD" w:rsidP="00353E9F">
      <w:pPr>
        <w:pStyle w:val="Heading1"/>
        <w:ind w:firstLine="720"/>
        <w:jc w:val="both"/>
        <w:rPr>
          <w:rFonts w:ascii="Arial" w:hAnsi="Arial" w:cs="Arial"/>
          <w:b w:val="0"/>
          <w:bCs w:val="0"/>
          <w:sz w:val="22"/>
          <w:szCs w:val="22"/>
        </w:rPr>
      </w:pPr>
      <w:r w:rsidRPr="008C16BE">
        <w:rPr>
          <w:rFonts w:ascii="Arial" w:hAnsi="Arial" w:cs="Arial"/>
          <w:b w:val="0"/>
          <w:bCs w:val="0"/>
          <w:sz w:val="22"/>
          <w:szCs w:val="22"/>
        </w:rPr>
        <w:lastRenderedPageBreak/>
        <w:t xml:space="preserve">Разпредедлението на защитните, специални и защитени териториипо вид собственост и вида на териториите е дадено </w:t>
      </w:r>
      <w:r w:rsidRPr="00DE1E33">
        <w:rPr>
          <w:rFonts w:ascii="Arial" w:hAnsi="Arial" w:cs="Arial"/>
          <w:b w:val="0"/>
          <w:bCs w:val="0"/>
          <w:color w:val="FF0000"/>
          <w:sz w:val="22"/>
          <w:szCs w:val="22"/>
        </w:rPr>
        <w:t>в Таблица №18.</w:t>
      </w:r>
    </w:p>
    <w:p w:rsidR="008B10DD" w:rsidRDefault="008B10DD" w:rsidP="00353E9F">
      <w:pPr>
        <w:jc w:val="both"/>
        <w:rPr>
          <w:rFonts w:ascii="Arial" w:hAnsi="Arial" w:cs="Arial"/>
          <w:sz w:val="22"/>
          <w:szCs w:val="22"/>
          <w:lang w:val="bg-BG"/>
        </w:rPr>
      </w:pPr>
      <w:r>
        <w:rPr>
          <w:lang w:val="bg-BG"/>
        </w:rPr>
        <w:tab/>
      </w:r>
      <w:r w:rsidRPr="008C16BE">
        <w:rPr>
          <w:rFonts w:ascii="Arial" w:hAnsi="Arial" w:cs="Arial"/>
          <w:sz w:val="22"/>
          <w:szCs w:val="22"/>
          <w:lang w:val="bg-BG"/>
        </w:rPr>
        <w:t>С на</w:t>
      </w:r>
      <w:r>
        <w:rPr>
          <w:rFonts w:ascii="Arial" w:hAnsi="Arial" w:cs="Arial"/>
          <w:sz w:val="22"/>
          <w:szCs w:val="22"/>
          <w:lang w:val="bg-BG"/>
        </w:rPr>
        <w:t>й</w:t>
      </w:r>
      <w:r w:rsidRPr="008C16BE">
        <w:rPr>
          <w:rFonts w:ascii="Arial" w:hAnsi="Arial" w:cs="Arial"/>
          <w:sz w:val="22"/>
          <w:szCs w:val="22"/>
          <w:lang w:val="bg-BG"/>
        </w:rPr>
        <w:t xml:space="preserve">-висок </w:t>
      </w:r>
      <w:r>
        <w:rPr>
          <w:rFonts w:ascii="Arial" w:hAnsi="Arial" w:cs="Arial"/>
          <w:sz w:val="22"/>
          <w:szCs w:val="22"/>
          <w:lang w:val="bg-BG"/>
        </w:rPr>
        <w:t>дял са държавните горски територии, които земат97,5 % от общата площ. следвани отобщинските гори върху земеделски земи – 0,9% от общата площ и частните гори върху земеделски земи – 0,7% от общата площ.</w:t>
      </w:r>
    </w:p>
    <w:p w:rsidR="008B10DD" w:rsidRPr="008C16BE" w:rsidRDefault="008B10DD" w:rsidP="00353E9F">
      <w:pPr>
        <w:jc w:val="both"/>
        <w:rPr>
          <w:rFonts w:ascii="Arial" w:hAnsi="Arial" w:cs="Arial"/>
          <w:sz w:val="22"/>
          <w:szCs w:val="22"/>
          <w:lang w:val="bg-BG"/>
        </w:rPr>
      </w:pPr>
      <w:r>
        <w:rPr>
          <w:rFonts w:ascii="Arial" w:hAnsi="Arial" w:cs="Arial"/>
          <w:sz w:val="22"/>
          <w:szCs w:val="22"/>
          <w:lang w:val="bg-BG"/>
        </w:rPr>
        <w:t xml:space="preserve">Разпределението на общата площ по водещи категории и функции общо за стопанството и ДГТ е дадено в </w:t>
      </w:r>
      <w:r w:rsidRPr="00952C38">
        <w:rPr>
          <w:rFonts w:ascii="Arial" w:hAnsi="Arial" w:cs="Arial"/>
          <w:sz w:val="22"/>
          <w:szCs w:val="22"/>
          <w:lang w:val="bg-BG"/>
        </w:rPr>
        <w:t>таблица №</w:t>
      </w:r>
      <w:r>
        <w:rPr>
          <w:rFonts w:ascii="Arial" w:hAnsi="Arial" w:cs="Arial"/>
          <w:sz w:val="22"/>
          <w:szCs w:val="22"/>
          <w:lang w:val="bg-BG"/>
        </w:rPr>
        <w:t>20, 21</w:t>
      </w:r>
    </w:p>
    <w:p w:rsidR="008B10DD" w:rsidRDefault="008B10DD" w:rsidP="00353E9F">
      <w:pPr>
        <w:ind w:firstLine="720"/>
        <w:jc w:val="both"/>
        <w:rPr>
          <w:rFonts w:ascii="Arial" w:hAnsi="Arial" w:cs="Arial"/>
          <w:sz w:val="22"/>
          <w:szCs w:val="22"/>
          <w:lang w:val="bg-BG"/>
        </w:rPr>
      </w:pPr>
      <w:r w:rsidRPr="00952C38">
        <w:rPr>
          <w:rFonts w:ascii="Arial" w:hAnsi="Arial" w:cs="Arial"/>
          <w:sz w:val="22"/>
          <w:szCs w:val="22"/>
          <w:lang w:val="bg-BG"/>
        </w:rPr>
        <w:t>Разпределениетоназалесенатаплощпостопанскикласове</w:t>
      </w:r>
      <w:r>
        <w:rPr>
          <w:rFonts w:ascii="Arial" w:hAnsi="Arial" w:cs="Arial"/>
          <w:sz w:val="22"/>
          <w:szCs w:val="22"/>
          <w:lang w:val="bg-BG"/>
        </w:rPr>
        <w:t xml:space="preserve">(общо за стопанството и </w:t>
      </w:r>
      <w:r w:rsidRPr="00952C38">
        <w:rPr>
          <w:rFonts w:ascii="Arial" w:hAnsi="Arial" w:cs="Arial"/>
          <w:sz w:val="22"/>
          <w:szCs w:val="22"/>
          <w:lang w:val="bg-BG"/>
        </w:rPr>
        <w:t>заДГТ</w:t>
      </w:r>
      <w:r>
        <w:rPr>
          <w:rFonts w:ascii="Arial" w:hAnsi="Arial" w:cs="Arial"/>
          <w:sz w:val="22"/>
          <w:szCs w:val="22"/>
          <w:lang w:val="bg-BG"/>
        </w:rPr>
        <w:t xml:space="preserve">)по стопански класове и </w:t>
      </w:r>
      <w:r w:rsidRPr="00952C38">
        <w:rPr>
          <w:rFonts w:ascii="Arial" w:hAnsi="Arial" w:cs="Arial"/>
          <w:sz w:val="22"/>
          <w:szCs w:val="22"/>
          <w:lang w:val="bg-BG"/>
        </w:rPr>
        <w:t xml:space="preserve">основнифункции е дадено в </w:t>
      </w:r>
      <w:r w:rsidRPr="00952C38">
        <w:rPr>
          <w:rFonts w:ascii="Arial" w:hAnsi="Arial" w:cs="Arial"/>
          <w:color w:val="FF0000"/>
          <w:sz w:val="22"/>
          <w:szCs w:val="22"/>
          <w:lang w:val="bg-BG"/>
        </w:rPr>
        <w:t>таблица №</w:t>
      </w:r>
      <w:r w:rsidRPr="00DE1E33">
        <w:rPr>
          <w:rFonts w:ascii="Arial" w:hAnsi="Arial" w:cs="Arial"/>
          <w:color w:val="FF0000"/>
          <w:sz w:val="22"/>
          <w:szCs w:val="22"/>
          <w:lang w:val="bg-BG"/>
        </w:rPr>
        <w:t>21,22,</w:t>
      </w:r>
    </w:p>
    <w:p w:rsidR="008B10DD" w:rsidRPr="00952C38" w:rsidRDefault="008B10DD" w:rsidP="00353E9F">
      <w:pPr>
        <w:ind w:firstLine="720"/>
        <w:jc w:val="both"/>
        <w:rPr>
          <w:rFonts w:ascii="Arial" w:hAnsi="Arial" w:cs="Arial"/>
          <w:lang w:val="bg-BG"/>
        </w:rPr>
      </w:pPr>
    </w:p>
    <w:p w:rsidR="008B10DD" w:rsidRPr="00C94D9B" w:rsidRDefault="008B10DD" w:rsidP="00353E9F">
      <w:pPr>
        <w:ind w:firstLine="720"/>
        <w:jc w:val="both"/>
        <w:rPr>
          <w:b/>
          <w:bCs/>
          <w:lang w:val="bg-BG"/>
        </w:rPr>
      </w:pPr>
      <w:r w:rsidRPr="00952C38">
        <w:rPr>
          <w:rFonts w:ascii="Arial" w:hAnsi="Arial" w:cs="Arial"/>
          <w:b/>
          <w:bCs/>
          <w:lang w:val="bg-BG"/>
        </w:rPr>
        <w:t>Таблица №</w:t>
      </w:r>
      <w:r w:rsidRPr="00C94D9B">
        <w:rPr>
          <w:rFonts w:ascii="Arial" w:hAnsi="Arial" w:cs="Arial"/>
          <w:b/>
          <w:bCs/>
          <w:lang w:val="bg-BG"/>
        </w:rPr>
        <w:t>18</w:t>
      </w:r>
    </w:p>
    <w:p w:rsidR="008B10DD" w:rsidRPr="00A4740D" w:rsidRDefault="008B10DD" w:rsidP="00353E9F">
      <w:pPr>
        <w:pStyle w:val="Heading1"/>
        <w:jc w:val="both"/>
        <w:rPr>
          <w:rFonts w:ascii="Arial" w:hAnsi="Arial" w:cs="Arial"/>
        </w:rPr>
      </w:pPr>
      <w:r w:rsidRPr="00A4740D">
        <w:rPr>
          <w:rFonts w:ascii="Arial" w:hAnsi="Arial" w:cs="Arial"/>
        </w:rPr>
        <w:t>Разпределение на ОБЩАТА ПЛОЩ по СОБСТВЕНОСТ и ВИДОВЕ ТЕРИТОРИИ</w:t>
      </w:r>
    </w:p>
    <w:p w:rsidR="008B10DD" w:rsidRPr="002D6A03" w:rsidRDefault="008B10DD" w:rsidP="00353E9F">
      <w:pPr>
        <w:jc w:val="both"/>
        <w:rPr>
          <w:lang w:val="bg-BG"/>
        </w:rPr>
      </w:pPr>
    </w:p>
    <w:tbl>
      <w:tblPr>
        <w:tblW w:w="1077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710"/>
        <w:gridCol w:w="1019"/>
        <w:gridCol w:w="511"/>
        <w:gridCol w:w="783"/>
        <w:gridCol w:w="511"/>
        <w:gridCol w:w="1019"/>
        <w:gridCol w:w="511"/>
        <w:gridCol w:w="1019"/>
        <w:gridCol w:w="511"/>
        <w:gridCol w:w="1019"/>
        <w:gridCol w:w="561"/>
        <w:gridCol w:w="1019"/>
        <w:gridCol w:w="511"/>
        <w:gridCol w:w="1019"/>
        <w:gridCol w:w="561"/>
        <w:gridCol w:w="1019"/>
        <w:gridCol w:w="511"/>
      </w:tblGrid>
      <w:tr w:rsidR="008B10DD" w:rsidRPr="00952C38">
        <w:tc>
          <w:tcPr>
            <w:tcW w:w="3778" w:type="dxa"/>
            <w:gridSpan w:val="5"/>
            <w:vMerge w:val="restart"/>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lang w:val="bg-BG"/>
              </w:rPr>
            </w:pPr>
            <w:r>
              <w:rPr>
                <w:rFonts w:ascii="Arial" w:hAnsi="Arial" w:cs="Arial"/>
                <w:b/>
                <w:bCs/>
                <w:color w:val="000000"/>
                <w:sz w:val="18"/>
                <w:szCs w:val="18"/>
                <w:lang w:val="bg-BG"/>
              </w:rPr>
              <w:t xml:space="preserve">О б щ о </w:t>
            </w:r>
          </w:p>
        </w:tc>
        <w:tc>
          <w:tcPr>
            <w:tcW w:w="6995" w:type="dxa"/>
            <w:gridSpan w:val="12"/>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lang w:val="bg-BG"/>
              </w:rPr>
            </w:pPr>
            <w:r>
              <w:rPr>
                <w:rFonts w:ascii="Arial" w:hAnsi="Arial" w:cs="Arial"/>
                <w:b/>
                <w:bCs/>
                <w:color w:val="000000"/>
                <w:sz w:val="18"/>
                <w:szCs w:val="18"/>
                <w:lang w:val="bg-BG"/>
              </w:rPr>
              <w:t xml:space="preserve"> в т.ч. вид територия</w:t>
            </w:r>
          </w:p>
        </w:tc>
      </w:tr>
      <w:tr w:rsidR="008B10DD" w:rsidRPr="00E41AF5">
        <w:tc>
          <w:tcPr>
            <w:tcW w:w="3778" w:type="dxa"/>
            <w:gridSpan w:val="5"/>
            <w:vMerge/>
            <w:tcMar>
              <w:top w:w="30" w:type="dxa"/>
              <w:left w:w="30" w:type="dxa"/>
              <w:bottom w:w="30" w:type="dxa"/>
              <w:right w:w="30" w:type="dxa"/>
            </w:tcMar>
            <w:vAlign w:val="center"/>
          </w:tcPr>
          <w:p w:rsidR="008B10DD" w:rsidRPr="00952C38" w:rsidRDefault="008B10DD" w:rsidP="00353E9F">
            <w:pPr>
              <w:jc w:val="both"/>
              <w:rPr>
                <w:rFonts w:ascii="Arial" w:hAnsi="Arial" w:cs="Arial"/>
                <w:b/>
                <w:bCs/>
                <w:color w:val="000000"/>
                <w:sz w:val="18"/>
                <w:szCs w:val="18"/>
                <w:lang w:val="bg-BG"/>
              </w:rPr>
            </w:pPr>
          </w:p>
        </w:tc>
        <w:tc>
          <w:tcPr>
            <w:tcW w:w="1387" w:type="dxa"/>
            <w:gridSpan w:val="2"/>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lang w:val="bg-BG"/>
              </w:rPr>
            </w:pPr>
            <w:r>
              <w:rPr>
                <w:rFonts w:ascii="Arial" w:hAnsi="Arial" w:cs="Arial"/>
                <w:b/>
                <w:bCs/>
                <w:color w:val="000000"/>
                <w:sz w:val="18"/>
                <w:szCs w:val="18"/>
                <w:lang w:val="bg-BG"/>
              </w:rPr>
              <w:t>горска</w:t>
            </w:r>
          </w:p>
        </w:tc>
        <w:tc>
          <w:tcPr>
            <w:tcW w:w="1177" w:type="dxa"/>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lang w:val="bg-BG"/>
              </w:rPr>
            </w:pPr>
            <w:r>
              <w:rPr>
                <w:rFonts w:ascii="Arial" w:hAnsi="Arial" w:cs="Arial"/>
                <w:b/>
                <w:bCs/>
                <w:color w:val="000000"/>
                <w:sz w:val="18"/>
                <w:szCs w:val="18"/>
                <w:lang w:val="bg-BG"/>
              </w:rPr>
              <w:t>земе-</w:t>
            </w:r>
          </w:p>
          <w:p w:rsidR="008B10DD" w:rsidRPr="00E41AF5" w:rsidRDefault="008B10DD" w:rsidP="00353E9F">
            <w:pPr>
              <w:jc w:val="both"/>
              <w:rPr>
                <w:rFonts w:ascii="Arial" w:hAnsi="Arial" w:cs="Arial"/>
                <w:b/>
                <w:bCs/>
                <w:color w:val="000000"/>
                <w:sz w:val="18"/>
                <w:szCs w:val="18"/>
                <w:lang w:val="bg-BG"/>
              </w:rPr>
            </w:pPr>
            <w:r>
              <w:rPr>
                <w:rFonts w:ascii="Arial" w:hAnsi="Arial" w:cs="Arial"/>
                <w:b/>
                <w:bCs/>
                <w:color w:val="000000"/>
                <w:sz w:val="18"/>
                <w:szCs w:val="18"/>
                <w:lang w:val="bg-BG"/>
              </w:rPr>
              <w:t>делска</w:t>
            </w:r>
          </w:p>
        </w:tc>
        <w:tc>
          <w:tcPr>
            <w:tcW w:w="1109" w:type="dxa"/>
            <w:gridSpan w:val="2"/>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lang w:val="bg-BG"/>
              </w:rPr>
            </w:pPr>
            <w:r>
              <w:rPr>
                <w:rFonts w:ascii="Arial" w:hAnsi="Arial" w:cs="Arial"/>
                <w:b/>
                <w:bCs/>
                <w:color w:val="000000"/>
                <w:sz w:val="18"/>
                <w:szCs w:val="18"/>
                <w:lang w:val="bg-BG"/>
              </w:rPr>
              <w:t>урба-низирана</w:t>
            </w:r>
          </w:p>
        </w:tc>
        <w:tc>
          <w:tcPr>
            <w:tcW w:w="1100" w:type="dxa"/>
            <w:gridSpan w:val="2"/>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lang w:val="bg-BG"/>
              </w:rPr>
            </w:pPr>
            <w:r>
              <w:rPr>
                <w:rFonts w:ascii="Arial" w:hAnsi="Arial" w:cs="Arial"/>
                <w:b/>
                <w:bCs/>
                <w:color w:val="000000"/>
                <w:sz w:val="18"/>
                <w:szCs w:val="18"/>
                <w:lang w:val="bg-BG"/>
              </w:rPr>
              <w:t>водна</w:t>
            </w:r>
          </w:p>
        </w:tc>
        <w:tc>
          <w:tcPr>
            <w:tcW w:w="1122" w:type="dxa"/>
            <w:gridSpan w:val="2"/>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lang w:val="bg-BG"/>
              </w:rPr>
            </w:pPr>
            <w:r>
              <w:rPr>
                <w:rFonts w:ascii="Arial" w:hAnsi="Arial" w:cs="Arial"/>
                <w:b/>
                <w:bCs/>
                <w:color w:val="000000"/>
                <w:sz w:val="18"/>
                <w:szCs w:val="18"/>
                <w:lang w:val="bg-BG"/>
              </w:rPr>
              <w:t>защитена</w:t>
            </w:r>
          </w:p>
        </w:tc>
        <w:tc>
          <w:tcPr>
            <w:tcW w:w="1100" w:type="dxa"/>
            <w:gridSpan w:val="2"/>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lang w:val="bg-BG"/>
              </w:rPr>
            </w:pPr>
            <w:r>
              <w:rPr>
                <w:rFonts w:ascii="Arial" w:hAnsi="Arial" w:cs="Arial"/>
                <w:b/>
                <w:bCs/>
                <w:color w:val="000000"/>
                <w:sz w:val="18"/>
                <w:szCs w:val="18"/>
                <w:lang w:val="bg-BG"/>
              </w:rPr>
              <w:t>нарушена</w:t>
            </w:r>
          </w:p>
        </w:tc>
      </w:tr>
      <w:tr w:rsidR="008B10DD" w:rsidRPr="00E41AF5">
        <w:tc>
          <w:tcPr>
            <w:tcW w:w="1189"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видсобственост</w:t>
            </w:r>
          </w:p>
        </w:tc>
        <w:tc>
          <w:tcPr>
            <w:tcW w:w="0" w:type="auto"/>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общаплощ</w:t>
            </w:r>
            <w:r w:rsidRPr="00E41AF5">
              <w:rPr>
                <w:rFonts w:ascii="Arial" w:hAnsi="Arial" w:cs="Arial"/>
                <w:b/>
                <w:bCs/>
                <w:color w:val="000000"/>
                <w:sz w:val="18"/>
                <w:szCs w:val="18"/>
              </w:rPr>
              <w:br/>
              <w:t>ха</w:t>
            </w:r>
          </w:p>
        </w:tc>
        <w:tc>
          <w:tcPr>
            <w:tcW w:w="511"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proofErr w:type="gramStart"/>
            <w:r w:rsidRPr="00E41AF5">
              <w:rPr>
                <w:rFonts w:ascii="Arial" w:hAnsi="Arial" w:cs="Arial"/>
                <w:b/>
                <w:bCs/>
                <w:color w:val="000000"/>
                <w:sz w:val="18"/>
                <w:szCs w:val="18"/>
              </w:rPr>
              <w:t>в</w:t>
            </w:r>
            <w:proofErr w:type="gramEnd"/>
            <w:r w:rsidRPr="00E41AF5">
              <w:rPr>
                <w:rFonts w:ascii="Arial" w:hAnsi="Arial" w:cs="Arial"/>
                <w:b/>
                <w:bCs/>
                <w:color w:val="000000"/>
                <w:sz w:val="18"/>
                <w:szCs w:val="18"/>
              </w:rPr>
              <w:t xml:space="preserve"> т.ч. залес. площ</w:t>
            </w:r>
            <w:r w:rsidRPr="00E41AF5">
              <w:rPr>
                <w:rFonts w:ascii="Arial" w:hAnsi="Arial" w:cs="Arial"/>
                <w:b/>
                <w:bCs/>
                <w:color w:val="000000"/>
                <w:sz w:val="18"/>
                <w:szCs w:val="18"/>
              </w:rPr>
              <w:br/>
              <w:t>ха</w:t>
            </w:r>
          </w:p>
        </w:tc>
        <w:tc>
          <w:tcPr>
            <w:tcW w:w="511"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w:t>
            </w:r>
          </w:p>
        </w:tc>
        <w:tc>
          <w:tcPr>
            <w:tcW w:w="876"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общаплощ</w:t>
            </w:r>
            <w:r w:rsidRPr="00E41AF5">
              <w:rPr>
                <w:rFonts w:ascii="Arial" w:hAnsi="Arial" w:cs="Arial"/>
                <w:b/>
                <w:bCs/>
                <w:color w:val="000000"/>
                <w:sz w:val="18"/>
                <w:szCs w:val="18"/>
              </w:rPr>
              <w:br/>
              <w:t>ха</w:t>
            </w:r>
          </w:p>
        </w:tc>
        <w:tc>
          <w:tcPr>
            <w:tcW w:w="511"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w:t>
            </w:r>
          </w:p>
        </w:tc>
        <w:tc>
          <w:tcPr>
            <w:tcW w:w="666"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общаплощ</w:t>
            </w:r>
            <w:r w:rsidRPr="00E41AF5">
              <w:rPr>
                <w:rFonts w:ascii="Arial" w:hAnsi="Arial" w:cs="Arial"/>
                <w:b/>
                <w:bCs/>
                <w:color w:val="000000"/>
                <w:sz w:val="18"/>
                <w:szCs w:val="18"/>
              </w:rPr>
              <w:br/>
              <w:t>ха</w:t>
            </w:r>
          </w:p>
        </w:tc>
        <w:tc>
          <w:tcPr>
            <w:tcW w:w="511"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w:t>
            </w:r>
          </w:p>
        </w:tc>
        <w:tc>
          <w:tcPr>
            <w:tcW w:w="545"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общаплощ</w:t>
            </w:r>
            <w:r w:rsidRPr="00E41AF5">
              <w:rPr>
                <w:rFonts w:ascii="Arial" w:hAnsi="Arial" w:cs="Arial"/>
                <w:b/>
                <w:bCs/>
                <w:color w:val="000000"/>
                <w:sz w:val="18"/>
                <w:szCs w:val="18"/>
              </w:rPr>
              <w:br/>
              <w:t>ха</w:t>
            </w:r>
          </w:p>
        </w:tc>
        <w:tc>
          <w:tcPr>
            <w:tcW w:w="564"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w:t>
            </w:r>
          </w:p>
        </w:tc>
        <w:tc>
          <w:tcPr>
            <w:tcW w:w="557"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общаплощ</w:t>
            </w:r>
            <w:r w:rsidRPr="00E41AF5">
              <w:rPr>
                <w:rFonts w:ascii="Arial" w:hAnsi="Arial" w:cs="Arial"/>
                <w:b/>
                <w:bCs/>
                <w:color w:val="000000"/>
                <w:sz w:val="18"/>
                <w:szCs w:val="18"/>
              </w:rPr>
              <w:br/>
              <w:t>ха</w:t>
            </w:r>
          </w:p>
        </w:tc>
        <w:tc>
          <w:tcPr>
            <w:tcW w:w="543"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w:t>
            </w:r>
          </w:p>
        </w:tc>
        <w:tc>
          <w:tcPr>
            <w:tcW w:w="557"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общаплощ</w:t>
            </w:r>
            <w:r w:rsidRPr="00E41AF5">
              <w:rPr>
                <w:rFonts w:ascii="Arial" w:hAnsi="Arial" w:cs="Arial"/>
                <w:b/>
                <w:bCs/>
                <w:color w:val="000000"/>
                <w:sz w:val="18"/>
                <w:szCs w:val="18"/>
              </w:rPr>
              <w:br/>
              <w:t>ха</w:t>
            </w:r>
          </w:p>
        </w:tc>
        <w:tc>
          <w:tcPr>
            <w:tcW w:w="565"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w:t>
            </w:r>
          </w:p>
        </w:tc>
        <w:tc>
          <w:tcPr>
            <w:tcW w:w="557"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общаплощ</w:t>
            </w:r>
            <w:r w:rsidRPr="00E41AF5">
              <w:rPr>
                <w:rFonts w:ascii="Arial" w:hAnsi="Arial" w:cs="Arial"/>
                <w:b/>
                <w:bCs/>
                <w:color w:val="000000"/>
                <w:sz w:val="18"/>
                <w:szCs w:val="18"/>
              </w:rPr>
              <w:br/>
              <w:t>ха</w:t>
            </w:r>
          </w:p>
        </w:tc>
        <w:tc>
          <w:tcPr>
            <w:tcW w:w="543"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w:t>
            </w:r>
          </w:p>
        </w:tc>
      </w:tr>
      <w:tr w:rsidR="008B10DD" w:rsidRPr="00E41AF5">
        <w:tc>
          <w:tcPr>
            <w:tcW w:w="1189" w:type="dxa"/>
            <w:tcMar>
              <w:top w:w="30" w:type="dxa"/>
              <w:left w:w="30" w:type="dxa"/>
              <w:bottom w:w="30" w:type="dxa"/>
              <w:right w:w="30" w:type="dxa"/>
            </w:tcMar>
            <w:vAlign w:val="center"/>
          </w:tcPr>
          <w:p w:rsidR="008B10DD" w:rsidRPr="00E41AF5" w:rsidRDefault="008B10DD" w:rsidP="00353E9F">
            <w:pPr>
              <w:jc w:val="both"/>
              <w:rPr>
                <w:rFonts w:ascii="Arial" w:hAnsi="Arial" w:cs="Arial"/>
                <w:color w:val="000000"/>
                <w:sz w:val="18"/>
                <w:szCs w:val="18"/>
              </w:rPr>
            </w:pPr>
            <w:r w:rsidRPr="00E41AF5">
              <w:rPr>
                <w:rFonts w:ascii="Arial" w:hAnsi="Arial" w:cs="Arial"/>
                <w:color w:val="000000"/>
                <w:sz w:val="18"/>
                <w:szCs w:val="18"/>
              </w:rPr>
              <w:t>Държавна</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9718,1</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70,1</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9374,0</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70,3</w:t>
            </w:r>
          </w:p>
        </w:tc>
        <w:tc>
          <w:tcPr>
            <w:tcW w:w="87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9681,4</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71,4</w:t>
            </w:r>
          </w:p>
        </w:tc>
        <w:tc>
          <w:tcPr>
            <w:tcW w:w="66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20,6</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8,3</w:t>
            </w:r>
          </w:p>
        </w:tc>
        <w:tc>
          <w:tcPr>
            <w:tcW w:w="54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64"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4,1</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36,6</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6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12,0</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56,1</w:t>
            </w:r>
          </w:p>
        </w:tc>
      </w:tr>
      <w:tr w:rsidR="008B10DD" w:rsidRPr="00E41AF5">
        <w:tc>
          <w:tcPr>
            <w:tcW w:w="1189" w:type="dxa"/>
            <w:tcMar>
              <w:top w:w="30" w:type="dxa"/>
              <w:left w:w="30" w:type="dxa"/>
              <w:bottom w:w="30" w:type="dxa"/>
              <w:right w:w="30" w:type="dxa"/>
            </w:tcMar>
            <w:vAlign w:val="center"/>
          </w:tcPr>
          <w:p w:rsidR="008B10DD" w:rsidRPr="00E41AF5" w:rsidRDefault="008B10DD" w:rsidP="00353E9F">
            <w:pPr>
              <w:jc w:val="both"/>
              <w:rPr>
                <w:rFonts w:ascii="Arial" w:hAnsi="Arial" w:cs="Arial"/>
                <w:color w:val="000000"/>
                <w:sz w:val="18"/>
                <w:szCs w:val="18"/>
              </w:rPr>
            </w:pPr>
            <w:r w:rsidRPr="00E41AF5">
              <w:rPr>
                <w:rFonts w:ascii="Arial" w:hAnsi="Arial" w:cs="Arial"/>
                <w:color w:val="000000"/>
                <w:sz w:val="18"/>
                <w:szCs w:val="18"/>
              </w:rPr>
              <w:t>Държавнапублична</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3863,9</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27,9</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3699,4</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27,7</w:t>
            </w:r>
          </w:p>
        </w:tc>
        <w:tc>
          <w:tcPr>
            <w:tcW w:w="87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3817,4</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28,2</w:t>
            </w:r>
          </w:p>
        </w:tc>
        <w:tc>
          <w:tcPr>
            <w:tcW w:w="66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4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1,7</w:t>
            </w:r>
          </w:p>
        </w:tc>
        <w:tc>
          <w:tcPr>
            <w:tcW w:w="564"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100,0</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40,2</w:t>
            </w:r>
          </w:p>
        </w:tc>
        <w:tc>
          <w:tcPr>
            <w:tcW w:w="56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100,0</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4,6</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21,5</w:t>
            </w:r>
          </w:p>
        </w:tc>
      </w:tr>
      <w:tr w:rsidR="008B10DD" w:rsidRPr="00E41AF5">
        <w:tc>
          <w:tcPr>
            <w:tcW w:w="1189"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lang w:val="bg-BG"/>
              </w:rPr>
            </w:pPr>
            <w:r w:rsidRPr="00622BB7">
              <w:rPr>
                <w:rFonts w:ascii="Arial" w:hAnsi="Arial" w:cs="Arial"/>
                <w:b/>
                <w:bCs/>
                <w:color w:val="000000"/>
                <w:lang w:val="bg-BG"/>
              </w:rPr>
              <w:t>държавна</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sidRPr="00622BB7">
              <w:rPr>
                <w:rFonts w:ascii="Arial" w:hAnsi="Arial" w:cs="Arial"/>
                <w:b/>
                <w:bCs/>
                <w:color w:val="000000"/>
              </w:rPr>
              <w:t>13582.0</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sidRPr="00622BB7">
              <w:rPr>
                <w:rFonts w:ascii="Arial" w:hAnsi="Arial" w:cs="Arial"/>
                <w:b/>
                <w:bCs/>
                <w:color w:val="000000"/>
              </w:rPr>
              <w:t>98.0</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sidRPr="00622BB7">
              <w:rPr>
                <w:rFonts w:ascii="Arial" w:hAnsi="Arial" w:cs="Arial"/>
                <w:b/>
                <w:bCs/>
                <w:color w:val="000000"/>
              </w:rPr>
              <w:t>13073.4</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sidRPr="00622BB7">
              <w:rPr>
                <w:rFonts w:ascii="Arial" w:hAnsi="Arial" w:cs="Arial"/>
                <w:b/>
                <w:bCs/>
                <w:color w:val="000000"/>
              </w:rPr>
              <w:t>98.0</w:t>
            </w:r>
          </w:p>
        </w:tc>
        <w:tc>
          <w:tcPr>
            <w:tcW w:w="876"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13498.8</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99.6</w:t>
            </w:r>
          </w:p>
        </w:tc>
        <w:tc>
          <w:tcPr>
            <w:tcW w:w="666"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20.6</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8.3</w:t>
            </w:r>
          </w:p>
        </w:tc>
        <w:tc>
          <w:tcPr>
            <w:tcW w:w="545"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1.7</w:t>
            </w:r>
          </w:p>
        </w:tc>
        <w:tc>
          <w:tcPr>
            <w:tcW w:w="564"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100.0</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4.1</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36.6</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40.2</w:t>
            </w:r>
          </w:p>
        </w:tc>
        <w:tc>
          <w:tcPr>
            <w:tcW w:w="565"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100.0</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16.6</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77.6</w:t>
            </w:r>
          </w:p>
        </w:tc>
      </w:tr>
      <w:tr w:rsidR="008B10DD" w:rsidRPr="00E41AF5">
        <w:tc>
          <w:tcPr>
            <w:tcW w:w="1189" w:type="dxa"/>
            <w:tcMar>
              <w:top w:w="30" w:type="dxa"/>
              <w:left w:w="30" w:type="dxa"/>
              <w:bottom w:w="30" w:type="dxa"/>
              <w:right w:w="30" w:type="dxa"/>
            </w:tcMar>
            <w:vAlign w:val="center"/>
          </w:tcPr>
          <w:p w:rsidR="008B10DD" w:rsidRPr="00E41AF5" w:rsidRDefault="008B10DD" w:rsidP="00353E9F">
            <w:pPr>
              <w:jc w:val="both"/>
              <w:rPr>
                <w:rFonts w:ascii="Arial" w:hAnsi="Arial" w:cs="Arial"/>
                <w:color w:val="000000"/>
                <w:sz w:val="18"/>
                <w:szCs w:val="18"/>
              </w:rPr>
            </w:pPr>
            <w:r w:rsidRPr="00E41AF5">
              <w:rPr>
                <w:rFonts w:ascii="Arial" w:hAnsi="Arial" w:cs="Arial"/>
                <w:color w:val="000000"/>
                <w:sz w:val="18"/>
                <w:szCs w:val="18"/>
              </w:rPr>
              <w:t>Общинска</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142,7</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1,0</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136,5</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1,0</w:t>
            </w:r>
          </w:p>
        </w:tc>
        <w:tc>
          <w:tcPr>
            <w:tcW w:w="87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22,6</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0,2</w:t>
            </w:r>
          </w:p>
        </w:tc>
        <w:tc>
          <w:tcPr>
            <w:tcW w:w="66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120,1</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48,4</w:t>
            </w:r>
          </w:p>
        </w:tc>
        <w:tc>
          <w:tcPr>
            <w:tcW w:w="54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64"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6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r>
      <w:tr w:rsidR="008B10DD" w:rsidRPr="00E41AF5">
        <w:tc>
          <w:tcPr>
            <w:tcW w:w="1189" w:type="dxa"/>
            <w:tcMar>
              <w:top w:w="30" w:type="dxa"/>
              <w:left w:w="30" w:type="dxa"/>
              <w:bottom w:w="30" w:type="dxa"/>
              <w:right w:w="30" w:type="dxa"/>
            </w:tcMar>
            <w:vAlign w:val="center"/>
          </w:tcPr>
          <w:p w:rsidR="008B10DD" w:rsidRPr="00E41AF5" w:rsidRDefault="008B10DD" w:rsidP="00353E9F">
            <w:pPr>
              <w:jc w:val="both"/>
              <w:rPr>
                <w:rFonts w:ascii="Arial" w:hAnsi="Arial" w:cs="Arial"/>
                <w:color w:val="000000"/>
                <w:sz w:val="18"/>
                <w:szCs w:val="18"/>
              </w:rPr>
            </w:pPr>
            <w:r w:rsidRPr="00E41AF5">
              <w:rPr>
                <w:rFonts w:ascii="Arial" w:hAnsi="Arial" w:cs="Arial"/>
                <w:color w:val="000000"/>
                <w:sz w:val="18"/>
                <w:szCs w:val="18"/>
              </w:rPr>
              <w:t>Общинскапублична</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14,3</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0,1</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13,9</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0,1</w:t>
            </w:r>
          </w:p>
        </w:tc>
        <w:tc>
          <w:tcPr>
            <w:tcW w:w="87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0,4</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66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6,8</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2,7</w:t>
            </w:r>
          </w:p>
        </w:tc>
        <w:tc>
          <w:tcPr>
            <w:tcW w:w="54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64"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7,1</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63,4</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6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r>
      <w:tr w:rsidR="008B10DD" w:rsidRPr="00E41AF5">
        <w:tc>
          <w:tcPr>
            <w:tcW w:w="1189"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lang w:val="bg-BG"/>
              </w:rPr>
            </w:pPr>
            <w:r w:rsidRPr="00E41AF5">
              <w:rPr>
                <w:rFonts w:ascii="Arial" w:hAnsi="Arial" w:cs="Arial"/>
                <w:b/>
                <w:bCs/>
                <w:color w:val="000000"/>
                <w:sz w:val="18"/>
                <w:szCs w:val="18"/>
                <w:lang w:val="bg-BG"/>
              </w:rPr>
              <w:t>общинска</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157.0</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1.1</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150.4</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1.1</w:t>
            </w:r>
          </w:p>
        </w:tc>
        <w:tc>
          <w:tcPr>
            <w:tcW w:w="876"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23.0</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0.2</w:t>
            </w:r>
          </w:p>
        </w:tc>
        <w:tc>
          <w:tcPr>
            <w:tcW w:w="666"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126.9</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50.1</w:t>
            </w:r>
          </w:p>
        </w:tc>
        <w:tc>
          <w:tcPr>
            <w:tcW w:w="545"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p>
        </w:tc>
        <w:tc>
          <w:tcPr>
            <w:tcW w:w="564"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7.1</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63.4</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w:t>
            </w:r>
          </w:p>
        </w:tc>
        <w:tc>
          <w:tcPr>
            <w:tcW w:w="565"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b/>
                <w:bCs/>
                <w:color w:val="000000"/>
              </w:rPr>
            </w:pPr>
            <w:r>
              <w:rPr>
                <w:rFonts w:ascii="Arial" w:hAnsi="Arial" w:cs="Arial"/>
                <w:b/>
                <w:bCs/>
                <w:color w:val="000000"/>
              </w:rPr>
              <w:t>-</w:t>
            </w:r>
          </w:p>
        </w:tc>
      </w:tr>
      <w:tr w:rsidR="008B10DD" w:rsidRPr="00E41AF5">
        <w:tc>
          <w:tcPr>
            <w:tcW w:w="1189" w:type="dxa"/>
            <w:tcMar>
              <w:top w:w="30" w:type="dxa"/>
              <w:left w:w="30" w:type="dxa"/>
              <w:bottom w:w="30" w:type="dxa"/>
              <w:right w:w="30" w:type="dxa"/>
            </w:tcMar>
            <w:vAlign w:val="center"/>
          </w:tcPr>
          <w:p w:rsidR="008B10DD" w:rsidRPr="00E41AF5" w:rsidRDefault="008B10DD" w:rsidP="00353E9F">
            <w:pPr>
              <w:jc w:val="both"/>
              <w:rPr>
                <w:rFonts w:ascii="Arial" w:hAnsi="Arial" w:cs="Arial"/>
                <w:color w:val="000000"/>
                <w:sz w:val="18"/>
                <w:szCs w:val="18"/>
                <w:lang w:val="bg-BG"/>
              </w:rPr>
            </w:pPr>
            <w:r>
              <w:rPr>
                <w:rFonts w:ascii="Arial" w:hAnsi="Arial" w:cs="Arial"/>
                <w:color w:val="000000"/>
                <w:sz w:val="18"/>
                <w:szCs w:val="18"/>
                <w:lang w:val="bg-BG"/>
              </w:rPr>
              <w:t>физически лица</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105,5</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0,8</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101,1</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0,8</w:t>
            </w:r>
          </w:p>
        </w:tc>
        <w:tc>
          <w:tcPr>
            <w:tcW w:w="87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9,0</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0,1</w:t>
            </w:r>
          </w:p>
        </w:tc>
        <w:tc>
          <w:tcPr>
            <w:tcW w:w="66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91,7</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36,9</w:t>
            </w:r>
          </w:p>
        </w:tc>
        <w:tc>
          <w:tcPr>
            <w:tcW w:w="54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64"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6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4,8</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22,4</w:t>
            </w:r>
          </w:p>
        </w:tc>
      </w:tr>
      <w:tr w:rsidR="008B10DD" w:rsidRPr="00E41AF5">
        <w:tc>
          <w:tcPr>
            <w:tcW w:w="1189" w:type="dxa"/>
            <w:tcMar>
              <w:top w:w="30" w:type="dxa"/>
              <w:left w:w="30" w:type="dxa"/>
              <w:bottom w:w="30" w:type="dxa"/>
              <w:right w:w="30" w:type="dxa"/>
            </w:tcMar>
            <w:vAlign w:val="center"/>
          </w:tcPr>
          <w:p w:rsidR="008B10DD" w:rsidRPr="00E41AF5" w:rsidRDefault="008B10DD" w:rsidP="00353E9F">
            <w:pPr>
              <w:jc w:val="both"/>
              <w:rPr>
                <w:rFonts w:ascii="Arial" w:hAnsi="Arial" w:cs="Arial"/>
                <w:color w:val="000000"/>
                <w:sz w:val="18"/>
                <w:szCs w:val="18"/>
              </w:rPr>
            </w:pPr>
            <w:r w:rsidRPr="00E41AF5">
              <w:rPr>
                <w:rFonts w:ascii="Arial" w:hAnsi="Arial" w:cs="Arial"/>
                <w:color w:val="000000"/>
                <w:sz w:val="18"/>
                <w:szCs w:val="18"/>
              </w:rPr>
              <w:t>Юридическилица</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20,0</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0,1</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16,8</w:t>
            </w:r>
          </w:p>
        </w:tc>
        <w:tc>
          <w:tcPr>
            <w:tcW w:w="0" w:type="auto"/>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0,1</w:t>
            </w:r>
          </w:p>
        </w:tc>
        <w:tc>
          <w:tcPr>
            <w:tcW w:w="87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10,9</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0,1</w:t>
            </w:r>
          </w:p>
        </w:tc>
        <w:tc>
          <w:tcPr>
            <w:tcW w:w="666"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9,1</w:t>
            </w:r>
          </w:p>
        </w:tc>
        <w:tc>
          <w:tcPr>
            <w:tcW w:w="511"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3,7</w:t>
            </w:r>
          </w:p>
        </w:tc>
        <w:tc>
          <w:tcPr>
            <w:tcW w:w="54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64"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65"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57"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c>
          <w:tcPr>
            <w:tcW w:w="543" w:type="dxa"/>
            <w:tcMar>
              <w:top w:w="30" w:type="dxa"/>
              <w:left w:w="30" w:type="dxa"/>
              <w:bottom w:w="30" w:type="dxa"/>
              <w:right w:w="30" w:type="dxa"/>
            </w:tcMar>
            <w:vAlign w:val="center"/>
          </w:tcPr>
          <w:p w:rsidR="008B10DD" w:rsidRPr="00622BB7" w:rsidRDefault="008B10DD" w:rsidP="00353E9F">
            <w:pPr>
              <w:jc w:val="both"/>
              <w:rPr>
                <w:rFonts w:ascii="Arial" w:hAnsi="Arial" w:cs="Arial"/>
                <w:color w:val="000000"/>
              </w:rPr>
            </w:pPr>
            <w:r w:rsidRPr="00622BB7">
              <w:rPr>
                <w:rFonts w:ascii="Arial" w:hAnsi="Arial" w:cs="Arial"/>
                <w:color w:val="000000"/>
              </w:rPr>
              <w:t>-</w:t>
            </w:r>
          </w:p>
        </w:tc>
      </w:tr>
      <w:tr w:rsidR="008B10DD" w:rsidRPr="00697CDF">
        <w:tc>
          <w:tcPr>
            <w:tcW w:w="1189"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lang w:val="bg-BG"/>
              </w:rPr>
            </w:pPr>
            <w:r w:rsidRPr="00697CDF">
              <w:rPr>
                <w:rFonts w:ascii="Arial" w:hAnsi="Arial" w:cs="Arial"/>
                <w:b/>
                <w:bCs/>
                <w:color w:val="000000"/>
                <w:sz w:val="18"/>
                <w:szCs w:val="18"/>
                <w:lang w:val="bg-BG"/>
              </w:rPr>
              <w:t>частна</w:t>
            </w:r>
          </w:p>
        </w:tc>
        <w:tc>
          <w:tcPr>
            <w:tcW w:w="0" w:type="auto"/>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125.5</w:t>
            </w:r>
          </w:p>
        </w:tc>
        <w:tc>
          <w:tcPr>
            <w:tcW w:w="0" w:type="auto"/>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0.9</w:t>
            </w:r>
          </w:p>
        </w:tc>
        <w:tc>
          <w:tcPr>
            <w:tcW w:w="0" w:type="auto"/>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117.9</w:t>
            </w:r>
          </w:p>
        </w:tc>
        <w:tc>
          <w:tcPr>
            <w:tcW w:w="0" w:type="auto"/>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0.9</w:t>
            </w:r>
          </w:p>
        </w:tc>
        <w:tc>
          <w:tcPr>
            <w:tcW w:w="876"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19.9</w:t>
            </w:r>
          </w:p>
        </w:tc>
        <w:tc>
          <w:tcPr>
            <w:tcW w:w="511"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0.2</w:t>
            </w:r>
          </w:p>
        </w:tc>
        <w:tc>
          <w:tcPr>
            <w:tcW w:w="666"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100.8</w:t>
            </w:r>
          </w:p>
        </w:tc>
        <w:tc>
          <w:tcPr>
            <w:tcW w:w="511"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40.6</w:t>
            </w:r>
          </w:p>
        </w:tc>
        <w:tc>
          <w:tcPr>
            <w:tcW w:w="545"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564"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557"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543"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557"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565"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557"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4.8</w:t>
            </w:r>
          </w:p>
        </w:tc>
        <w:tc>
          <w:tcPr>
            <w:tcW w:w="543" w:type="dxa"/>
            <w:tcMar>
              <w:top w:w="30" w:type="dxa"/>
              <w:left w:w="30" w:type="dxa"/>
              <w:bottom w:w="30" w:type="dxa"/>
              <w:right w:w="30" w:type="dxa"/>
            </w:tcMar>
            <w:vAlign w:val="center"/>
          </w:tcPr>
          <w:p w:rsidR="008B10DD" w:rsidRPr="00697CDF" w:rsidRDefault="008B10DD" w:rsidP="00353E9F">
            <w:pPr>
              <w:jc w:val="both"/>
              <w:rPr>
                <w:rFonts w:ascii="Arial" w:hAnsi="Arial" w:cs="Arial"/>
                <w:b/>
                <w:bCs/>
                <w:color w:val="000000"/>
                <w:sz w:val="18"/>
                <w:szCs w:val="18"/>
              </w:rPr>
            </w:pPr>
            <w:r>
              <w:rPr>
                <w:rFonts w:ascii="Arial" w:hAnsi="Arial" w:cs="Arial"/>
                <w:b/>
                <w:bCs/>
                <w:color w:val="000000"/>
                <w:sz w:val="18"/>
                <w:szCs w:val="18"/>
              </w:rPr>
              <w:t>22.4</w:t>
            </w:r>
          </w:p>
        </w:tc>
      </w:tr>
      <w:tr w:rsidR="008B10DD" w:rsidRPr="00E41AF5">
        <w:tc>
          <w:tcPr>
            <w:tcW w:w="1189"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13864,5</w:t>
            </w:r>
          </w:p>
        </w:tc>
        <w:tc>
          <w:tcPr>
            <w:tcW w:w="0" w:type="auto"/>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13341,7</w:t>
            </w:r>
          </w:p>
        </w:tc>
        <w:tc>
          <w:tcPr>
            <w:tcW w:w="0" w:type="auto"/>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100,0</w:t>
            </w:r>
          </w:p>
        </w:tc>
        <w:tc>
          <w:tcPr>
            <w:tcW w:w="876"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13541,7</w:t>
            </w:r>
          </w:p>
        </w:tc>
        <w:tc>
          <w:tcPr>
            <w:tcW w:w="511"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100,0</w:t>
            </w:r>
          </w:p>
        </w:tc>
        <w:tc>
          <w:tcPr>
            <w:tcW w:w="666"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248,3</w:t>
            </w:r>
          </w:p>
        </w:tc>
        <w:tc>
          <w:tcPr>
            <w:tcW w:w="511"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100,0</w:t>
            </w:r>
          </w:p>
        </w:tc>
        <w:tc>
          <w:tcPr>
            <w:tcW w:w="545"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1,7</w:t>
            </w:r>
          </w:p>
        </w:tc>
        <w:tc>
          <w:tcPr>
            <w:tcW w:w="564"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100,0</w:t>
            </w:r>
          </w:p>
        </w:tc>
        <w:tc>
          <w:tcPr>
            <w:tcW w:w="557"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11,2</w:t>
            </w:r>
          </w:p>
        </w:tc>
        <w:tc>
          <w:tcPr>
            <w:tcW w:w="543"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100,0</w:t>
            </w:r>
          </w:p>
        </w:tc>
        <w:tc>
          <w:tcPr>
            <w:tcW w:w="557"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40,2</w:t>
            </w:r>
          </w:p>
        </w:tc>
        <w:tc>
          <w:tcPr>
            <w:tcW w:w="565"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100,0</w:t>
            </w:r>
          </w:p>
        </w:tc>
        <w:tc>
          <w:tcPr>
            <w:tcW w:w="557"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21,4</w:t>
            </w:r>
          </w:p>
        </w:tc>
        <w:tc>
          <w:tcPr>
            <w:tcW w:w="543" w:type="dxa"/>
            <w:tcMar>
              <w:top w:w="30" w:type="dxa"/>
              <w:left w:w="30" w:type="dxa"/>
              <w:bottom w:w="30" w:type="dxa"/>
              <w:right w:w="30" w:type="dxa"/>
            </w:tcMar>
            <w:vAlign w:val="center"/>
          </w:tcPr>
          <w:p w:rsidR="008B10DD" w:rsidRPr="00E41AF5" w:rsidRDefault="008B10DD" w:rsidP="00353E9F">
            <w:pPr>
              <w:jc w:val="both"/>
              <w:rPr>
                <w:rFonts w:ascii="Arial" w:hAnsi="Arial" w:cs="Arial"/>
                <w:b/>
                <w:bCs/>
                <w:color w:val="000000"/>
                <w:sz w:val="18"/>
                <w:szCs w:val="18"/>
              </w:rPr>
            </w:pPr>
            <w:r w:rsidRPr="00E41AF5">
              <w:rPr>
                <w:rFonts w:ascii="Arial" w:hAnsi="Arial" w:cs="Arial"/>
                <w:b/>
                <w:bCs/>
                <w:color w:val="000000"/>
                <w:sz w:val="18"/>
                <w:szCs w:val="18"/>
              </w:rPr>
              <w:t>100,0</w:t>
            </w:r>
          </w:p>
        </w:tc>
      </w:tr>
    </w:tbl>
    <w:p w:rsidR="008B10DD" w:rsidRDefault="008B10DD" w:rsidP="00353E9F">
      <w:pPr>
        <w:jc w:val="both"/>
        <w:rPr>
          <w:lang w:val="bg-BG"/>
        </w:rPr>
      </w:pPr>
    </w:p>
    <w:p w:rsidR="008B10DD" w:rsidRPr="00B429A8" w:rsidRDefault="008B10DD" w:rsidP="00353E9F">
      <w:pPr>
        <w:jc w:val="both"/>
        <w:rPr>
          <w:lang w:val="bg-BG"/>
        </w:rPr>
      </w:pPr>
    </w:p>
    <w:p w:rsidR="008B10DD" w:rsidRPr="00B429A8" w:rsidRDefault="008B10DD" w:rsidP="00353E9F">
      <w:pPr>
        <w:pStyle w:val="Heading1"/>
        <w:jc w:val="both"/>
        <w:rPr>
          <w:rFonts w:ascii="Arial" w:hAnsi="Arial" w:cs="Arial"/>
        </w:rPr>
      </w:pPr>
      <w:r w:rsidRPr="00B429A8">
        <w:rPr>
          <w:rFonts w:ascii="Arial" w:hAnsi="Arial" w:cs="Arial"/>
        </w:rPr>
        <w:t>Таблица №</w:t>
      </w:r>
      <w:r>
        <w:rPr>
          <w:rFonts w:ascii="Arial" w:hAnsi="Arial" w:cs="Arial"/>
        </w:rPr>
        <w:t>19</w:t>
      </w:r>
    </w:p>
    <w:p w:rsidR="008B10DD" w:rsidRDefault="008B10DD" w:rsidP="00353E9F">
      <w:pPr>
        <w:pStyle w:val="Heading1"/>
        <w:jc w:val="both"/>
        <w:rPr>
          <w:rFonts w:ascii="Arial" w:hAnsi="Arial" w:cs="Arial"/>
        </w:rPr>
      </w:pPr>
      <w:r w:rsidRPr="00B429A8">
        <w:rPr>
          <w:rFonts w:ascii="Arial" w:hAnsi="Arial" w:cs="Arial"/>
        </w:rPr>
        <w:t>Разпределение на ОБЩАТА ПЛОЩ по водеща категория и функции</w:t>
      </w:r>
    </w:p>
    <w:p w:rsidR="008B10DD" w:rsidRDefault="008B10DD" w:rsidP="00353E9F">
      <w:pPr>
        <w:pStyle w:val="Heading1"/>
        <w:spacing w:after="120"/>
        <w:jc w:val="both"/>
        <w:rPr>
          <w:rFonts w:ascii="Arial" w:hAnsi="Arial" w:cs="Arial"/>
        </w:rPr>
      </w:pPr>
      <w:r w:rsidRPr="000E2F11">
        <w:rPr>
          <w:rFonts w:ascii="Arial" w:hAnsi="Arial" w:cs="Arial"/>
        </w:rPr>
        <w:t>общо за стопанството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50"/>
        <w:gridCol w:w="843"/>
        <w:gridCol w:w="511"/>
        <w:gridCol w:w="1136"/>
        <w:gridCol w:w="711"/>
      </w:tblGrid>
      <w:tr w:rsidR="008B10DD">
        <w:trPr>
          <w:jc w:val="center"/>
        </w:trPr>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Горскитеритории</w:t>
            </w:r>
            <w:r>
              <w:rPr>
                <w:rFonts w:ascii="Arial" w:hAnsi="Arial" w:cs="Arial"/>
                <w:b/>
                <w:bCs/>
                <w:color w:val="000000"/>
                <w:sz w:val="18"/>
                <w:szCs w:val="18"/>
              </w:rPr>
              <w:br/>
              <w:t>покатегории и 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Водеща</w:t>
            </w:r>
            <w:r>
              <w:rPr>
                <w:rFonts w:ascii="Arial" w:hAnsi="Arial" w:cs="Arial"/>
                <w:b/>
                <w:bCs/>
                <w:color w:val="000000"/>
                <w:sz w:val="18"/>
                <w:szCs w:val="18"/>
              </w:rPr>
              <w:br/>
              <w:t>функция</w:t>
            </w:r>
          </w:p>
        </w:tc>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 неводеща</w:t>
            </w:r>
            <w:r>
              <w:rPr>
                <w:rFonts w:ascii="Arial" w:hAnsi="Arial" w:cs="Arial"/>
                <w:b/>
                <w:bCs/>
                <w:color w:val="000000"/>
                <w:sz w:val="18"/>
                <w:szCs w:val="18"/>
              </w:rPr>
              <w:br/>
              <w:t>функция</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Обща</w:t>
            </w:r>
            <w:r>
              <w:rPr>
                <w:rFonts w:ascii="Arial" w:hAnsi="Arial" w:cs="Arial"/>
                <w:b/>
                <w:bCs/>
                <w:color w:val="000000"/>
                <w:sz w:val="18"/>
                <w:szCs w:val="18"/>
              </w:rPr>
              <w:br/>
              <w:t>площ</w:t>
            </w:r>
          </w:p>
        </w:tc>
      </w:tr>
      <w:tr w:rsidR="008B10DD">
        <w:trPr>
          <w:jc w:val="center"/>
        </w:trPr>
        <w:tc>
          <w:tcPr>
            <w:tcW w:w="0" w:type="auto"/>
            <w:vMerge/>
            <w:vAlign w:val="center"/>
          </w:tcPr>
          <w:p w:rsidR="008B10DD" w:rsidRDefault="008B10DD" w:rsidP="00353E9F">
            <w:pPr>
              <w:jc w:val="both"/>
              <w:rPr>
                <w:rFonts w:ascii="Arial" w:hAnsi="Arial" w:cs="Arial"/>
                <w:b/>
                <w:bCs/>
                <w:color w:val="000000"/>
                <w:sz w:val="18"/>
                <w:szCs w:val="18"/>
              </w:rPr>
            </w:pP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c>
          <w:tcPr>
            <w:tcW w:w="0" w:type="auto"/>
            <w:vMerge/>
            <w:vAlign w:val="center"/>
          </w:tcPr>
          <w:p w:rsidR="008B10DD" w:rsidRDefault="008B10DD" w:rsidP="00353E9F">
            <w:pPr>
              <w:jc w:val="both"/>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защитнаивицашосе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175,7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175,7</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скално-урвесттерен</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вододайназонапояс I</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10,4</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вододайназонапояс II</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36,4</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вододайназонапояс III</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23,7</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защитенаместност</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108,4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122,5</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историческомясто</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44,0</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природенпарк</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813,5</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защитеназонаптици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413,1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432,4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845,5</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защитеназонаместообитания</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9763,0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56,5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2881,9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12644,9</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семеннабаза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зеленазона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736,3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856,0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1592,3</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курортнагора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1481,2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1616,2</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lastRenderedPageBreak/>
              <w:t>горивъвфазанастарост</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883,1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886,3</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Общоспециалнифункциипо т.3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2220,7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12,9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ОбщоСпециалнифункциипо т.1+т.2+т.3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13607,3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78,8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Общозащитни и специалнифункции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13864,5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Стопанскифункции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3407,7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19,7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0" w:type="auto"/>
            <w:gridSpan w:val="5"/>
            <w:tcMar>
              <w:top w:w="30" w:type="dxa"/>
              <w:left w:w="30" w:type="dxa"/>
              <w:bottom w:w="30" w:type="dxa"/>
              <w:right w:w="30" w:type="dxa"/>
            </w:tcMar>
            <w:vAlign w:val="center"/>
          </w:tcPr>
          <w:p w:rsidR="008B10DD" w:rsidRDefault="008B10DD" w:rsidP="00353E9F">
            <w:pPr>
              <w:jc w:val="both"/>
              <w:rPr>
                <w:rFonts w:ascii="Arial" w:hAnsi="Arial" w:cs="Arial"/>
                <w:color w:val="000000"/>
                <w:sz w:val="4"/>
                <w:szCs w:val="4"/>
              </w:rPr>
            </w:pPr>
            <w:r>
              <w:rPr>
                <w:rFonts w:ascii="Arial" w:hAnsi="Arial" w:cs="Arial"/>
                <w:color w:val="000000"/>
                <w:sz w:val="4"/>
                <w:szCs w:val="4"/>
              </w:rPr>
              <w:t> </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17272,2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bl>
    <w:p w:rsidR="008B10DD" w:rsidRPr="00B429A8" w:rsidRDefault="008B10DD" w:rsidP="00353E9F">
      <w:pPr>
        <w:pStyle w:val="Heading1"/>
        <w:jc w:val="both"/>
        <w:rPr>
          <w:rFonts w:ascii="Arial" w:hAnsi="Arial" w:cs="Arial"/>
        </w:rPr>
      </w:pPr>
      <w:r w:rsidRPr="00B429A8">
        <w:rPr>
          <w:rFonts w:ascii="Arial" w:hAnsi="Arial" w:cs="Arial"/>
        </w:rPr>
        <w:t>Таблица №</w:t>
      </w:r>
      <w:r>
        <w:rPr>
          <w:rFonts w:ascii="Arial" w:hAnsi="Arial" w:cs="Arial"/>
        </w:rPr>
        <w:t>20</w:t>
      </w:r>
    </w:p>
    <w:p w:rsidR="008B10DD" w:rsidRDefault="008B10DD" w:rsidP="00353E9F">
      <w:pPr>
        <w:pStyle w:val="Heading1"/>
        <w:jc w:val="both"/>
        <w:rPr>
          <w:rFonts w:ascii="Arial" w:hAnsi="Arial" w:cs="Arial"/>
        </w:rPr>
      </w:pPr>
      <w:r w:rsidRPr="00B429A8">
        <w:rPr>
          <w:rFonts w:ascii="Arial" w:hAnsi="Arial" w:cs="Arial"/>
        </w:rPr>
        <w:t>Разпределение на ОБЩАТА ПЛОЩ по водеща категория и функции</w:t>
      </w:r>
      <w:r>
        <w:rPr>
          <w:rFonts w:ascii="Arial" w:hAnsi="Arial" w:cs="Arial"/>
        </w:rPr>
        <w:t xml:space="preserve"> – ДГТ</w:t>
      </w:r>
    </w:p>
    <w:p w:rsidR="008B10DD" w:rsidRPr="00A4740D" w:rsidRDefault="008B10DD" w:rsidP="00353E9F">
      <w:pPr>
        <w:jc w:val="both"/>
        <w:rPr>
          <w:sz w:val="4"/>
          <w:szCs w:val="4"/>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3296"/>
        <w:gridCol w:w="843"/>
        <w:gridCol w:w="511"/>
        <w:gridCol w:w="1136"/>
        <w:gridCol w:w="711"/>
      </w:tblGrid>
      <w:tr w:rsidR="008B10DD">
        <w:trPr>
          <w:jc w:val="center"/>
        </w:trPr>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Горскитеритории</w:t>
            </w:r>
            <w:r>
              <w:rPr>
                <w:rFonts w:ascii="Arial" w:hAnsi="Arial" w:cs="Arial"/>
                <w:b/>
                <w:bCs/>
                <w:color w:val="000000"/>
                <w:sz w:val="18"/>
                <w:szCs w:val="18"/>
              </w:rPr>
              <w:br/>
              <w:t>покатегории и 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Водеща</w:t>
            </w:r>
            <w:r>
              <w:rPr>
                <w:rFonts w:ascii="Arial" w:hAnsi="Arial" w:cs="Arial"/>
                <w:b/>
                <w:bCs/>
                <w:color w:val="000000"/>
                <w:sz w:val="18"/>
                <w:szCs w:val="18"/>
              </w:rPr>
              <w:br/>
              <w:t>функция</w:t>
            </w:r>
          </w:p>
        </w:tc>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 неводеща</w:t>
            </w:r>
            <w:r>
              <w:rPr>
                <w:rFonts w:ascii="Arial" w:hAnsi="Arial" w:cs="Arial"/>
                <w:b/>
                <w:bCs/>
                <w:color w:val="000000"/>
                <w:sz w:val="18"/>
                <w:szCs w:val="18"/>
              </w:rPr>
              <w:br/>
              <w:t>функция</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Обща</w:t>
            </w:r>
            <w:r>
              <w:rPr>
                <w:rFonts w:ascii="Arial" w:hAnsi="Arial" w:cs="Arial"/>
                <w:b/>
                <w:bCs/>
                <w:color w:val="000000"/>
                <w:sz w:val="18"/>
                <w:szCs w:val="18"/>
              </w:rPr>
              <w:br/>
              <w:t>площ</w:t>
            </w:r>
          </w:p>
        </w:tc>
      </w:tr>
      <w:tr w:rsidR="008B10DD">
        <w:trPr>
          <w:jc w:val="center"/>
        </w:trPr>
        <w:tc>
          <w:tcPr>
            <w:tcW w:w="0" w:type="auto"/>
            <w:vMerge/>
            <w:vAlign w:val="center"/>
          </w:tcPr>
          <w:p w:rsidR="008B10DD" w:rsidRDefault="008B10DD" w:rsidP="00353E9F">
            <w:pPr>
              <w:jc w:val="both"/>
              <w:rPr>
                <w:rFonts w:ascii="Arial" w:hAnsi="Arial" w:cs="Arial"/>
                <w:b/>
                <w:bCs/>
                <w:color w:val="000000"/>
                <w:sz w:val="18"/>
                <w:szCs w:val="18"/>
              </w:rPr>
            </w:pP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c>
          <w:tcPr>
            <w:tcW w:w="0" w:type="auto"/>
            <w:vMerge/>
            <w:vAlign w:val="center"/>
          </w:tcPr>
          <w:p w:rsidR="008B10DD" w:rsidRDefault="008B10DD" w:rsidP="00353E9F">
            <w:pPr>
              <w:jc w:val="both"/>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ха</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защитнаивицашосе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156,6</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скално-урвесттерен</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11,0</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вододайназонапояс I</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10,4</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вододайназонапояс II</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36,4</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вододайназонапояс III</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23,5</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Общозащитнифункции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237,9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защитенаместност</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120,7</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природенпарк</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813,5</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защитеназонаптици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292,4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414,6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707,0</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защитеназонаместообитания</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9657,4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59,3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2825,4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12482,8</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семеннабаза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318,5</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зеленазона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674,8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827,3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1502,1</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курортнагора</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1468,2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84,3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1552,5</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горивъвфазанастарост</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883,1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886,3</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ОбщоСпециалнифункции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13260,9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81,6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Общозащитни и специалнифункции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13498,8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83,1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Стопанскифункции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2744,2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16243,0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bl>
    <w:p w:rsidR="008B10DD" w:rsidRDefault="008B10DD" w:rsidP="00353E9F">
      <w:pPr>
        <w:pStyle w:val="Heading1"/>
        <w:jc w:val="both"/>
        <w:rPr>
          <w:rFonts w:ascii="Arial" w:hAnsi="Arial" w:cs="Arial"/>
        </w:rPr>
      </w:pPr>
    </w:p>
    <w:p w:rsidR="008B10DD" w:rsidRPr="002A2432" w:rsidRDefault="008B10DD" w:rsidP="00353E9F">
      <w:pPr>
        <w:pStyle w:val="Heading1"/>
        <w:jc w:val="both"/>
        <w:rPr>
          <w:rFonts w:ascii="Arial" w:hAnsi="Arial" w:cs="Arial"/>
          <w:sz w:val="22"/>
          <w:szCs w:val="22"/>
        </w:rPr>
      </w:pPr>
      <w:r w:rsidRPr="002A2432">
        <w:rPr>
          <w:rFonts w:ascii="Arial" w:hAnsi="Arial" w:cs="Arial"/>
          <w:sz w:val="22"/>
          <w:szCs w:val="22"/>
        </w:rPr>
        <w:t>Таблица №2</w:t>
      </w:r>
      <w:r>
        <w:rPr>
          <w:rFonts w:ascii="Arial" w:hAnsi="Arial" w:cs="Arial"/>
          <w:sz w:val="22"/>
          <w:szCs w:val="22"/>
        </w:rPr>
        <w:t>1</w:t>
      </w:r>
    </w:p>
    <w:p w:rsidR="008B10DD" w:rsidRPr="002A2432" w:rsidRDefault="008B10DD" w:rsidP="00353E9F">
      <w:pPr>
        <w:pStyle w:val="Heading1"/>
        <w:jc w:val="both"/>
        <w:rPr>
          <w:rFonts w:ascii="Arial" w:hAnsi="Arial" w:cs="Arial"/>
          <w:sz w:val="22"/>
          <w:szCs w:val="22"/>
        </w:rPr>
      </w:pPr>
      <w:r w:rsidRPr="002A2432">
        <w:rPr>
          <w:rFonts w:ascii="Arial" w:hAnsi="Arial" w:cs="Arial"/>
          <w:sz w:val="22"/>
          <w:szCs w:val="22"/>
        </w:rPr>
        <w:t>Разпределение на ЗАЛЕСЕНАТА ПЛОЩ по СТОПАНСКИ категории и ФУНКЦИИ</w:t>
      </w:r>
    </w:p>
    <w:p w:rsidR="008B10DD" w:rsidRPr="002A2432" w:rsidRDefault="008B10DD" w:rsidP="00353E9F">
      <w:pPr>
        <w:pStyle w:val="Heading1"/>
        <w:jc w:val="both"/>
        <w:rPr>
          <w:rFonts w:ascii="Arial" w:hAnsi="Arial" w:cs="Arial"/>
          <w:sz w:val="22"/>
          <w:szCs w:val="22"/>
        </w:rPr>
      </w:pPr>
      <w:r w:rsidRPr="002A2432">
        <w:rPr>
          <w:rFonts w:ascii="Arial" w:hAnsi="Arial" w:cs="Arial"/>
          <w:sz w:val="22"/>
          <w:szCs w:val="22"/>
        </w:rPr>
        <w:t>общо за стопанството</w:t>
      </w:r>
    </w:p>
    <w:p w:rsidR="008B10DD" w:rsidRPr="009B5C65" w:rsidRDefault="008B10DD" w:rsidP="00353E9F">
      <w:pPr>
        <w:jc w:val="both"/>
        <w:rPr>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652"/>
        <w:gridCol w:w="1556"/>
        <w:gridCol w:w="1757"/>
        <w:gridCol w:w="1272"/>
        <w:gridCol w:w="1711"/>
        <w:gridCol w:w="1425"/>
        <w:gridCol w:w="489"/>
      </w:tblGrid>
      <w:tr w:rsidR="008B10DD">
        <w:trPr>
          <w:jc w:val="center"/>
        </w:trPr>
        <w:tc>
          <w:tcPr>
            <w:tcW w:w="1899" w:type="dxa"/>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Стопанскикласове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Защитнифункции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Специалнифункции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Общозащитни и специални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Стопанскифункции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Всичкофункции</w:t>
            </w:r>
          </w:p>
        </w:tc>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rPr>
          <w:jc w:val="center"/>
        </w:trPr>
        <w:tc>
          <w:tcPr>
            <w:tcW w:w="1899" w:type="dxa"/>
            <w:vMerge/>
            <w:vAlign w:val="center"/>
          </w:tcPr>
          <w:p w:rsidR="008B10DD" w:rsidRDefault="008B10DD" w:rsidP="00353E9F">
            <w:pPr>
              <w:jc w:val="both"/>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8B10DD" w:rsidRDefault="008B10DD" w:rsidP="00353E9F">
            <w:pPr>
              <w:jc w:val="both"/>
              <w:rPr>
                <w:rFonts w:ascii="Arial" w:hAnsi="Arial" w:cs="Arial"/>
                <w:b/>
                <w:bCs/>
                <w:color w:val="000000"/>
                <w:sz w:val="18"/>
                <w:szCs w:val="18"/>
              </w:rPr>
            </w:pP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Бялборовикултури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458,8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463,8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537,3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Черборовикултури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769,4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808,6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440,8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1249,4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7,6</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БуковСр</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1538,5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1539,1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1554,4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Буков Н</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ДъбовСрН</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233,1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236,3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174,6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410,9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Церов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659,4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670,1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795,1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Липов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258,2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259,1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164,7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423,8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Габъров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848,2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848,9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895,6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5,4</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Широколистен 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525,5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534,9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179,9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714,8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Тополов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0,2</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Буков В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676,9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Габъров В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973,6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1049,0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lastRenderedPageBreak/>
              <w:t>Церов В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280,3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433,5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Церов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43,9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928,2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972,1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1622,8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Смесен В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641,8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654,3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700,4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СмесенСрН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1367,3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1382,1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210,6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1592,7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9,6</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Акациев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92,3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142,5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234,8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r>
      <w:tr w:rsidR="008B10DD">
        <w:trPr>
          <w:jc w:val="center"/>
        </w:trPr>
        <w:tc>
          <w:tcPr>
            <w:tcW w:w="1899"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Келявгабъров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2657,9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2719,6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502,7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3222,3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19,5</w:t>
            </w:r>
          </w:p>
        </w:tc>
      </w:tr>
      <w:tr w:rsidR="008B10DD">
        <w:trPr>
          <w:jc w:val="center"/>
        </w:trPr>
        <w:tc>
          <w:tcPr>
            <w:tcW w:w="1899" w:type="dxa"/>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234,3</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13107,4</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13341,7</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3186,1</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16527,8</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100,0</w:t>
            </w:r>
          </w:p>
        </w:tc>
      </w:tr>
    </w:tbl>
    <w:p w:rsidR="008B10DD" w:rsidRPr="00B429A8" w:rsidRDefault="008B10DD" w:rsidP="00353E9F">
      <w:pPr>
        <w:jc w:val="both"/>
        <w:rPr>
          <w:rFonts w:ascii="Arial" w:hAnsi="Arial" w:cs="Arial"/>
          <w:b/>
          <w:bCs/>
          <w:lang w:val="bg-BG"/>
        </w:rPr>
      </w:pPr>
      <w:r w:rsidRPr="000E2F11">
        <w:rPr>
          <w:rFonts w:ascii="Arial" w:hAnsi="Arial" w:cs="Arial"/>
          <w:b/>
          <w:bCs/>
        </w:rPr>
        <w:t>Таблица №2</w:t>
      </w:r>
      <w:r>
        <w:rPr>
          <w:rFonts w:ascii="Arial" w:hAnsi="Arial" w:cs="Arial"/>
          <w:b/>
          <w:bCs/>
          <w:lang w:val="bg-BG"/>
        </w:rPr>
        <w:t>2</w:t>
      </w:r>
    </w:p>
    <w:p w:rsidR="008B10DD" w:rsidRPr="00952C38" w:rsidRDefault="008B10DD" w:rsidP="00353E9F">
      <w:pPr>
        <w:jc w:val="both"/>
        <w:rPr>
          <w:rFonts w:ascii="Arial" w:hAnsi="Arial" w:cs="Arial"/>
          <w:b/>
          <w:bCs/>
          <w:lang w:val="bg-BG"/>
        </w:rPr>
      </w:pPr>
      <w:r w:rsidRPr="00952C38">
        <w:rPr>
          <w:rFonts w:ascii="Arial" w:hAnsi="Arial" w:cs="Arial"/>
          <w:b/>
          <w:bCs/>
          <w:lang w:val="bg-BG"/>
        </w:rPr>
        <w:t>Разпределение на ЗАЛЕСЕНАТА ПЛОЩ по СТОПАНСКИ КЛАС, категории и функции – ДГТ</w:t>
      </w:r>
    </w:p>
    <w:p w:rsidR="008B10DD" w:rsidRPr="00952C38" w:rsidRDefault="008B10DD" w:rsidP="00353E9F">
      <w:pPr>
        <w:jc w:val="both"/>
        <w:rPr>
          <w:rFonts w:ascii="Arial" w:hAnsi="Arial" w:cs="Arial"/>
          <w:sz w:val="22"/>
          <w:szCs w:val="22"/>
          <w:lang w:val="bg-BG"/>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1654"/>
        <w:gridCol w:w="1558"/>
        <w:gridCol w:w="1759"/>
        <w:gridCol w:w="1273"/>
        <w:gridCol w:w="1714"/>
        <w:gridCol w:w="1427"/>
        <w:gridCol w:w="490"/>
      </w:tblGrid>
      <w:tr w:rsidR="008B10DD">
        <w:tc>
          <w:tcPr>
            <w:tcW w:w="1851" w:type="dxa"/>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Стопанскикласове</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Защитнифункции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Специалнифункции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Общозащитни и специални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Стопанскифункции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Всичкофункции</w:t>
            </w:r>
          </w:p>
        </w:tc>
        <w:tc>
          <w:tcPr>
            <w:tcW w:w="0" w:type="auto"/>
            <w:vMerge w:val="restart"/>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w:t>
            </w:r>
          </w:p>
        </w:tc>
      </w:tr>
      <w:tr w:rsidR="008B10DD">
        <w:tc>
          <w:tcPr>
            <w:tcW w:w="1851" w:type="dxa"/>
            <w:vMerge/>
            <w:vAlign w:val="center"/>
          </w:tcPr>
          <w:p w:rsidR="008B10DD" w:rsidRDefault="008B10DD" w:rsidP="00353E9F">
            <w:pPr>
              <w:jc w:val="both"/>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8B10DD" w:rsidRDefault="008B10DD" w:rsidP="00353E9F">
            <w:pPr>
              <w:jc w:val="both"/>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8B10DD" w:rsidRDefault="008B10DD" w:rsidP="00353E9F">
            <w:pPr>
              <w:jc w:val="both"/>
              <w:rPr>
                <w:rFonts w:ascii="Arial" w:hAnsi="Arial" w:cs="Arial"/>
                <w:b/>
                <w:bCs/>
                <w:color w:val="000000"/>
                <w:sz w:val="18"/>
                <w:szCs w:val="18"/>
              </w:rPr>
            </w:pP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Бялборовикултури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454,7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459,7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61,4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521,1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Черборовикултури</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697,2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734,0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350,9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1084,9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7,0</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БуковСр</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1538,5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1539,1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1554,4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Буков Н</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383,7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ДъбовСрН</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233,1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236,3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167,2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403,5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Церов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656,4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667,1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87,4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754,5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4,8</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Липов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258,2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259,1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164,7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423,8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2,7</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Габъров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845,6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846,3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892,7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5,7</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Широколистен 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521,6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531,0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108,9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639,9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4,1</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Тополов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Буков В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630,3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46,6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676,9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Габъров В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973,6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989,0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54,0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1043,0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6,7</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Церов В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125,7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135,7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269,6</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405,3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Церов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33,2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836,0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869,2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559,2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1428,4</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9,2</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Смесен В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641,8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654,3</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681,2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4,4</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СмесенСрН П</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1352,1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1366,9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149,0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1515,9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9,7</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Акациев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82,9</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86,0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102,7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188,7</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1,2</w:t>
            </w:r>
          </w:p>
        </w:tc>
      </w:tr>
      <w:tr w:rsidR="008B10DD">
        <w:tc>
          <w:tcPr>
            <w:tcW w:w="1851" w:type="dxa"/>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Келявгабъров</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59,8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2558,2</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2618,0</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366,8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2984,8</w:t>
            </w:r>
          </w:p>
        </w:tc>
        <w:tc>
          <w:tcPr>
            <w:tcW w:w="0" w:type="auto"/>
            <w:tcMar>
              <w:top w:w="30" w:type="dxa"/>
              <w:left w:w="30" w:type="dxa"/>
              <w:bottom w:w="30" w:type="dxa"/>
              <w:right w:w="30" w:type="dxa"/>
            </w:tcMar>
            <w:vAlign w:val="center"/>
          </w:tcPr>
          <w:p w:rsidR="008B10DD" w:rsidRDefault="008B10DD" w:rsidP="00353E9F">
            <w:pPr>
              <w:jc w:val="both"/>
              <w:rPr>
                <w:rFonts w:ascii="Arial" w:hAnsi="Arial" w:cs="Arial"/>
                <w:color w:val="000000"/>
                <w:sz w:val="18"/>
                <w:szCs w:val="18"/>
              </w:rPr>
            </w:pPr>
            <w:r>
              <w:rPr>
                <w:rFonts w:ascii="Arial" w:hAnsi="Arial" w:cs="Arial"/>
                <w:color w:val="000000"/>
                <w:sz w:val="18"/>
                <w:szCs w:val="18"/>
              </w:rPr>
              <w:t>19,1</w:t>
            </w:r>
          </w:p>
        </w:tc>
      </w:tr>
      <w:tr w:rsidR="008B10DD">
        <w:tc>
          <w:tcPr>
            <w:tcW w:w="1851" w:type="dxa"/>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216,5</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12791,0</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13007,5</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2582,0</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15589,5</w:t>
            </w:r>
          </w:p>
        </w:tc>
        <w:tc>
          <w:tcPr>
            <w:tcW w:w="0" w:type="auto"/>
            <w:tcMar>
              <w:top w:w="30" w:type="dxa"/>
              <w:left w:w="30" w:type="dxa"/>
              <w:bottom w:w="30" w:type="dxa"/>
              <w:right w:w="30" w:type="dxa"/>
            </w:tcMar>
            <w:vAlign w:val="center"/>
          </w:tcPr>
          <w:p w:rsidR="008B10DD" w:rsidRPr="009B5C65" w:rsidRDefault="008B10DD" w:rsidP="00353E9F">
            <w:pPr>
              <w:jc w:val="both"/>
              <w:rPr>
                <w:rFonts w:ascii="Arial" w:hAnsi="Arial" w:cs="Arial"/>
                <w:b/>
                <w:bCs/>
                <w:color w:val="000000"/>
                <w:sz w:val="18"/>
                <w:szCs w:val="18"/>
              </w:rPr>
            </w:pPr>
            <w:r w:rsidRPr="009B5C65">
              <w:rPr>
                <w:rFonts w:ascii="Arial" w:hAnsi="Arial" w:cs="Arial"/>
                <w:b/>
                <w:bCs/>
                <w:color w:val="000000"/>
                <w:sz w:val="18"/>
                <w:szCs w:val="18"/>
              </w:rPr>
              <w:t>100,0</w:t>
            </w:r>
          </w:p>
        </w:tc>
      </w:tr>
    </w:tbl>
    <w:p w:rsidR="008B10DD" w:rsidRPr="009B5C65" w:rsidRDefault="008B10DD" w:rsidP="00353E9F">
      <w:pPr>
        <w:spacing w:before="120"/>
        <w:ind w:firstLine="720"/>
        <w:jc w:val="both"/>
        <w:rPr>
          <w:rFonts w:ascii="Arial" w:hAnsi="Arial" w:cs="Arial"/>
          <w:sz w:val="22"/>
          <w:szCs w:val="22"/>
        </w:rPr>
      </w:pPr>
    </w:p>
    <w:p w:rsidR="008B10DD" w:rsidRPr="00C03C67" w:rsidRDefault="008B10DD" w:rsidP="00353E9F">
      <w:pPr>
        <w:jc w:val="both"/>
        <w:rPr>
          <w:rFonts w:ascii="Arial" w:hAnsi="Arial" w:cs="Arial"/>
          <w:b/>
          <w:bCs/>
          <w:lang w:val="bg-BG"/>
        </w:rPr>
      </w:pPr>
      <w:r w:rsidRPr="00991C4F">
        <w:rPr>
          <w:rFonts w:ascii="Arial" w:hAnsi="Arial" w:cs="Arial"/>
          <w:b/>
          <w:bCs/>
        </w:rPr>
        <w:t>Таблица №</w:t>
      </w:r>
      <w:r>
        <w:rPr>
          <w:rFonts w:ascii="Arial" w:hAnsi="Arial" w:cs="Arial"/>
          <w:b/>
          <w:bCs/>
        </w:rPr>
        <w:t>2</w:t>
      </w:r>
      <w:r>
        <w:rPr>
          <w:rFonts w:ascii="Arial" w:hAnsi="Arial" w:cs="Arial"/>
          <w:b/>
          <w:bCs/>
          <w:lang w:val="bg-BG"/>
        </w:rPr>
        <w:t>3</w:t>
      </w:r>
    </w:p>
    <w:p w:rsidR="008B10DD" w:rsidRPr="00952C38" w:rsidRDefault="008B10DD" w:rsidP="00353E9F">
      <w:pPr>
        <w:jc w:val="both"/>
        <w:rPr>
          <w:rFonts w:ascii="Arial" w:hAnsi="Arial" w:cs="Arial"/>
          <w:b/>
          <w:bCs/>
          <w:lang w:val="bg-BG"/>
        </w:rPr>
      </w:pPr>
      <w:r w:rsidRPr="00952C38">
        <w:rPr>
          <w:rFonts w:ascii="Arial" w:hAnsi="Arial" w:cs="Arial"/>
          <w:b/>
          <w:bCs/>
          <w:lang w:val="bg-BG"/>
        </w:rPr>
        <w:t>Залесенаплощ и дървесензапас (с клони) покласовенавъзрастпридве</w:t>
      </w:r>
      <w:r>
        <w:rPr>
          <w:rFonts w:ascii="Arial" w:hAnsi="Arial" w:cs="Arial"/>
          <w:b/>
          <w:bCs/>
          <w:lang w:val="bg-BG"/>
        </w:rPr>
        <w:t>те</w:t>
      </w:r>
      <w:r w:rsidRPr="00952C38">
        <w:rPr>
          <w:rFonts w:ascii="Arial" w:hAnsi="Arial" w:cs="Arial"/>
          <w:b/>
          <w:bCs/>
          <w:lang w:val="bg-BG"/>
        </w:rPr>
        <w:t>последоват</w:t>
      </w:r>
      <w:r>
        <w:rPr>
          <w:rFonts w:ascii="Arial" w:hAnsi="Arial" w:cs="Arial"/>
          <w:b/>
          <w:bCs/>
          <w:lang w:val="bg-BG"/>
        </w:rPr>
        <w:t>елни инвентаризации</w:t>
      </w:r>
    </w:p>
    <w:p w:rsidR="008B10DD" w:rsidRDefault="008B10DD" w:rsidP="00353E9F">
      <w:pPr>
        <w:spacing w:after="120"/>
        <w:jc w:val="both"/>
        <w:rPr>
          <w:rFonts w:ascii="Arial" w:hAnsi="Arial" w:cs="Arial"/>
          <w:b/>
          <w:bCs/>
        </w:rPr>
      </w:pPr>
      <w:r w:rsidRPr="00991C4F">
        <w:rPr>
          <w:rFonts w:ascii="Arial" w:hAnsi="Arial" w:cs="Arial"/>
          <w:b/>
          <w:bCs/>
        </w:rPr>
        <w:t>Общозастопанството</w:t>
      </w:r>
    </w:p>
    <w:p w:rsidR="008B10DD" w:rsidRPr="00991C4F" w:rsidRDefault="008B10DD" w:rsidP="00353E9F">
      <w:pPr>
        <w:spacing w:after="120"/>
        <w:jc w:val="both"/>
        <w:rPr>
          <w:rFonts w:ascii="Arial" w:hAnsi="Arial" w:cs="Arial"/>
          <w:b/>
          <w:bCs/>
        </w:rPr>
      </w:pP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81"/>
        <w:gridCol w:w="717"/>
        <w:gridCol w:w="767"/>
        <w:gridCol w:w="817"/>
        <w:gridCol w:w="917"/>
        <w:gridCol w:w="922"/>
        <w:gridCol w:w="922"/>
        <w:gridCol w:w="817"/>
        <w:gridCol w:w="922"/>
        <w:gridCol w:w="822"/>
        <w:gridCol w:w="922"/>
      </w:tblGrid>
      <w:tr w:rsidR="008B10DD" w:rsidRPr="000B02EB">
        <w:trPr>
          <w:jc w:val="center"/>
        </w:trPr>
        <w:tc>
          <w:tcPr>
            <w:tcW w:w="1579" w:type="dxa"/>
            <w:vMerge w:val="restart"/>
          </w:tcPr>
          <w:p w:rsidR="008B10DD" w:rsidRPr="000B02EB" w:rsidRDefault="008B10DD" w:rsidP="00353E9F">
            <w:pPr>
              <w:jc w:val="both"/>
              <w:rPr>
                <w:rFonts w:ascii="Arial" w:hAnsi="Arial" w:cs="Arial"/>
                <w:sz w:val="18"/>
                <w:szCs w:val="18"/>
              </w:rPr>
            </w:pPr>
            <w:r w:rsidRPr="000B02EB">
              <w:rPr>
                <w:rFonts w:ascii="Arial" w:hAnsi="Arial" w:cs="Arial"/>
                <w:sz w:val="18"/>
                <w:szCs w:val="18"/>
              </w:rPr>
              <w:t>Годинана</w:t>
            </w:r>
            <w:r>
              <w:rPr>
                <w:rFonts w:ascii="Arial" w:hAnsi="Arial" w:cs="Arial"/>
                <w:sz w:val="18"/>
                <w:szCs w:val="18"/>
              </w:rPr>
              <w:t>инвентаризация</w:t>
            </w:r>
          </w:p>
        </w:tc>
        <w:tc>
          <w:tcPr>
            <w:tcW w:w="717" w:type="dxa"/>
            <w:vMerge w:val="restart"/>
          </w:tcPr>
          <w:p w:rsidR="008B10DD" w:rsidRPr="000B02EB" w:rsidRDefault="008B10DD" w:rsidP="00353E9F">
            <w:pPr>
              <w:jc w:val="both"/>
              <w:rPr>
                <w:rFonts w:ascii="Arial" w:hAnsi="Arial" w:cs="Arial"/>
                <w:sz w:val="18"/>
                <w:szCs w:val="18"/>
              </w:rPr>
            </w:pPr>
            <w:r w:rsidRPr="000B02EB">
              <w:rPr>
                <w:rFonts w:ascii="Arial" w:hAnsi="Arial" w:cs="Arial"/>
                <w:sz w:val="18"/>
                <w:szCs w:val="18"/>
              </w:rPr>
              <w:t>мярка</w:t>
            </w:r>
          </w:p>
        </w:tc>
        <w:tc>
          <w:tcPr>
            <w:tcW w:w="6991" w:type="dxa"/>
            <w:gridSpan w:val="8"/>
          </w:tcPr>
          <w:p w:rsidR="008B10DD" w:rsidRPr="000B02EB" w:rsidRDefault="008B10DD" w:rsidP="00353E9F">
            <w:pPr>
              <w:jc w:val="both"/>
              <w:rPr>
                <w:rFonts w:ascii="Arial" w:hAnsi="Arial" w:cs="Arial"/>
                <w:sz w:val="18"/>
                <w:szCs w:val="18"/>
              </w:rPr>
            </w:pPr>
            <w:r w:rsidRPr="000B02EB">
              <w:rPr>
                <w:rFonts w:ascii="Arial" w:hAnsi="Arial" w:cs="Arial"/>
                <w:sz w:val="18"/>
                <w:szCs w:val="18"/>
              </w:rPr>
              <w:t>Класовенавъзраст</w:t>
            </w:r>
          </w:p>
        </w:tc>
        <w:tc>
          <w:tcPr>
            <w:tcW w:w="932" w:type="dxa"/>
            <w:vMerge w:val="restart"/>
            <w:vAlign w:val="center"/>
          </w:tcPr>
          <w:p w:rsidR="008B10DD" w:rsidRPr="000B02EB" w:rsidRDefault="008B10DD" w:rsidP="00353E9F">
            <w:pPr>
              <w:jc w:val="both"/>
              <w:rPr>
                <w:rFonts w:ascii="Arial" w:hAnsi="Arial" w:cs="Arial"/>
                <w:sz w:val="18"/>
                <w:szCs w:val="18"/>
              </w:rPr>
            </w:pPr>
            <w:r w:rsidRPr="000B02EB">
              <w:rPr>
                <w:rFonts w:ascii="Arial" w:hAnsi="Arial" w:cs="Arial"/>
                <w:sz w:val="18"/>
                <w:szCs w:val="18"/>
              </w:rPr>
              <w:t>общо</w:t>
            </w:r>
          </w:p>
        </w:tc>
      </w:tr>
      <w:tr w:rsidR="008B10DD" w:rsidRPr="000B02EB">
        <w:trPr>
          <w:jc w:val="center"/>
        </w:trPr>
        <w:tc>
          <w:tcPr>
            <w:tcW w:w="1579" w:type="dxa"/>
            <w:vMerge/>
          </w:tcPr>
          <w:p w:rsidR="008B10DD" w:rsidRPr="000B02EB" w:rsidRDefault="008B10DD" w:rsidP="00353E9F">
            <w:pPr>
              <w:jc w:val="both"/>
              <w:rPr>
                <w:rFonts w:ascii="Arial" w:hAnsi="Arial" w:cs="Arial"/>
                <w:sz w:val="18"/>
                <w:szCs w:val="18"/>
              </w:rPr>
            </w:pPr>
          </w:p>
        </w:tc>
        <w:tc>
          <w:tcPr>
            <w:tcW w:w="717" w:type="dxa"/>
            <w:vMerge/>
          </w:tcPr>
          <w:p w:rsidR="008B10DD" w:rsidRPr="000B02EB" w:rsidRDefault="008B10DD" w:rsidP="00353E9F">
            <w:pPr>
              <w:jc w:val="both"/>
              <w:rPr>
                <w:rFonts w:ascii="Arial" w:hAnsi="Arial" w:cs="Arial"/>
                <w:sz w:val="18"/>
                <w:szCs w:val="18"/>
              </w:rPr>
            </w:pPr>
          </w:p>
        </w:tc>
        <w:tc>
          <w:tcPr>
            <w:tcW w:w="768"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I</w:t>
            </w:r>
          </w:p>
        </w:tc>
        <w:tc>
          <w:tcPr>
            <w:tcW w:w="890"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II</w:t>
            </w:r>
          </w:p>
        </w:tc>
        <w:tc>
          <w:tcPr>
            <w:tcW w:w="9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III</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IV</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V</w:t>
            </w:r>
          </w:p>
        </w:tc>
        <w:tc>
          <w:tcPr>
            <w:tcW w:w="100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VI</w:t>
            </w:r>
          </w:p>
        </w:tc>
        <w:tc>
          <w:tcPr>
            <w:tcW w:w="743"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VII</w:t>
            </w:r>
          </w:p>
        </w:tc>
        <w:tc>
          <w:tcPr>
            <w:tcW w:w="8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VIII</w:t>
            </w:r>
          </w:p>
        </w:tc>
        <w:tc>
          <w:tcPr>
            <w:tcW w:w="932" w:type="dxa"/>
            <w:vMerge/>
          </w:tcPr>
          <w:p w:rsidR="008B10DD" w:rsidRPr="000B02EB" w:rsidRDefault="008B10DD" w:rsidP="00353E9F">
            <w:pPr>
              <w:jc w:val="both"/>
              <w:rPr>
                <w:rFonts w:ascii="Arial" w:hAnsi="Arial" w:cs="Arial"/>
                <w:sz w:val="18"/>
                <w:szCs w:val="18"/>
              </w:rPr>
            </w:pPr>
          </w:p>
        </w:tc>
      </w:tr>
      <w:tr w:rsidR="008B10DD" w:rsidRPr="000B02EB">
        <w:trPr>
          <w:jc w:val="center"/>
        </w:trPr>
        <w:tc>
          <w:tcPr>
            <w:tcW w:w="1579" w:type="dxa"/>
            <w:vMerge/>
          </w:tcPr>
          <w:p w:rsidR="008B10DD" w:rsidRPr="000B02EB" w:rsidRDefault="008B10DD" w:rsidP="00353E9F">
            <w:pPr>
              <w:jc w:val="both"/>
              <w:rPr>
                <w:rFonts w:ascii="Arial" w:hAnsi="Arial" w:cs="Arial"/>
                <w:sz w:val="18"/>
                <w:szCs w:val="18"/>
              </w:rPr>
            </w:pPr>
          </w:p>
        </w:tc>
        <w:tc>
          <w:tcPr>
            <w:tcW w:w="717" w:type="dxa"/>
            <w:vMerge/>
          </w:tcPr>
          <w:p w:rsidR="008B10DD" w:rsidRPr="000B02EB" w:rsidRDefault="008B10DD" w:rsidP="00353E9F">
            <w:pPr>
              <w:jc w:val="both"/>
              <w:rPr>
                <w:rFonts w:ascii="Arial" w:hAnsi="Arial" w:cs="Arial"/>
                <w:sz w:val="18"/>
                <w:szCs w:val="18"/>
              </w:rPr>
            </w:pPr>
          </w:p>
        </w:tc>
        <w:tc>
          <w:tcPr>
            <w:tcW w:w="768"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1-20</w:t>
            </w:r>
          </w:p>
        </w:tc>
        <w:tc>
          <w:tcPr>
            <w:tcW w:w="890"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21-40</w:t>
            </w:r>
          </w:p>
        </w:tc>
        <w:tc>
          <w:tcPr>
            <w:tcW w:w="9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41-60</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61-80</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81-100</w:t>
            </w:r>
          </w:p>
        </w:tc>
        <w:tc>
          <w:tcPr>
            <w:tcW w:w="1007" w:type="dxa"/>
          </w:tcPr>
          <w:p w:rsidR="008B10DD" w:rsidRPr="003D4AB7" w:rsidRDefault="008B10DD" w:rsidP="00353E9F">
            <w:pPr>
              <w:jc w:val="both"/>
              <w:rPr>
                <w:rFonts w:ascii="Arial" w:hAnsi="Arial" w:cs="Arial"/>
                <w:sz w:val="18"/>
                <w:szCs w:val="18"/>
              </w:rPr>
            </w:pPr>
            <w:r w:rsidRPr="003D4AB7">
              <w:rPr>
                <w:rFonts w:ascii="Arial" w:hAnsi="Arial" w:cs="Arial"/>
                <w:sz w:val="18"/>
                <w:szCs w:val="18"/>
              </w:rPr>
              <w:t>101-120</w:t>
            </w:r>
          </w:p>
        </w:tc>
        <w:tc>
          <w:tcPr>
            <w:tcW w:w="743"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121-140</w:t>
            </w:r>
          </w:p>
        </w:tc>
        <w:tc>
          <w:tcPr>
            <w:tcW w:w="8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Над 140</w:t>
            </w:r>
          </w:p>
        </w:tc>
        <w:tc>
          <w:tcPr>
            <w:tcW w:w="932" w:type="dxa"/>
            <w:vMerge/>
          </w:tcPr>
          <w:p w:rsidR="008B10DD" w:rsidRPr="000B02EB" w:rsidRDefault="008B10DD" w:rsidP="00353E9F">
            <w:pPr>
              <w:jc w:val="both"/>
              <w:rPr>
                <w:rFonts w:ascii="Arial" w:hAnsi="Arial" w:cs="Arial"/>
                <w:sz w:val="18"/>
                <w:szCs w:val="18"/>
              </w:rPr>
            </w:pPr>
          </w:p>
        </w:tc>
      </w:tr>
      <w:tr w:rsidR="008B10DD" w:rsidRPr="000B02EB">
        <w:trPr>
          <w:jc w:val="center"/>
        </w:trPr>
        <w:tc>
          <w:tcPr>
            <w:tcW w:w="1579" w:type="dxa"/>
            <w:vMerge w:val="restart"/>
            <w:vAlign w:val="center"/>
          </w:tcPr>
          <w:p w:rsidR="008B10DD" w:rsidRPr="000B02EB" w:rsidRDefault="008B10DD" w:rsidP="00353E9F">
            <w:pPr>
              <w:jc w:val="both"/>
              <w:rPr>
                <w:rFonts w:ascii="Arial" w:hAnsi="Arial" w:cs="Arial"/>
                <w:sz w:val="18"/>
                <w:szCs w:val="18"/>
              </w:rPr>
            </w:pPr>
            <w:r w:rsidRPr="000B02EB">
              <w:rPr>
                <w:rFonts w:ascii="Arial" w:hAnsi="Arial" w:cs="Arial"/>
                <w:sz w:val="18"/>
                <w:szCs w:val="18"/>
              </w:rPr>
              <w:t>2012г.</w:t>
            </w:r>
          </w:p>
        </w:tc>
        <w:tc>
          <w:tcPr>
            <w:tcW w:w="7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ха</w:t>
            </w:r>
          </w:p>
        </w:tc>
        <w:tc>
          <w:tcPr>
            <w:tcW w:w="768"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1111,4</w:t>
            </w:r>
          </w:p>
        </w:tc>
        <w:tc>
          <w:tcPr>
            <w:tcW w:w="890"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3010,9</w:t>
            </w:r>
          </w:p>
        </w:tc>
        <w:tc>
          <w:tcPr>
            <w:tcW w:w="9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6463,0</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2804,5</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572,1</w:t>
            </w:r>
          </w:p>
        </w:tc>
        <w:tc>
          <w:tcPr>
            <w:tcW w:w="100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1389,4</w:t>
            </w:r>
          </w:p>
        </w:tc>
        <w:tc>
          <w:tcPr>
            <w:tcW w:w="743"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849,3</w:t>
            </w:r>
          </w:p>
        </w:tc>
        <w:tc>
          <w:tcPr>
            <w:tcW w:w="8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234,6</w:t>
            </w:r>
          </w:p>
        </w:tc>
        <w:tc>
          <w:tcPr>
            <w:tcW w:w="93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16435,2</w:t>
            </w:r>
          </w:p>
        </w:tc>
      </w:tr>
      <w:tr w:rsidR="008B10DD" w:rsidRPr="000B02EB">
        <w:trPr>
          <w:jc w:val="center"/>
        </w:trPr>
        <w:tc>
          <w:tcPr>
            <w:tcW w:w="1579" w:type="dxa"/>
            <w:vMerge/>
            <w:vAlign w:val="center"/>
          </w:tcPr>
          <w:p w:rsidR="008B10DD" w:rsidRPr="000B02EB" w:rsidRDefault="008B10DD" w:rsidP="00353E9F">
            <w:pPr>
              <w:jc w:val="both"/>
              <w:rPr>
                <w:rFonts w:ascii="Arial" w:hAnsi="Arial" w:cs="Arial"/>
                <w:sz w:val="18"/>
                <w:szCs w:val="18"/>
              </w:rPr>
            </w:pPr>
          </w:p>
        </w:tc>
        <w:tc>
          <w:tcPr>
            <w:tcW w:w="7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w:t>
            </w:r>
          </w:p>
        </w:tc>
        <w:tc>
          <w:tcPr>
            <w:tcW w:w="768"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6,7</w:t>
            </w:r>
          </w:p>
        </w:tc>
        <w:tc>
          <w:tcPr>
            <w:tcW w:w="890"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18,3</w:t>
            </w:r>
          </w:p>
        </w:tc>
        <w:tc>
          <w:tcPr>
            <w:tcW w:w="9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39,4</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17,0</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3,5</w:t>
            </w:r>
          </w:p>
        </w:tc>
        <w:tc>
          <w:tcPr>
            <w:tcW w:w="100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8,5</w:t>
            </w:r>
          </w:p>
        </w:tc>
        <w:tc>
          <w:tcPr>
            <w:tcW w:w="743"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5,2</w:t>
            </w:r>
          </w:p>
        </w:tc>
        <w:tc>
          <w:tcPr>
            <w:tcW w:w="8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1,4</w:t>
            </w:r>
          </w:p>
        </w:tc>
        <w:tc>
          <w:tcPr>
            <w:tcW w:w="93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100,0</w:t>
            </w:r>
          </w:p>
        </w:tc>
      </w:tr>
      <w:tr w:rsidR="008B10DD" w:rsidRPr="000B02EB">
        <w:trPr>
          <w:jc w:val="center"/>
        </w:trPr>
        <w:tc>
          <w:tcPr>
            <w:tcW w:w="1579" w:type="dxa"/>
            <w:vMerge w:val="restart"/>
            <w:vAlign w:val="center"/>
          </w:tcPr>
          <w:p w:rsidR="008B10DD" w:rsidRPr="000B02EB" w:rsidRDefault="008B10DD" w:rsidP="00353E9F">
            <w:pPr>
              <w:jc w:val="both"/>
              <w:rPr>
                <w:rFonts w:ascii="Arial" w:hAnsi="Arial" w:cs="Arial"/>
                <w:sz w:val="18"/>
                <w:szCs w:val="18"/>
              </w:rPr>
            </w:pPr>
            <w:r w:rsidRPr="000B02EB">
              <w:rPr>
                <w:rFonts w:ascii="Arial" w:hAnsi="Arial" w:cs="Arial"/>
                <w:sz w:val="18"/>
                <w:szCs w:val="18"/>
              </w:rPr>
              <w:t>2022г.</w:t>
            </w:r>
          </w:p>
        </w:tc>
        <w:tc>
          <w:tcPr>
            <w:tcW w:w="7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ха</w:t>
            </w:r>
          </w:p>
        </w:tc>
        <w:tc>
          <w:tcPr>
            <w:tcW w:w="768" w:type="dxa"/>
          </w:tcPr>
          <w:p w:rsidR="008B10DD" w:rsidRPr="000B02EB" w:rsidRDefault="008B10DD" w:rsidP="00353E9F">
            <w:pPr>
              <w:jc w:val="both"/>
              <w:rPr>
                <w:rFonts w:ascii="Arial" w:hAnsi="Arial" w:cs="Arial"/>
                <w:sz w:val="18"/>
                <w:szCs w:val="18"/>
              </w:rPr>
            </w:pPr>
            <w:r>
              <w:rPr>
                <w:rFonts w:ascii="Arial" w:hAnsi="Arial" w:cs="Arial"/>
                <w:sz w:val="18"/>
                <w:szCs w:val="18"/>
              </w:rPr>
              <w:t>796.3</w:t>
            </w:r>
          </w:p>
        </w:tc>
        <w:tc>
          <w:tcPr>
            <w:tcW w:w="890" w:type="dxa"/>
          </w:tcPr>
          <w:p w:rsidR="008B10DD" w:rsidRPr="00F37DD5" w:rsidRDefault="008B10DD" w:rsidP="00353E9F">
            <w:pPr>
              <w:jc w:val="both"/>
            </w:pPr>
            <w:r>
              <w:t>1783.4</w:t>
            </w:r>
          </w:p>
        </w:tc>
        <w:tc>
          <w:tcPr>
            <w:tcW w:w="917" w:type="dxa"/>
          </w:tcPr>
          <w:p w:rsidR="008B10DD" w:rsidRPr="000B02EB" w:rsidRDefault="008B10DD" w:rsidP="00353E9F">
            <w:pPr>
              <w:jc w:val="both"/>
              <w:rPr>
                <w:rFonts w:ascii="Arial" w:hAnsi="Arial" w:cs="Arial"/>
                <w:sz w:val="18"/>
                <w:szCs w:val="18"/>
              </w:rPr>
            </w:pPr>
            <w:r>
              <w:rPr>
                <w:rFonts w:ascii="Arial" w:hAnsi="Arial" w:cs="Arial"/>
                <w:sz w:val="18"/>
                <w:szCs w:val="18"/>
              </w:rPr>
              <w:t>5742.1</w:t>
            </w:r>
          </w:p>
        </w:tc>
        <w:tc>
          <w:tcPr>
            <w:tcW w:w="922" w:type="dxa"/>
          </w:tcPr>
          <w:p w:rsidR="008B10DD" w:rsidRPr="000B02EB" w:rsidRDefault="008B10DD" w:rsidP="00353E9F">
            <w:pPr>
              <w:jc w:val="both"/>
              <w:rPr>
                <w:rFonts w:ascii="Arial" w:hAnsi="Arial" w:cs="Arial"/>
                <w:sz w:val="18"/>
                <w:szCs w:val="18"/>
              </w:rPr>
            </w:pPr>
            <w:r>
              <w:rPr>
                <w:rFonts w:ascii="Arial" w:hAnsi="Arial" w:cs="Arial"/>
                <w:sz w:val="18"/>
                <w:szCs w:val="18"/>
              </w:rPr>
              <w:t>4385.3</w:t>
            </w:r>
          </w:p>
        </w:tc>
        <w:tc>
          <w:tcPr>
            <w:tcW w:w="922" w:type="dxa"/>
          </w:tcPr>
          <w:p w:rsidR="008B10DD" w:rsidRPr="000B02EB" w:rsidRDefault="008B10DD" w:rsidP="00353E9F">
            <w:pPr>
              <w:jc w:val="both"/>
              <w:rPr>
                <w:rFonts w:ascii="Arial" w:hAnsi="Arial" w:cs="Arial"/>
                <w:sz w:val="18"/>
                <w:szCs w:val="18"/>
              </w:rPr>
            </w:pPr>
            <w:r>
              <w:rPr>
                <w:rFonts w:ascii="Arial" w:hAnsi="Arial" w:cs="Arial"/>
                <w:sz w:val="18"/>
                <w:szCs w:val="18"/>
              </w:rPr>
              <w:t>1271.7</w:t>
            </w:r>
          </w:p>
        </w:tc>
        <w:tc>
          <w:tcPr>
            <w:tcW w:w="1007" w:type="dxa"/>
          </w:tcPr>
          <w:p w:rsidR="008B10DD" w:rsidRPr="000B02EB" w:rsidRDefault="008B10DD" w:rsidP="00353E9F">
            <w:pPr>
              <w:jc w:val="both"/>
              <w:rPr>
                <w:rFonts w:ascii="Arial" w:hAnsi="Arial" w:cs="Arial"/>
                <w:sz w:val="18"/>
                <w:szCs w:val="18"/>
              </w:rPr>
            </w:pPr>
            <w:r>
              <w:rPr>
                <w:rFonts w:ascii="Arial" w:hAnsi="Arial" w:cs="Arial"/>
                <w:sz w:val="18"/>
                <w:szCs w:val="18"/>
              </w:rPr>
              <w:t>815.5</w:t>
            </w:r>
          </w:p>
        </w:tc>
        <w:tc>
          <w:tcPr>
            <w:tcW w:w="743" w:type="dxa"/>
          </w:tcPr>
          <w:p w:rsidR="008B10DD" w:rsidRPr="000B02EB" w:rsidRDefault="008B10DD" w:rsidP="00353E9F">
            <w:pPr>
              <w:jc w:val="both"/>
              <w:rPr>
                <w:rFonts w:ascii="Arial" w:hAnsi="Arial" w:cs="Arial"/>
                <w:sz w:val="18"/>
                <w:szCs w:val="18"/>
              </w:rPr>
            </w:pPr>
            <w:r>
              <w:rPr>
                <w:rFonts w:ascii="Arial" w:hAnsi="Arial" w:cs="Arial"/>
                <w:sz w:val="18"/>
                <w:szCs w:val="18"/>
              </w:rPr>
              <w:t>1350.0</w:t>
            </w:r>
          </w:p>
        </w:tc>
        <w:tc>
          <w:tcPr>
            <w:tcW w:w="822" w:type="dxa"/>
          </w:tcPr>
          <w:p w:rsidR="008B10DD" w:rsidRPr="00322B4C" w:rsidRDefault="008B10DD" w:rsidP="00353E9F">
            <w:pPr>
              <w:jc w:val="both"/>
              <w:rPr>
                <w:rFonts w:ascii="Arial" w:hAnsi="Arial" w:cs="Arial"/>
                <w:sz w:val="18"/>
                <w:szCs w:val="18"/>
                <w:u w:val="single"/>
              </w:rPr>
            </w:pPr>
            <w:r>
              <w:rPr>
                <w:rFonts w:ascii="Arial" w:hAnsi="Arial" w:cs="Arial"/>
                <w:sz w:val="18"/>
                <w:szCs w:val="18"/>
                <w:u w:val="single"/>
              </w:rPr>
              <w:t>383.5</w:t>
            </w:r>
          </w:p>
        </w:tc>
        <w:tc>
          <w:tcPr>
            <w:tcW w:w="932" w:type="dxa"/>
          </w:tcPr>
          <w:p w:rsidR="008B10DD" w:rsidRPr="000B02EB" w:rsidRDefault="008B10DD" w:rsidP="00353E9F">
            <w:pPr>
              <w:jc w:val="both"/>
              <w:rPr>
                <w:rFonts w:ascii="Arial" w:hAnsi="Arial" w:cs="Arial"/>
                <w:sz w:val="18"/>
                <w:szCs w:val="18"/>
              </w:rPr>
            </w:pPr>
            <w:r>
              <w:rPr>
                <w:rFonts w:ascii="Arial" w:hAnsi="Arial" w:cs="Arial"/>
                <w:sz w:val="18"/>
                <w:szCs w:val="18"/>
              </w:rPr>
              <w:t>16527.8</w:t>
            </w:r>
          </w:p>
        </w:tc>
      </w:tr>
      <w:tr w:rsidR="008B10DD" w:rsidRPr="000B02EB">
        <w:trPr>
          <w:jc w:val="center"/>
        </w:trPr>
        <w:tc>
          <w:tcPr>
            <w:tcW w:w="1579" w:type="dxa"/>
            <w:vMerge/>
            <w:vAlign w:val="center"/>
          </w:tcPr>
          <w:p w:rsidR="008B10DD" w:rsidRPr="000B02EB" w:rsidRDefault="008B10DD" w:rsidP="00353E9F">
            <w:pPr>
              <w:jc w:val="both"/>
              <w:rPr>
                <w:rFonts w:ascii="Arial" w:hAnsi="Arial" w:cs="Arial"/>
                <w:sz w:val="18"/>
                <w:szCs w:val="18"/>
              </w:rPr>
            </w:pPr>
          </w:p>
        </w:tc>
        <w:tc>
          <w:tcPr>
            <w:tcW w:w="7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w:t>
            </w:r>
          </w:p>
        </w:tc>
        <w:tc>
          <w:tcPr>
            <w:tcW w:w="768" w:type="dxa"/>
          </w:tcPr>
          <w:p w:rsidR="008B10DD" w:rsidRPr="000B02EB" w:rsidRDefault="008B10DD" w:rsidP="00353E9F">
            <w:pPr>
              <w:jc w:val="both"/>
              <w:rPr>
                <w:rFonts w:ascii="Arial" w:hAnsi="Arial" w:cs="Arial"/>
                <w:sz w:val="18"/>
                <w:szCs w:val="18"/>
              </w:rPr>
            </w:pPr>
            <w:r>
              <w:rPr>
                <w:rFonts w:ascii="Arial" w:hAnsi="Arial" w:cs="Arial"/>
                <w:sz w:val="18"/>
                <w:szCs w:val="18"/>
              </w:rPr>
              <w:t>4.8</w:t>
            </w:r>
          </w:p>
        </w:tc>
        <w:tc>
          <w:tcPr>
            <w:tcW w:w="890" w:type="dxa"/>
          </w:tcPr>
          <w:p w:rsidR="008B10DD" w:rsidRPr="000B02EB" w:rsidRDefault="008B10DD" w:rsidP="00353E9F">
            <w:pPr>
              <w:jc w:val="both"/>
              <w:rPr>
                <w:rFonts w:ascii="Arial" w:hAnsi="Arial" w:cs="Arial"/>
                <w:sz w:val="18"/>
                <w:szCs w:val="18"/>
              </w:rPr>
            </w:pPr>
            <w:r>
              <w:rPr>
                <w:rFonts w:ascii="Arial" w:hAnsi="Arial" w:cs="Arial"/>
                <w:sz w:val="18"/>
                <w:szCs w:val="18"/>
              </w:rPr>
              <w:t>10.7</w:t>
            </w:r>
          </w:p>
        </w:tc>
        <w:tc>
          <w:tcPr>
            <w:tcW w:w="917" w:type="dxa"/>
          </w:tcPr>
          <w:p w:rsidR="008B10DD" w:rsidRPr="000B02EB" w:rsidRDefault="008B10DD" w:rsidP="00353E9F">
            <w:pPr>
              <w:jc w:val="both"/>
              <w:rPr>
                <w:rFonts w:ascii="Arial" w:hAnsi="Arial" w:cs="Arial"/>
                <w:sz w:val="18"/>
                <w:szCs w:val="18"/>
              </w:rPr>
            </w:pPr>
            <w:r>
              <w:rPr>
                <w:rFonts w:ascii="Arial" w:hAnsi="Arial" w:cs="Arial"/>
                <w:sz w:val="18"/>
                <w:szCs w:val="18"/>
              </w:rPr>
              <w:t>34.8</w:t>
            </w:r>
          </w:p>
        </w:tc>
        <w:tc>
          <w:tcPr>
            <w:tcW w:w="922" w:type="dxa"/>
          </w:tcPr>
          <w:p w:rsidR="008B10DD" w:rsidRPr="000B02EB" w:rsidRDefault="008B10DD" w:rsidP="00353E9F">
            <w:pPr>
              <w:jc w:val="both"/>
              <w:rPr>
                <w:rFonts w:ascii="Arial" w:hAnsi="Arial" w:cs="Arial"/>
                <w:sz w:val="18"/>
                <w:szCs w:val="18"/>
              </w:rPr>
            </w:pPr>
            <w:r>
              <w:rPr>
                <w:rFonts w:ascii="Arial" w:hAnsi="Arial" w:cs="Arial"/>
                <w:sz w:val="18"/>
                <w:szCs w:val="18"/>
              </w:rPr>
              <w:t>26.6</w:t>
            </w:r>
          </w:p>
        </w:tc>
        <w:tc>
          <w:tcPr>
            <w:tcW w:w="922" w:type="dxa"/>
          </w:tcPr>
          <w:p w:rsidR="008B10DD" w:rsidRPr="000B02EB" w:rsidRDefault="008B10DD" w:rsidP="00353E9F">
            <w:pPr>
              <w:jc w:val="both"/>
              <w:rPr>
                <w:rFonts w:ascii="Arial" w:hAnsi="Arial" w:cs="Arial"/>
                <w:sz w:val="18"/>
                <w:szCs w:val="18"/>
              </w:rPr>
            </w:pPr>
            <w:r>
              <w:rPr>
                <w:rFonts w:ascii="Arial" w:hAnsi="Arial" w:cs="Arial"/>
                <w:sz w:val="18"/>
                <w:szCs w:val="18"/>
              </w:rPr>
              <w:t>7.6</w:t>
            </w:r>
          </w:p>
        </w:tc>
        <w:tc>
          <w:tcPr>
            <w:tcW w:w="1007" w:type="dxa"/>
          </w:tcPr>
          <w:p w:rsidR="008B10DD" w:rsidRPr="000B02EB" w:rsidRDefault="008B10DD" w:rsidP="00353E9F">
            <w:pPr>
              <w:jc w:val="both"/>
              <w:rPr>
                <w:rFonts w:ascii="Arial" w:hAnsi="Arial" w:cs="Arial"/>
                <w:sz w:val="18"/>
                <w:szCs w:val="18"/>
              </w:rPr>
            </w:pPr>
            <w:r>
              <w:rPr>
                <w:rFonts w:ascii="Arial" w:hAnsi="Arial" w:cs="Arial"/>
                <w:sz w:val="18"/>
                <w:szCs w:val="18"/>
              </w:rPr>
              <w:t>4.9</w:t>
            </w:r>
          </w:p>
        </w:tc>
        <w:tc>
          <w:tcPr>
            <w:tcW w:w="743" w:type="dxa"/>
          </w:tcPr>
          <w:p w:rsidR="008B10DD" w:rsidRPr="000B02EB" w:rsidRDefault="008B10DD" w:rsidP="00353E9F">
            <w:pPr>
              <w:jc w:val="both"/>
              <w:rPr>
                <w:rFonts w:ascii="Arial" w:hAnsi="Arial" w:cs="Arial"/>
                <w:sz w:val="18"/>
                <w:szCs w:val="18"/>
              </w:rPr>
            </w:pPr>
            <w:r>
              <w:rPr>
                <w:rFonts w:ascii="Arial" w:hAnsi="Arial" w:cs="Arial"/>
                <w:sz w:val="18"/>
                <w:szCs w:val="18"/>
              </w:rPr>
              <w:t>8.2</w:t>
            </w:r>
          </w:p>
        </w:tc>
        <w:tc>
          <w:tcPr>
            <w:tcW w:w="822" w:type="dxa"/>
          </w:tcPr>
          <w:p w:rsidR="008B10DD" w:rsidRPr="000B02EB" w:rsidRDefault="008B10DD" w:rsidP="00353E9F">
            <w:pPr>
              <w:jc w:val="both"/>
              <w:rPr>
                <w:rFonts w:ascii="Arial" w:hAnsi="Arial" w:cs="Arial"/>
                <w:sz w:val="18"/>
                <w:szCs w:val="18"/>
              </w:rPr>
            </w:pPr>
            <w:r>
              <w:rPr>
                <w:rFonts w:ascii="Arial" w:hAnsi="Arial" w:cs="Arial"/>
                <w:sz w:val="18"/>
                <w:szCs w:val="18"/>
              </w:rPr>
              <w:t>2.4</w:t>
            </w:r>
          </w:p>
        </w:tc>
        <w:tc>
          <w:tcPr>
            <w:tcW w:w="93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100,0</w:t>
            </w:r>
          </w:p>
        </w:tc>
      </w:tr>
      <w:tr w:rsidR="008B10DD" w:rsidRPr="000B02EB">
        <w:trPr>
          <w:jc w:val="center"/>
        </w:trPr>
        <w:tc>
          <w:tcPr>
            <w:tcW w:w="2296" w:type="dxa"/>
            <w:gridSpan w:val="2"/>
            <w:vAlign w:val="center"/>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w:t>
            </w:r>
          </w:p>
        </w:tc>
        <w:tc>
          <w:tcPr>
            <w:tcW w:w="768" w:type="dxa"/>
          </w:tcPr>
          <w:p w:rsidR="008B10DD" w:rsidRPr="000B02EB" w:rsidRDefault="008B10DD" w:rsidP="00353E9F">
            <w:pPr>
              <w:jc w:val="both"/>
              <w:rPr>
                <w:rFonts w:ascii="Arial" w:hAnsi="Arial" w:cs="Arial"/>
                <w:color w:val="FF0000"/>
                <w:sz w:val="18"/>
                <w:szCs w:val="18"/>
              </w:rPr>
            </w:pPr>
          </w:p>
        </w:tc>
        <w:tc>
          <w:tcPr>
            <w:tcW w:w="890" w:type="dxa"/>
          </w:tcPr>
          <w:p w:rsidR="008B10DD" w:rsidRPr="000B02EB" w:rsidRDefault="008B10DD" w:rsidP="00353E9F">
            <w:pPr>
              <w:jc w:val="both"/>
              <w:rPr>
                <w:rFonts w:ascii="Arial" w:hAnsi="Arial" w:cs="Arial"/>
                <w:color w:val="FF0000"/>
                <w:sz w:val="18"/>
                <w:szCs w:val="18"/>
              </w:rPr>
            </w:pPr>
          </w:p>
        </w:tc>
        <w:tc>
          <w:tcPr>
            <w:tcW w:w="917" w:type="dxa"/>
          </w:tcPr>
          <w:p w:rsidR="008B10DD" w:rsidRPr="000B02EB" w:rsidRDefault="008B10DD" w:rsidP="00353E9F">
            <w:pPr>
              <w:jc w:val="both"/>
              <w:rPr>
                <w:rFonts w:ascii="Arial" w:hAnsi="Arial" w:cs="Arial"/>
                <w:color w:val="FF0000"/>
                <w:sz w:val="18"/>
                <w:szCs w:val="18"/>
              </w:rPr>
            </w:pPr>
          </w:p>
        </w:tc>
        <w:tc>
          <w:tcPr>
            <w:tcW w:w="922"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+15</w:t>
            </w:r>
            <w:r>
              <w:rPr>
                <w:rFonts w:ascii="Arial" w:hAnsi="Arial" w:cs="Arial"/>
                <w:color w:val="FF0000"/>
                <w:sz w:val="18"/>
                <w:szCs w:val="18"/>
              </w:rPr>
              <w:t>80.8</w:t>
            </w:r>
          </w:p>
        </w:tc>
        <w:tc>
          <w:tcPr>
            <w:tcW w:w="922"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+6</w:t>
            </w:r>
            <w:r>
              <w:rPr>
                <w:rFonts w:ascii="Arial" w:hAnsi="Arial" w:cs="Arial"/>
                <w:color w:val="FF0000"/>
                <w:sz w:val="18"/>
                <w:szCs w:val="18"/>
              </w:rPr>
              <w:t>99.6</w:t>
            </w:r>
          </w:p>
        </w:tc>
        <w:tc>
          <w:tcPr>
            <w:tcW w:w="1007" w:type="dxa"/>
          </w:tcPr>
          <w:p w:rsidR="008B10DD" w:rsidRPr="000B02EB" w:rsidRDefault="008B10DD" w:rsidP="00353E9F">
            <w:pPr>
              <w:jc w:val="both"/>
              <w:rPr>
                <w:rFonts w:ascii="Arial" w:hAnsi="Arial" w:cs="Arial"/>
                <w:color w:val="FF0000"/>
                <w:sz w:val="18"/>
                <w:szCs w:val="18"/>
              </w:rPr>
            </w:pPr>
          </w:p>
        </w:tc>
        <w:tc>
          <w:tcPr>
            <w:tcW w:w="743"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+50</w:t>
            </w:r>
            <w:r>
              <w:rPr>
                <w:rFonts w:ascii="Arial" w:hAnsi="Arial" w:cs="Arial"/>
                <w:color w:val="FF0000"/>
                <w:sz w:val="18"/>
                <w:szCs w:val="18"/>
              </w:rPr>
              <w:t>0.7</w:t>
            </w:r>
          </w:p>
        </w:tc>
        <w:tc>
          <w:tcPr>
            <w:tcW w:w="822"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+1</w:t>
            </w:r>
            <w:r>
              <w:rPr>
                <w:rFonts w:ascii="Arial" w:hAnsi="Arial" w:cs="Arial"/>
                <w:color w:val="FF0000"/>
                <w:sz w:val="18"/>
                <w:szCs w:val="18"/>
              </w:rPr>
              <w:t>48.9</w:t>
            </w:r>
          </w:p>
        </w:tc>
        <w:tc>
          <w:tcPr>
            <w:tcW w:w="932"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w:t>
            </w:r>
            <w:r>
              <w:rPr>
                <w:rFonts w:ascii="Arial" w:hAnsi="Arial" w:cs="Arial"/>
                <w:color w:val="FF0000"/>
                <w:sz w:val="18"/>
                <w:szCs w:val="18"/>
              </w:rPr>
              <w:t>92.6</w:t>
            </w:r>
          </w:p>
        </w:tc>
      </w:tr>
      <w:tr w:rsidR="008B10DD" w:rsidRPr="000B02EB">
        <w:trPr>
          <w:jc w:val="center"/>
        </w:trPr>
        <w:tc>
          <w:tcPr>
            <w:tcW w:w="2296" w:type="dxa"/>
            <w:gridSpan w:val="2"/>
            <w:vAlign w:val="center"/>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w:t>
            </w:r>
          </w:p>
        </w:tc>
        <w:tc>
          <w:tcPr>
            <w:tcW w:w="768"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 xml:space="preserve">- </w:t>
            </w:r>
            <w:r>
              <w:rPr>
                <w:rFonts w:ascii="Arial" w:hAnsi="Arial" w:cs="Arial"/>
                <w:color w:val="FF0000"/>
                <w:sz w:val="18"/>
                <w:szCs w:val="18"/>
              </w:rPr>
              <w:t>315.1</w:t>
            </w:r>
          </w:p>
        </w:tc>
        <w:tc>
          <w:tcPr>
            <w:tcW w:w="890"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w:t>
            </w:r>
            <w:r>
              <w:rPr>
                <w:rFonts w:ascii="Arial" w:hAnsi="Arial" w:cs="Arial"/>
                <w:color w:val="FF0000"/>
                <w:sz w:val="18"/>
                <w:szCs w:val="18"/>
              </w:rPr>
              <w:t>1227.5</w:t>
            </w:r>
          </w:p>
        </w:tc>
        <w:tc>
          <w:tcPr>
            <w:tcW w:w="917"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w:t>
            </w:r>
            <w:r>
              <w:rPr>
                <w:rFonts w:ascii="Arial" w:hAnsi="Arial" w:cs="Arial"/>
                <w:color w:val="FF0000"/>
                <w:sz w:val="18"/>
                <w:szCs w:val="18"/>
              </w:rPr>
              <w:t>720.9</w:t>
            </w:r>
          </w:p>
        </w:tc>
        <w:tc>
          <w:tcPr>
            <w:tcW w:w="922" w:type="dxa"/>
          </w:tcPr>
          <w:p w:rsidR="008B10DD" w:rsidRPr="000B02EB" w:rsidRDefault="008B10DD" w:rsidP="00353E9F">
            <w:pPr>
              <w:jc w:val="both"/>
              <w:rPr>
                <w:rFonts w:ascii="Arial" w:hAnsi="Arial" w:cs="Arial"/>
                <w:color w:val="FF0000"/>
                <w:sz w:val="18"/>
                <w:szCs w:val="18"/>
              </w:rPr>
            </w:pPr>
          </w:p>
        </w:tc>
        <w:tc>
          <w:tcPr>
            <w:tcW w:w="922" w:type="dxa"/>
          </w:tcPr>
          <w:p w:rsidR="008B10DD" w:rsidRPr="000B02EB" w:rsidRDefault="008B10DD" w:rsidP="00353E9F">
            <w:pPr>
              <w:jc w:val="both"/>
              <w:rPr>
                <w:rFonts w:ascii="Arial" w:hAnsi="Arial" w:cs="Arial"/>
                <w:color w:val="FF0000"/>
                <w:sz w:val="18"/>
                <w:szCs w:val="18"/>
              </w:rPr>
            </w:pPr>
          </w:p>
        </w:tc>
        <w:tc>
          <w:tcPr>
            <w:tcW w:w="1007"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w:t>
            </w:r>
            <w:r>
              <w:rPr>
                <w:rFonts w:ascii="Arial" w:hAnsi="Arial" w:cs="Arial"/>
                <w:color w:val="FF0000"/>
                <w:sz w:val="18"/>
                <w:szCs w:val="18"/>
              </w:rPr>
              <w:t>573.9</w:t>
            </w:r>
          </w:p>
        </w:tc>
        <w:tc>
          <w:tcPr>
            <w:tcW w:w="743" w:type="dxa"/>
          </w:tcPr>
          <w:p w:rsidR="008B10DD" w:rsidRPr="000B02EB" w:rsidRDefault="008B10DD" w:rsidP="00353E9F">
            <w:pPr>
              <w:jc w:val="both"/>
              <w:rPr>
                <w:rFonts w:ascii="Arial" w:hAnsi="Arial" w:cs="Arial"/>
                <w:color w:val="FF0000"/>
                <w:sz w:val="18"/>
                <w:szCs w:val="18"/>
              </w:rPr>
            </w:pPr>
          </w:p>
        </w:tc>
        <w:tc>
          <w:tcPr>
            <w:tcW w:w="822" w:type="dxa"/>
          </w:tcPr>
          <w:p w:rsidR="008B10DD" w:rsidRPr="000B02EB" w:rsidRDefault="008B10DD" w:rsidP="00353E9F">
            <w:pPr>
              <w:jc w:val="both"/>
              <w:rPr>
                <w:rFonts w:ascii="Arial" w:hAnsi="Arial" w:cs="Arial"/>
                <w:color w:val="FF0000"/>
                <w:sz w:val="18"/>
                <w:szCs w:val="18"/>
              </w:rPr>
            </w:pPr>
          </w:p>
        </w:tc>
        <w:tc>
          <w:tcPr>
            <w:tcW w:w="932" w:type="dxa"/>
          </w:tcPr>
          <w:p w:rsidR="008B10DD" w:rsidRPr="000B02EB" w:rsidRDefault="008B10DD" w:rsidP="00353E9F">
            <w:pPr>
              <w:jc w:val="both"/>
              <w:rPr>
                <w:rFonts w:ascii="Arial" w:hAnsi="Arial" w:cs="Arial"/>
                <w:color w:val="FF0000"/>
                <w:sz w:val="18"/>
                <w:szCs w:val="18"/>
              </w:rPr>
            </w:pPr>
          </w:p>
        </w:tc>
      </w:tr>
      <w:tr w:rsidR="008B10DD" w:rsidRPr="000B02EB">
        <w:trPr>
          <w:jc w:val="center"/>
        </w:trPr>
        <w:tc>
          <w:tcPr>
            <w:tcW w:w="1579" w:type="dxa"/>
            <w:vMerge w:val="restart"/>
            <w:vAlign w:val="center"/>
          </w:tcPr>
          <w:p w:rsidR="008B10DD" w:rsidRPr="000B02EB" w:rsidRDefault="008B10DD" w:rsidP="00353E9F">
            <w:pPr>
              <w:jc w:val="both"/>
              <w:rPr>
                <w:rFonts w:ascii="Arial" w:hAnsi="Arial" w:cs="Arial"/>
                <w:sz w:val="18"/>
                <w:szCs w:val="18"/>
              </w:rPr>
            </w:pPr>
            <w:r w:rsidRPr="000B02EB">
              <w:rPr>
                <w:rFonts w:ascii="Arial" w:hAnsi="Arial" w:cs="Arial"/>
                <w:sz w:val="18"/>
                <w:szCs w:val="18"/>
              </w:rPr>
              <w:lastRenderedPageBreak/>
              <w:t>2012г.</w:t>
            </w:r>
          </w:p>
        </w:tc>
        <w:tc>
          <w:tcPr>
            <w:tcW w:w="7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куб.м</w:t>
            </w:r>
          </w:p>
        </w:tc>
        <w:tc>
          <w:tcPr>
            <w:tcW w:w="768"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53385</w:t>
            </w:r>
          </w:p>
        </w:tc>
        <w:tc>
          <w:tcPr>
            <w:tcW w:w="890"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433700</w:t>
            </w:r>
          </w:p>
        </w:tc>
        <w:tc>
          <w:tcPr>
            <w:tcW w:w="9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1217600</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351720</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6320</w:t>
            </w:r>
            <w:r>
              <w:rPr>
                <w:rFonts w:ascii="Arial" w:hAnsi="Arial" w:cs="Arial"/>
                <w:sz w:val="18"/>
                <w:szCs w:val="18"/>
              </w:rPr>
              <w:t>0</w:t>
            </w:r>
          </w:p>
        </w:tc>
        <w:tc>
          <w:tcPr>
            <w:tcW w:w="100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223205</w:t>
            </w:r>
          </w:p>
        </w:tc>
        <w:tc>
          <w:tcPr>
            <w:tcW w:w="743"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206060</w:t>
            </w:r>
          </w:p>
        </w:tc>
        <w:tc>
          <w:tcPr>
            <w:tcW w:w="8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47815</w:t>
            </w:r>
          </w:p>
        </w:tc>
        <w:tc>
          <w:tcPr>
            <w:tcW w:w="93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2599800</w:t>
            </w:r>
          </w:p>
        </w:tc>
      </w:tr>
      <w:tr w:rsidR="008B10DD" w:rsidRPr="000B02EB">
        <w:trPr>
          <w:jc w:val="center"/>
        </w:trPr>
        <w:tc>
          <w:tcPr>
            <w:tcW w:w="1579" w:type="dxa"/>
            <w:vMerge/>
            <w:vAlign w:val="center"/>
          </w:tcPr>
          <w:p w:rsidR="008B10DD" w:rsidRPr="000B02EB" w:rsidRDefault="008B10DD" w:rsidP="00353E9F">
            <w:pPr>
              <w:jc w:val="both"/>
              <w:rPr>
                <w:rFonts w:ascii="Arial" w:hAnsi="Arial" w:cs="Arial"/>
                <w:sz w:val="18"/>
                <w:szCs w:val="18"/>
              </w:rPr>
            </w:pPr>
          </w:p>
        </w:tc>
        <w:tc>
          <w:tcPr>
            <w:tcW w:w="7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w:t>
            </w:r>
          </w:p>
        </w:tc>
        <w:tc>
          <w:tcPr>
            <w:tcW w:w="768"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1,9</w:t>
            </w:r>
          </w:p>
        </w:tc>
        <w:tc>
          <w:tcPr>
            <w:tcW w:w="890"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19,0</w:t>
            </w:r>
          </w:p>
        </w:tc>
        <w:tc>
          <w:tcPr>
            <w:tcW w:w="9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38,8</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15,5</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3,0</w:t>
            </w:r>
          </w:p>
        </w:tc>
        <w:tc>
          <w:tcPr>
            <w:tcW w:w="100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9,9</w:t>
            </w:r>
          </w:p>
        </w:tc>
        <w:tc>
          <w:tcPr>
            <w:tcW w:w="743"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9,1</w:t>
            </w:r>
          </w:p>
        </w:tc>
        <w:tc>
          <w:tcPr>
            <w:tcW w:w="8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2,1</w:t>
            </w:r>
          </w:p>
        </w:tc>
        <w:tc>
          <w:tcPr>
            <w:tcW w:w="93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100,0</w:t>
            </w:r>
          </w:p>
        </w:tc>
      </w:tr>
      <w:tr w:rsidR="008B10DD" w:rsidRPr="000B02EB">
        <w:trPr>
          <w:jc w:val="center"/>
        </w:trPr>
        <w:tc>
          <w:tcPr>
            <w:tcW w:w="1579" w:type="dxa"/>
            <w:vMerge w:val="restart"/>
            <w:vAlign w:val="center"/>
          </w:tcPr>
          <w:p w:rsidR="008B10DD" w:rsidRPr="000B02EB" w:rsidRDefault="008B10DD" w:rsidP="00353E9F">
            <w:pPr>
              <w:jc w:val="both"/>
              <w:rPr>
                <w:rFonts w:ascii="Arial" w:hAnsi="Arial" w:cs="Arial"/>
                <w:sz w:val="18"/>
                <w:szCs w:val="18"/>
              </w:rPr>
            </w:pPr>
            <w:r w:rsidRPr="000B02EB">
              <w:rPr>
                <w:rFonts w:ascii="Arial" w:hAnsi="Arial" w:cs="Arial"/>
                <w:sz w:val="18"/>
                <w:szCs w:val="18"/>
              </w:rPr>
              <w:t>2022г.</w:t>
            </w:r>
          </w:p>
        </w:tc>
        <w:tc>
          <w:tcPr>
            <w:tcW w:w="7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куб.м</w:t>
            </w:r>
          </w:p>
        </w:tc>
        <w:tc>
          <w:tcPr>
            <w:tcW w:w="768" w:type="dxa"/>
          </w:tcPr>
          <w:p w:rsidR="008B10DD" w:rsidRPr="000B02EB" w:rsidRDefault="008B10DD" w:rsidP="00353E9F">
            <w:pPr>
              <w:jc w:val="both"/>
              <w:rPr>
                <w:rFonts w:ascii="Arial" w:hAnsi="Arial" w:cs="Arial"/>
                <w:sz w:val="18"/>
                <w:szCs w:val="18"/>
              </w:rPr>
            </w:pPr>
            <w:r>
              <w:rPr>
                <w:rFonts w:ascii="Arial" w:hAnsi="Arial" w:cs="Arial"/>
                <w:sz w:val="18"/>
                <w:szCs w:val="18"/>
              </w:rPr>
              <w:t>45751</w:t>
            </w:r>
          </w:p>
        </w:tc>
        <w:tc>
          <w:tcPr>
            <w:tcW w:w="890"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2</w:t>
            </w:r>
            <w:r>
              <w:rPr>
                <w:rFonts w:ascii="Arial" w:hAnsi="Arial" w:cs="Arial"/>
                <w:sz w:val="18"/>
                <w:szCs w:val="18"/>
              </w:rPr>
              <w:t>71305</w:t>
            </w:r>
          </w:p>
        </w:tc>
        <w:tc>
          <w:tcPr>
            <w:tcW w:w="9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1243</w:t>
            </w:r>
            <w:r>
              <w:rPr>
                <w:rFonts w:ascii="Arial" w:hAnsi="Arial" w:cs="Arial"/>
                <w:sz w:val="18"/>
                <w:szCs w:val="18"/>
              </w:rPr>
              <w:t>295</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65</w:t>
            </w:r>
            <w:r>
              <w:rPr>
                <w:rFonts w:ascii="Arial" w:hAnsi="Arial" w:cs="Arial"/>
                <w:sz w:val="18"/>
                <w:szCs w:val="18"/>
              </w:rPr>
              <w:t>9615</w:t>
            </w:r>
          </w:p>
        </w:tc>
        <w:tc>
          <w:tcPr>
            <w:tcW w:w="922" w:type="dxa"/>
          </w:tcPr>
          <w:p w:rsidR="008B10DD" w:rsidRPr="000B02EB" w:rsidRDefault="008B10DD" w:rsidP="00353E9F">
            <w:pPr>
              <w:jc w:val="both"/>
              <w:rPr>
                <w:rFonts w:ascii="Arial" w:hAnsi="Arial" w:cs="Arial"/>
                <w:sz w:val="18"/>
                <w:szCs w:val="18"/>
              </w:rPr>
            </w:pPr>
            <w:r>
              <w:rPr>
                <w:rFonts w:ascii="Arial" w:hAnsi="Arial" w:cs="Arial"/>
                <w:sz w:val="18"/>
                <w:szCs w:val="18"/>
              </w:rPr>
              <w:t>213770</w:t>
            </w:r>
          </w:p>
        </w:tc>
        <w:tc>
          <w:tcPr>
            <w:tcW w:w="100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w:t>
            </w:r>
            <w:r>
              <w:rPr>
                <w:rFonts w:ascii="Arial" w:hAnsi="Arial" w:cs="Arial"/>
                <w:sz w:val="18"/>
                <w:szCs w:val="18"/>
              </w:rPr>
              <w:t>21180</w:t>
            </w:r>
          </w:p>
        </w:tc>
        <w:tc>
          <w:tcPr>
            <w:tcW w:w="743"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3</w:t>
            </w:r>
            <w:r>
              <w:rPr>
                <w:rFonts w:ascii="Arial" w:hAnsi="Arial" w:cs="Arial"/>
                <w:sz w:val="18"/>
                <w:szCs w:val="18"/>
              </w:rPr>
              <w:t>34710</w:t>
            </w:r>
          </w:p>
        </w:tc>
        <w:tc>
          <w:tcPr>
            <w:tcW w:w="822" w:type="dxa"/>
          </w:tcPr>
          <w:p w:rsidR="008B10DD" w:rsidRPr="000B02EB" w:rsidRDefault="008B10DD" w:rsidP="00353E9F">
            <w:pPr>
              <w:jc w:val="both"/>
              <w:rPr>
                <w:rFonts w:ascii="Arial" w:hAnsi="Arial" w:cs="Arial"/>
                <w:sz w:val="18"/>
                <w:szCs w:val="18"/>
              </w:rPr>
            </w:pPr>
            <w:r>
              <w:rPr>
                <w:rFonts w:ascii="Arial" w:hAnsi="Arial" w:cs="Arial"/>
                <w:sz w:val="18"/>
                <w:szCs w:val="18"/>
              </w:rPr>
              <w:t>98730</w:t>
            </w:r>
          </w:p>
        </w:tc>
        <w:tc>
          <w:tcPr>
            <w:tcW w:w="93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29</w:t>
            </w:r>
            <w:r>
              <w:rPr>
                <w:rFonts w:ascii="Arial" w:hAnsi="Arial" w:cs="Arial"/>
                <w:sz w:val="18"/>
                <w:szCs w:val="18"/>
              </w:rPr>
              <w:t>83715</w:t>
            </w:r>
          </w:p>
        </w:tc>
      </w:tr>
      <w:tr w:rsidR="008B10DD" w:rsidRPr="000B02EB">
        <w:trPr>
          <w:jc w:val="center"/>
        </w:trPr>
        <w:tc>
          <w:tcPr>
            <w:tcW w:w="1579" w:type="dxa"/>
            <w:vMerge/>
            <w:vAlign w:val="center"/>
          </w:tcPr>
          <w:p w:rsidR="008B10DD" w:rsidRPr="000B02EB" w:rsidRDefault="008B10DD" w:rsidP="00353E9F">
            <w:pPr>
              <w:jc w:val="both"/>
              <w:rPr>
                <w:rFonts w:ascii="Arial" w:hAnsi="Arial" w:cs="Arial"/>
                <w:sz w:val="18"/>
                <w:szCs w:val="18"/>
              </w:rPr>
            </w:pPr>
          </w:p>
        </w:tc>
        <w:tc>
          <w:tcPr>
            <w:tcW w:w="7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w:t>
            </w:r>
          </w:p>
        </w:tc>
        <w:tc>
          <w:tcPr>
            <w:tcW w:w="768" w:type="dxa"/>
          </w:tcPr>
          <w:p w:rsidR="008B10DD" w:rsidRPr="000B02EB" w:rsidRDefault="008B10DD" w:rsidP="00353E9F">
            <w:pPr>
              <w:jc w:val="both"/>
              <w:rPr>
                <w:rFonts w:ascii="Arial" w:hAnsi="Arial" w:cs="Arial"/>
                <w:sz w:val="18"/>
                <w:szCs w:val="18"/>
              </w:rPr>
            </w:pPr>
            <w:r>
              <w:rPr>
                <w:rFonts w:ascii="Arial" w:hAnsi="Arial" w:cs="Arial"/>
                <w:sz w:val="18"/>
                <w:szCs w:val="18"/>
              </w:rPr>
              <w:t>1.4</w:t>
            </w:r>
          </w:p>
        </w:tc>
        <w:tc>
          <w:tcPr>
            <w:tcW w:w="890"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9,1</w:t>
            </w:r>
          </w:p>
        </w:tc>
        <w:tc>
          <w:tcPr>
            <w:tcW w:w="917"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4</w:t>
            </w:r>
            <w:r>
              <w:rPr>
                <w:rFonts w:ascii="Arial" w:hAnsi="Arial" w:cs="Arial"/>
                <w:sz w:val="18"/>
                <w:szCs w:val="18"/>
              </w:rPr>
              <w:t>1</w:t>
            </w:r>
            <w:r w:rsidRPr="000B02EB">
              <w:rPr>
                <w:rFonts w:ascii="Arial" w:hAnsi="Arial" w:cs="Arial"/>
                <w:sz w:val="18"/>
                <w:szCs w:val="18"/>
              </w:rPr>
              <w:t>,6</w:t>
            </w:r>
          </w:p>
        </w:tc>
        <w:tc>
          <w:tcPr>
            <w:tcW w:w="92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22,</w:t>
            </w:r>
            <w:r>
              <w:rPr>
                <w:rFonts w:ascii="Arial" w:hAnsi="Arial" w:cs="Arial"/>
                <w:sz w:val="18"/>
                <w:szCs w:val="18"/>
              </w:rPr>
              <w:t>1</w:t>
            </w:r>
          </w:p>
        </w:tc>
        <w:tc>
          <w:tcPr>
            <w:tcW w:w="922" w:type="dxa"/>
          </w:tcPr>
          <w:p w:rsidR="008B10DD" w:rsidRPr="000B02EB" w:rsidRDefault="008B10DD" w:rsidP="00353E9F">
            <w:pPr>
              <w:jc w:val="both"/>
              <w:rPr>
                <w:rFonts w:ascii="Arial" w:hAnsi="Arial" w:cs="Arial"/>
                <w:sz w:val="18"/>
                <w:szCs w:val="18"/>
              </w:rPr>
            </w:pPr>
            <w:r>
              <w:rPr>
                <w:rFonts w:ascii="Arial" w:hAnsi="Arial" w:cs="Arial"/>
                <w:sz w:val="18"/>
                <w:szCs w:val="18"/>
              </w:rPr>
              <w:t>7.2</w:t>
            </w:r>
          </w:p>
        </w:tc>
        <w:tc>
          <w:tcPr>
            <w:tcW w:w="1007" w:type="dxa"/>
          </w:tcPr>
          <w:p w:rsidR="008B10DD" w:rsidRPr="000B02EB" w:rsidRDefault="008B10DD" w:rsidP="00353E9F">
            <w:pPr>
              <w:jc w:val="both"/>
              <w:rPr>
                <w:rFonts w:ascii="Arial" w:hAnsi="Arial" w:cs="Arial"/>
                <w:sz w:val="18"/>
                <w:szCs w:val="18"/>
              </w:rPr>
            </w:pPr>
            <w:r>
              <w:rPr>
                <w:rFonts w:ascii="Arial" w:hAnsi="Arial" w:cs="Arial"/>
                <w:sz w:val="18"/>
                <w:szCs w:val="18"/>
              </w:rPr>
              <w:t>4.1</w:t>
            </w:r>
          </w:p>
        </w:tc>
        <w:tc>
          <w:tcPr>
            <w:tcW w:w="743"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w:t>
            </w:r>
            <w:r>
              <w:rPr>
                <w:rFonts w:ascii="Arial" w:hAnsi="Arial" w:cs="Arial"/>
                <w:sz w:val="18"/>
                <w:szCs w:val="18"/>
              </w:rPr>
              <w:t>1.2</w:t>
            </w:r>
          </w:p>
        </w:tc>
        <w:tc>
          <w:tcPr>
            <w:tcW w:w="822" w:type="dxa"/>
          </w:tcPr>
          <w:p w:rsidR="008B10DD" w:rsidRPr="000B02EB" w:rsidRDefault="008B10DD" w:rsidP="00353E9F">
            <w:pPr>
              <w:jc w:val="both"/>
              <w:rPr>
                <w:rFonts w:ascii="Arial" w:hAnsi="Arial" w:cs="Arial"/>
                <w:sz w:val="18"/>
                <w:szCs w:val="18"/>
              </w:rPr>
            </w:pPr>
            <w:r>
              <w:rPr>
                <w:rFonts w:ascii="Arial" w:hAnsi="Arial" w:cs="Arial"/>
                <w:sz w:val="18"/>
                <w:szCs w:val="18"/>
              </w:rPr>
              <w:t>3.3</w:t>
            </w:r>
          </w:p>
        </w:tc>
        <w:tc>
          <w:tcPr>
            <w:tcW w:w="932" w:type="dxa"/>
          </w:tcPr>
          <w:p w:rsidR="008B10DD" w:rsidRPr="000B02EB" w:rsidRDefault="008B10DD" w:rsidP="00353E9F">
            <w:pPr>
              <w:jc w:val="both"/>
              <w:rPr>
                <w:rFonts w:ascii="Arial" w:hAnsi="Arial" w:cs="Arial"/>
                <w:sz w:val="18"/>
                <w:szCs w:val="18"/>
              </w:rPr>
            </w:pPr>
            <w:r w:rsidRPr="000B02EB">
              <w:rPr>
                <w:rFonts w:ascii="Arial" w:hAnsi="Arial" w:cs="Arial"/>
                <w:sz w:val="18"/>
                <w:szCs w:val="18"/>
              </w:rPr>
              <w:t>100,0</w:t>
            </w:r>
          </w:p>
        </w:tc>
      </w:tr>
      <w:tr w:rsidR="008B10DD" w:rsidRPr="000B02EB">
        <w:trPr>
          <w:jc w:val="center"/>
        </w:trPr>
        <w:tc>
          <w:tcPr>
            <w:tcW w:w="2296" w:type="dxa"/>
            <w:gridSpan w:val="2"/>
            <w:vAlign w:val="center"/>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w:t>
            </w:r>
          </w:p>
        </w:tc>
        <w:tc>
          <w:tcPr>
            <w:tcW w:w="768" w:type="dxa"/>
          </w:tcPr>
          <w:p w:rsidR="008B10DD" w:rsidRPr="000B02EB" w:rsidRDefault="008B10DD" w:rsidP="00353E9F">
            <w:pPr>
              <w:jc w:val="both"/>
              <w:rPr>
                <w:rFonts w:ascii="Arial" w:hAnsi="Arial" w:cs="Arial"/>
                <w:color w:val="FF0000"/>
                <w:sz w:val="18"/>
                <w:szCs w:val="18"/>
              </w:rPr>
            </w:pPr>
          </w:p>
        </w:tc>
        <w:tc>
          <w:tcPr>
            <w:tcW w:w="890" w:type="dxa"/>
          </w:tcPr>
          <w:p w:rsidR="008B10DD" w:rsidRPr="000B02EB" w:rsidRDefault="008B10DD" w:rsidP="00353E9F">
            <w:pPr>
              <w:jc w:val="both"/>
              <w:rPr>
                <w:rFonts w:ascii="Arial" w:hAnsi="Arial" w:cs="Arial"/>
                <w:color w:val="FF0000"/>
                <w:sz w:val="18"/>
                <w:szCs w:val="18"/>
              </w:rPr>
            </w:pPr>
          </w:p>
        </w:tc>
        <w:tc>
          <w:tcPr>
            <w:tcW w:w="917"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+2</w:t>
            </w:r>
            <w:r>
              <w:rPr>
                <w:rFonts w:ascii="Arial" w:hAnsi="Arial" w:cs="Arial"/>
                <w:color w:val="FF0000"/>
                <w:sz w:val="18"/>
                <w:szCs w:val="18"/>
              </w:rPr>
              <w:t>5695</w:t>
            </w:r>
          </w:p>
        </w:tc>
        <w:tc>
          <w:tcPr>
            <w:tcW w:w="922"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+30</w:t>
            </w:r>
            <w:r>
              <w:rPr>
                <w:rFonts w:ascii="Arial" w:hAnsi="Arial" w:cs="Arial"/>
                <w:color w:val="FF0000"/>
                <w:sz w:val="18"/>
                <w:szCs w:val="18"/>
              </w:rPr>
              <w:t>7895</w:t>
            </w:r>
          </w:p>
        </w:tc>
        <w:tc>
          <w:tcPr>
            <w:tcW w:w="922"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+1</w:t>
            </w:r>
            <w:r>
              <w:rPr>
                <w:rFonts w:ascii="Arial" w:hAnsi="Arial" w:cs="Arial"/>
                <w:color w:val="FF0000"/>
                <w:sz w:val="18"/>
                <w:szCs w:val="18"/>
              </w:rPr>
              <w:t>50570</w:t>
            </w:r>
          </w:p>
        </w:tc>
        <w:tc>
          <w:tcPr>
            <w:tcW w:w="1007" w:type="dxa"/>
          </w:tcPr>
          <w:p w:rsidR="008B10DD" w:rsidRPr="000B02EB" w:rsidRDefault="008B10DD" w:rsidP="00353E9F">
            <w:pPr>
              <w:jc w:val="both"/>
              <w:rPr>
                <w:rFonts w:ascii="Arial" w:hAnsi="Arial" w:cs="Arial"/>
                <w:color w:val="FF0000"/>
                <w:sz w:val="18"/>
                <w:szCs w:val="18"/>
              </w:rPr>
            </w:pPr>
          </w:p>
        </w:tc>
        <w:tc>
          <w:tcPr>
            <w:tcW w:w="743"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+1</w:t>
            </w:r>
            <w:r>
              <w:rPr>
                <w:rFonts w:ascii="Arial" w:hAnsi="Arial" w:cs="Arial"/>
                <w:color w:val="FF0000"/>
                <w:sz w:val="18"/>
                <w:szCs w:val="18"/>
              </w:rPr>
              <w:t>28650</w:t>
            </w:r>
          </w:p>
        </w:tc>
        <w:tc>
          <w:tcPr>
            <w:tcW w:w="822"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w:t>
            </w:r>
            <w:r>
              <w:rPr>
                <w:rFonts w:ascii="Arial" w:hAnsi="Arial" w:cs="Arial"/>
                <w:color w:val="FF0000"/>
                <w:sz w:val="18"/>
                <w:szCs w:val="18"/>
              </w:rPr>
              <w:t>50915</w:t>
            </w:r>
          </w:p>
        </w:tc>
        <w:tc>
          <w:tcPr>
            <w:tcW w:w="932"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+3</w:t>
            </w:r>
            <w:r>
              <w:rPr>
                <w:rFonts w:ascii="Arial" w:hAnsi="Arial" w:cs="Arial"/>
                <w:color w:val="FF0000"/>
                <w:sz w:val="18"/>
                <w:szCs w:val="18"/>
              </w:rPr>
              <w:t>83915</w:t>
            </w:r>
          </w:p>
        </w:tc>
      </w:tr>
      <w:tr w:rsidR="008B10DD" w:rsidRPr="000B02EB">
        <w:trPr>
          <w:jc w:val="center"/>
        </w:trPr>
        <w:tc>
          <w:tcPr>
            <w:tcW w:w="2296" w:type="dxa"/>
            <w:gridSpan w:val="2"/>
            <w:vAlign w:val="center"/>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w:t>
            </w:r>
          </w:p>
        </w:tc>
        <w:tc>
          <w:tcPr>
            <w:tcW w:w="768"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w:t>
            </w:r>
            <w:r>
              <w:rPr>
                <w:rFonts w:ascii="Arial" w:hAnsi="Arial" w:cs="Arial"/>
                <w:color w:val="FF0000"/>
                <w:sz w:val="18"/>
                <w:szCs w:val="18"/>
              </w:rPr>
              <w:t>7634</w:t>
            </w:r>
          </w:p>
        </w:tc>
        <w:tc>
          <w:tcPr>
            <w:tcW w:w="890"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-16</w:t>
            </w:r>
            <w:r>
              <w:rPr>
                <w:rFonts w:ascii="Arial" w:hAnsi="Arial" w:cs="Arial"/>
                <w:color w:val="FF0000"/>
                <w:sz w:val="18"/>
                <w:szCs w:val="18"/>
              </w:rPr>
              <w:t>2395</w:t>
            </w:r>
          </w:p>
        </w:tc>
        <w:tc>
          <w:tcPr>
            <w:tcW w:w="917" w:type="dxa"/>
          </w:tcPr>
          <w:p w:rsidR="008B10DD" w:rsidRPr="000B02EB" w:rsidRDefault="008B10DD" w:rsidP="00353E9F">
            <w:pPr>
              <w:jc w:val="both"/>
              <w:rPr>
                <w:rFonts w:ascii="Arial" w:hAnsi="Arial" w:cs="Arial"/>
                <w:color w:val="FF0000"/>
                <w:sz w:val="18"/>
                <w:szCs w:val="18"/>
              </w:rPr>
            </w:pPr>
          </w:p>
        </w:tc>
        <w:tc>
          <w:tcPr>
            <w:tcW w:w="922" w:type="dxa"/>
          </w:tcPr>
          <w:p w:rsidR="008B10DD" w:rsidRPr="000B02EB" w:rsidRDefault="008B10DD" w:rsidP="00353E9F">
            <w:pPr>
              <w:jc w:val="both"/>
              <w:rPr>
                <w:rFonts w:ascii="Arial" w:hAnsi="Arial" w:cs="Arial"/>
                <w:color w:val="FF0000"/>
                <w:sz w:val="18"/>
                <w:szCs w:val="18"/>
              </w:rPr>
            </w:pPr>
          </w:p>
        </w:tc>
        <w:tc>
          <w:tcPr>
            <w:tcW w:w="922" w:type="dxa"/>
          </w:tcPr>
          <w:p w:rsidR="008B10DD" w:rsidRPr="000B02EB" w:rsidRDefault="008B10DD" w:rsidP="00353E9F">
            <w:pPr>
              <w:jc w:val="both"/>
              <w:rPr>
                <w:rFonts w:ascii="Arial" w:hAnsi="Arial" w:cs="Arial"/>
                <w:color w:val="FF0000"/>
                <w:sz w:val="18"/>
                <w:szCs w:val="18"/>
              </w:rPr>
            </w:pPr>
          </w:p>
        </w:tc>
        <w:tc>
          <w:tcPr>
            <w:tcW w:w="1007" w:type="dxa"/>
          </w:tcPr>
          <w:p w:rsidR="008B10DD" w:rsidRPr="000B02EB" w:rsidRDefault="008B10DD" w:rsidP="00353E9F">
            <w:pPr>
              <w:jc w:val="both"/>
              <w:rPr>
                <w:rFonts w:ascii="Arial" w:hAnsi="Arial" w:cs="Arial"/>
                <w:color w:val="FF0000"/>
                <w:sz w:val="18"/>
                <w:szCs w:val="18"/>
              </w:rPr>
            </w:pPr>
            <w:r w:rsidRPr="000B02EB">
              <w:rPr>
                <w:rFonts w:ascii="Arial" w:hAnsi="Arial" w:cs="Arial"/>
                <w:color w:val="FF0000"/>
                <w:sz w:val="18"/>
                <w:szCs w:val="18"/>
              </w:rPr>
              <w:t>-1</w:t>
            </w:r>
            <w:r>
              <w:rPr>
                <w:rFonts w:ascii="Arial" w:hAnsi="Arial" w:cs="Arial"/>
                <w:color w:val="FF0000"/>
                <w:sz w:val="18"/>
                <w:szCs w:val="18"/>
              </w:rPr>
              <w:t>02025</w:t>
            </w:r>
          </w:p>
        </w:tc>
        <w:tc>
          <w:tcPr>
            <w:tcW w:w="743" w:type="dxa"/>
          </w:tcPr>
          <w:p w:rsidR="008B10DD" w:rsidRPr="000B02EB" w:rsidRDefault="008B10DD" w:rsidP="00353E9F">
            <w:pPr>
              <w:jc w:val="both"/>
              <w:rPr>
                <w:rFonts w:ascii="Arial" w:hAnsi="Arial" w:cs="Arial"/>
                <w:color w:val="FF0000"/>
                <w:sz w:val="18"/>
                <w:szCs w:val="18"/>
              </w:rPr>
            </w:pPr>
          </w:p>
        </w:tc>
        <w:tc>
          <w:tcPr>
            <w:tcW w:w="822" w:type="dxa"/>
          </w:tcPr>
          <w:p w:rsidR="008B10DD" w:rsidRPr="000B02EB" w:rsidRDefault="008B10DD" w:rsidP="00353E9F">
            <w:pPr>
              <w:jc w:val="both"/>
              <w:rPr>
                <w:rFonts w:ascii="Arial" w:hAnsi="Arial" w:cs="Arial"/>
                <w:color w:val="FF0000"/>
                <w:sz w:val="18"/>
                <w:szCs w:val="18"/>
              </w:rPr>
            </w:pPr>
          </w:p>
        </w:tc>
        <w:tc>
          <w:tcPr>
            <w:tcW w:w="932" w:type="dxa"/>
          </w:tcPr>
          <w:p w:rsidR="008B10DD" w:rsidRPr="000B02EB" w:rsidRDefault="008B10DD" w:rsidP="00353E9F">
            <w:pPr>
              <w:jc w:val="both"/>
              <w:rPr>
                <w:rFonts w:ascii="Arial" w:hAnsi="Arial" w:cs="Arial"/>
                <w:color w:val="FF0000"/>
                <w:sz w:val="18"/>
                <w:szCs w:val="18"/>
              </w:rPr>
            </w:pPr>
          </w:p>
        </w:tc>
      </w:tr>
    </w:tbl>
    <w:p w:rsidR="008B10DD" w:rsidRDefault="008B10DD" w:rsidP="00353E9F">
      <w:pPr>
        <w:tabs>
          <w:tab w:val="left" w:pos="9907"/>
        </w:tabs>
        <w:ind w:firstLine="720"/>
        <w:jc w:val="both"/>
        <w:rPr>
          <w:rFonts w:ascii="Arial" w:hAnsi="Arial" w:cs="Arial"/>
        </w:rPr>
      </w:pPr>
      <w:r>
        <w:rPr>
          <w:rFonts w:ascii="Arial" w:hAnsi="Arial" w:cs="Arial"/>
        </w:rPr>
        <w:tab/>
      </w:r>
    </w:p>
    <w:p w:rsidR="008B10DD" w:rsidRPr="000E2F11" w:rsidRDefault="008B10DD" w:rsidP="00353E9F">
      <w:pPr>
        <w:spacing w:before="120"/>
        <w:ind w:firstLine="720"/>
        <w:jc w:val="both"/>
        <w:rPr>
          <w:rFonts w:ascii="Arial" w:hAnsi="Arial" w:cs="Arial"/>
          <w:sz w:val="22"/>
          <w:szCs w:val="22"/>
        </w:rPr>
      </w:pPr>
      <w:r>
        <w:rPr>
          <w:rFonts w:ascii="Arial" w:hAnsi="Arial" w:cs="Arial"/>
          <w:b/>
          <w:bCs/>
        </w:rPr>
        <w:br w:type="page"/>
      </w:r>
      <w:r w:rsidRPr="000E2F11">
        <w:rPr>
          <w:rFonts w:ascii="Arial" w:hAnsi="Arial" w:cs="Arial"/>
          <w:sz w:val="22"/>
          <w:szCs w:val="22"/>
        </w:rPr>
        <w:lastRenderedPageBreak/>
        <w:t xml:space="preserve">В </w:t>
      </w:r>
      <w:r w:rsidRPr="00DE1E33">
        <w:rPr>
          <w:rFonts w:ascii="Arial" w:hAnsi="Arial" w:cs="Arial"/>
          <w:color w:val="FF0000"/>
          <w:sz w:val="22"/>
          <w:szCs w:val="22"/>
        </w:rPr>
        <w:t>таблица №2</w:t>
      </w:r>
      <w:r w:rsidRPr="00DE1E33">
        <w:rPr>
          <w:rFonts w:ascii="Arial" w:hAnsi="Arial" w:cs="Arial"/>
          <w:color w:val="FF0000"/>
          <w:sz w:val="22"/>
          <w:szCs w:val="22"/>
          <w:lang w:val="bg-BG"/>
        </w:rPr>
        <w:t>3</w:t>
      </w:r>
      <w:r w:rsidRPr="00DE1E33">
        <w:rPr>
          <w:rFonts w:ascii="Arial" w:hAnsi="Arial" w:cs="Arial"/>
          <w:color w:val="FF0000"/>
          <w:sz w:val="22"/>
          <w:szCs w:val="22"/>
        </w:rPr>
        <w:t>са</w:t>
      </w:r>
      <w:r w:rsidRPr="000E2F11">
        <w:rPr>
          <w:rFonts w:ascii="Arial" w:hAnsi="Arial" w:cs="Arial"/>
          <w:sz w:val="22"/>
          <w:szCs w:val="22"/>
        </w:rPr>
        <w:t xml:space="preserve">сравненизалесенатаплощ и </w:t>
      </w:r>
      <w:proofErr w:type="gramStart"/>
      <w:r w:rsidRPr="000E2F11">
        <w:rPr>
          <w:rFonts w:ascii="Arial" w:hAnsi="Arial" w:cs="Arial"/>
          <w:sz w:val="22"/>
          <w:szCs w:val="22"/>
        </w:rPr>
        <w:t>дървесниязапас</w:t>
      </w:r>
      <w:r>
        <w:rPr>
          <w:rFonts w:ascii="Arial" w:hAnsi="Arial" w:cs="Arial"/>
          <w:sz w:val="22"/>
          <w:szCs w:val="22"/>
          <w:lang w:val="bg-BG"/>
        </w:rPr>
        <w:t>(</w:t>
      </w:r>
      <w:proofErr w:type="gramEnd"/>
      <w:r w:rsidRPr="000E2F11">
        <w:rPr>
          <w:rFonts w:ascii="Arial" w:hAnsi="Arial" w:cs="Arial"/>
          <w:sz w:val="22"/>
          <w:szCs w:val="22"/>
        </w:rPr>
        <w:t>с клони</w:t>
      </w:r>
      <w:r>
        <w:rPr>
          <w:rFonts w:ascii="Arial" w:hAnsi="Arial" w:cs="Arial"/>
          <w:sz w:val="22"/>
          <w:szCs w:val="22"/>
          <w:lang w:val="bg-BG"/>
        </w:rPr>
        <w:t>)</w:t>
      </w:r>
      <w:r w:rsidRPr="000E2F11">
        <w:rPr>
          <w:rFonts w:ascii="Arial" w:hAnsi="Arial" w:cs="Arial"/>
          <w:sz w:val="22"/>
          <w:szCs w:val="22"/>
        </w:rPr>
        <w:t>придветепоследователни</w:t>
      </w:r>
      <w:r>
        <w:rPr>
          <w:rFonts w:ascii="Arial" w:hAnsi="Arial" w:cs="Arial"/>
          <w:sz w:val="22"/>
          <w:szCs w:val="22"/>
          <w:lang w:val="bg-BG"/>
        </w:rPr>
        <w:t>инвентаризации</w:t>
      </w:r>
      <w:r w:rsidRPr="000E2F11">
        <w:rPr>
          <w:rFonts w:ascii="Arial" w:hAnsi="Arial" w:cs="Arial"/>
          <w:sz w:val="22"/>
          <w:szCs w:val="22"/>
        </w:rPr>
        <w:t>, общозастопанството.</w:t>
      </w:r>
    </w:p>
    <w:p w:rsidR="008B10DD" w:rsidRPr="000E2F11" w:rsidRDefault="008B10DD" w:rsidP="00353E9F">
      <w:pPr>
        <w:ind w:firstLine="720"/>
        <w:jc w:val="both"/>
        <w:rPr>
          <w:rFonts w:ascii="Arial" w:hAnsi="Arial" w:cs="Arial"/>
          <w:sz w:val="16"/>
          <w:szCs w:val="16"/>
        </w:rPr>
      </w:pPr>
    </w:p>
    <w:p w:rsidR="008B10DD" w:rsidRDefault="008B10DD" w:rsidP="00353E9F">
      <w:pPr>
        <w:spacing w:before="120" w:after="120"/>
        <w:ind w:firstLine="720"/>
        <w:jc w:val="both"/>
        <w:rPr>
          <w:rFonts w:ascii="Arial" w:hAnsi="Arial" w:cs="Arial"/>
          <w:b/>
          <w:bCs/>
        </w:rPr>
      </w:pPr>
      <w:r w:rsidRPr="00D41EDE">
        <w:rPr>
          <w:rFonts w:ascii="Arial" w:hAnsi="Arial" w:cs="Arial"/>
          <w:b/>
          <w:bCs/>
        </w:rPr>
        <w:t>ПО ПЛОЩ</w:t>
      </w:r>
    </w:p>
    <w:p w:rsidR="008B10DD" w:rsidRPr="00322B4C" w:rsidRDefault="008B10DD" w:rsidP="00353E9F">
      <w:pPr>
        <w:ind w:firstLine="720"/>
        <w:jc w:val="both"/>
        <w:rPr>
          <w:rFonts w:ascii="Arial" w:hAnsi="Arial" w:cs="Arial"/>
          <w:lang w:val="bg-BG"/>
        </w:rPr>
      </w:pPr>
      <w:r w:rsidRPr="00D41EDE">
        <w:rPr>
          <w:rFonts w:ascii="Arial" w:hAnsi="Arial" w:cs="Arial"/>
        </w:rPr>
        <w:t>Залесенатаплощ</w:t>
      </w:r>
      <w:r>
        <w:rPr>
          <w:rFonts w:ascii="Arial" w:hAnsi="Arial" w:cs="Arial"/>
        </w:rPr>
        <w:t>настопанствотосе е увеличила с 92.6ха, порадивключванекъмотделитенанеустроенигори</w:t>
      </w:r>
      <w:r>
        <w:rPr>
          <w:rFonts w:ascii="Arial" w:hAnsi="Arial" w:cs="Arial"/>
          <w:lang w:val="bg-BG"/>
        </w:rPr>
        <w:t xml:space="preserve"> и </w:t>
      </w:r>
      <w:proofErr w:type="gramStart"/>
      <w:r>
        <w:rPr>
          <w:rFonts w:ascii="Arial" w:hAnsi="Arial" w:cs="Arial"/>
          <w:lang w:val="bg-BG"/>
        </w:rPr>
        <w:t>голи  площивърхъу</w:t>
      </w:r>
      <w:proofErr w:type="gramEnd"/>
      <w:r>
        <w:rPr>
          <w:rFonts w:ascii="Arial" w:hAnsi="Arial" w:cs="Arial"/>
          <w:lang w:val="bg-BG"/>
        </w:rPr>
        <w:t xml:space="preserve"> горски територии.</w:t>
      </w:r>
    </w:p>
    <w:p w:rsidR="008B10DD" w:rsidRPr="00952C38" w:rsidRDefault="008B10DD" w:rsidP="00353E9F">
      <w:pPr>
        <w:spacing w:before="120" w:after="120"/>
        <w:ind w:firstLine="720"/>
        <w:jc w:val="both"/>
        <w:rPr>
          <w:rFonts w:ascii="Arial" w:hAnsi="Arial" w:cs="Arial"/>
          <w:b/>
          <w:bCs/>
          <w:lang w:val="bg-BG"/>
        </w:rPr>
      </w:pPr>
      <w:r w:rsidRPr="00952C38">
        <w:rPr>
          <w:rFonts w:ascii="Arial" w:hAnsi="Arial" w:cs="Arial"/>
          <w:b/>
          <w:bCs/>
          <w:lang w:val="bg-BG"/>
        </w:rPr>
        <w:t>ПО ЗАПАС</w:t>
      </w:r>
    </w:p>
    <w:p w:rsidR="008B10DD" w:rsidRPr="00952C38" w:rsidRDefault="008B10DD" w:rsidP="00353E9F">
      <w:pPr>
        <w:ind w:firstLine="720"/>
        <w:jc w:val="both"/>
        <w:rPr>
          <w:rFonts w:ascii="Arial" w:hAnsi="Arial" w:cs="Arial"/>
          <w:lang w:val="bg-BG"/>
        </w:rPr>
      </w:pPr>
      <w:r w:rsidRPr="00952C38">
        <w:rPr>
          <w:rFonts w:ascii="Arial" w:hAnsi="Arial" w:cs="Arial"/>
          <w:lang w:val="bg-BG"/>
        </w:rPr>
        <w:t>Общиядървесензапас е увеличен с 364 250куб.м, оточакваниязаизминалияревизионенпериод, коетоседължинаприрастванетонагорскодървеснатарастителност,  умеренотоползване, ненадвишаващосредниягодишенприраст и увеличенатазалесенаплощ.</w:t>
      </w:r>
    </w:p>
    <w:p w:rsidR="008B10DD" w:rsidRPr="00952C38" w:rsidRDefault="008B10DD" w:rsidP="00353E9F">
      <w:pPr>
        <w:ind w:firstLine="720"/>
        <w:jc w:val="both"/>
        <w:rPr>
          <w:rFonts w:ascii="Arial" w:hAnsi="Arial" w:cs="Arial"/>
          <w:lang w:val="bg-BG"/>
        </w:rPr>
      </w:pPr>
    </w:p>
    <w:tbl>
      <w:tblPr>
        <w:tblW w:w="9739" w:type="dxa"/>
        <w:tblInd w:w="-106" w:type="dxa"/>
        <w:tblLook w:val="00A0"/>
      </w:tblPr>
      <w:tblGrid>
        <w:gridCol w:w="8019"/>
        <w:gridCol w:w="296"/>
        <w:gridCol w:w="1424"/>
      </w:tblGrid>
      <w:tr w:rsidR="008B10DD" w:rsidRPr="000B02EB">
        <w:tc>
          <w:tcPr>
            <w:tcW w:w="8019" w:type="dxa"/>
          </w:tcPr>
          <w:p w:rsidR="008B10DD" w:rsidRPr="00952C38" w:rsidRDefault="008B10DD" w:rsidP="00353E9F">
            <w:pPr>
              <w:jc w:val="both"/>
              <w:rPr>
                <w:rFonts w:ascii="Arial" w:hAnsi="Arial" w:cs="Arial"/>
                <w:lang w:val="bg-BG"/>
              </w:rPr>
            </w:pPr>
            <w:r w:rsidRPr="00952C38">
              <w:rPr>
                <w:rFonts w:ascii="Arial" w:hAnsi="Arial" w:cs="Arial"/>
                <w:lang w:val="bg-BG"/>
              </w:rPr>
              <w:t>Общиятдървесензапас (с клони) настопанствотопрез 2012г. е бил</w:t>
            </w:r>
          </w:p>
        </w:tc>
        <w:tc>
          <w:tcPr>
            <w:tcW w:w="296" w:type="dxa"/>
          </w:tcPr>
          <w:p w:rsidR="008B10DD" w:rsidRPr="000B02EB" w:rsidRDefault="008B10DD" w:rsidP="00353E9F">
            <w:pPr>
              <w:jc w:val="both"/>
              <w:rPr>
                <w:rFonts w:ascii="Arial" w:hAnsi="Arial" w:cs="Arial"/>
              </w:rPr>
            </w:pPr>
            <w:r w:rsidRPr="000B02EB">
              <w:rPr>
                <w:rFonts w:ascii="Arial" w:hAnsi="Arial" w:cs="Arial"/>
              </w:rPr>
              <w:t>-</w:t>
            </w:r>
          </w:p>
        </w:tc>
        <w:tc>
          <w:tcPr>
            <w:tcW w:w="1424" w:type="dxa"/>
          </w:tcPr>
          <w:p w:rsidR="008B10DD" w:rsidRPr="000B02EB" w:rsidRDefault="008B10DD" w:rsidP="00353E9F">
            <w:pPr>
              <w:jc w:val="both"/>
              <w:rPr>
                <w:rFonts w:ascii="Arial" w:hAnsi="Arial" w:cs="Arial"/>
              </w:rPr>
            </w:pPr>
            <w:r w:rsidRPr="000B02EB">
              <w:rPr>
                <w:rFonts w:ascii="Arial" w:hAnsi="Arial" w:cs="Arial"/>
              </w:rPr>
              <w:t>2 599 800</w:t>
            </w:r>
          </w:p>
        </w:tc>
      </w:tr>
      <w:tr w:rsidR="008B10DD" w:rsidRPr="000B02EB">
        <w:tc>
          <w:tcPr>
            <w:tcW w:w="8019" w:type="dxa"/>
          </w:tcPr>
          <w:p w:rsidR="008B10DD" w:rsidRPr="000B02EB" w:rsidRDefault="008B10DD" w:rsidP="00353E9F">
            <w:pPr>
              <w:jc w:val="both"/>
              <w:rPr>
                <w:rFonts w:ascii="Arial" w:hAnsi="Arial" w:cs="Arial"/>
              </w:rPr>
            </w:pPr>
            <w:r w:rsidRPr="000B02EB">
              <w:rPr>
                <w:rFonts w:ascii="Arial" w:hAnsi="Arial" w:cs="Arial"/>
              </w:rPr>
              <w:t xml:space="preserve">Среднияприрастнагоратазаизминалияпериод е                              </w:t>
            </w:r>
          </w:p>
        </w:tc>
        <w:tc>
          <w:tcPr>
            <w:tcW w:w="296" w:type="dxa"/>
          </w:tcPr>
          <w:p w:rsidR="008B10DD" w:rsidRPr="000B02EB" w:rsidRDefault="008B10DD" w:rsidP="00353E9F">
            <w:pPr>
              <w:jc w:val="both"/>
              <w:rPr>
                <w:rFonts w:ascii="Arial" w:hAnsi="Arial" w:cs="Arial"/>
              </w:rPr>
            </w:pPr>
            <w:r w:rsidRPr="000B02EB">
              <w:rPr>
                <w:rFonts w:ascii="Arial" w:hAnsi="Arial" w:cs="Arial"/>
              </w:rPr>
              <w:t>-</w:t>
            </w:r>
          </w:p>
        </w:tc>
        <w:tc>
          <w:tcPr>
            <w:tcW w:w="1424" w:type="dxa"/>
          </w:tcPr>
          <w:p w:rsidR="008B10DD" w:rsidRPr="000B02EB" w:rsidRDefault="008B10DD" w:rsidP="00353E9F">
            <w:pPr>
              <w:jc w:val="both"/>
              <w:rPr>
                <w:rFonts w:ascii="Arial" w:hAnsi="Arial" w:cs="Arial"/>
              </w:rPr>
            </w:pPr>
            <w:r w:rsidRPr="000B02EB">
              <w:rPr>
                <w:rFonts w:ascii="Arial" w:hAnsi="Arial" w:cs="Arial"/>
              </w:rPr>
              <w:t>4</w:t>
            </w:r>
            <w:r>
              <w:rPr>
                <w:rFonts w:ascii="Arial" w:hAnsi="Arial" w:cs="Arial"/>
              </w:rPr>
              <w:t>11 96</w:t>
            </w:r>
            <w:r w:rsidRPr="000B02EB">
              <w:rPr>
                <w:rFonts w:ascii="Arial" w:hAnsi="Arial" w:cs="Arial"/>
              </w:rPr>
              <w:t>0</w:t>
            </w:r>
          </w:p>
        </w:tc>
      </w:tr>
      <w:tr w:rsidR="008B10DD" w:rsidRPr="000B02EB">
        <w:tc>
          <w:tcPr>
            <w:tcW w:w="8019" w:type="dxa"/>
          </w:tcPr>
          <w:p w:rsidR="008B10DD" w:rsidRPr="000B02EB" w:rsidRDefault="008B10DD" w:rsidP="00353E9F">
            <w:pPr>
              <w:jc w:val="both"/>
              <w:rPr>
                <w:rFonts w:ascii="Arial" w:hAnsi="Arial" w:cs="Arial"/>
              </w:rPr>
            </w:pPr>
            <w:r w:rsidRPr="000B02EB">
              <w:rPr>
                <w:rFonts w:ascii="Arial" w:hAnsi="Arial" w:cs="Arial"/>
              </w:rPr>
              <w:t xml:space="preserve">Ползванетопрезпериода 2012г. - 2021г. е                                                             </w:t>
            </w:r>
          </w:p>
        </w:tc>
        <w:tc>
          <w:tcPr>
            <w:tcW w:w="296" w:type="dxa"/>
          </w:tcPr>
          <w:p w:rsidR="008B10DD" w:rsidRPr="000B02EB" w:rsidRDefault="008B10DD" w:rsidP="00353E9F">
            <w:pPr>
              <w:jc w:val="both"/>
              <w:rPr>
                <w:rFonts w:ascii="Arial" w:hAnsi="Arial" w:cs="Arial"/>
              </w:rPr>
            </w:pPr>
            <w:r w:rsidRPr="000B02EB">
              <w:rPr>
                <w:rFonts w:ascii="Arial" w:hAnsi="Arial" w:cs="Arial"/>
              </w:rPr>
              <w:t>-</w:t>
            </w:r>
          </w:p>
        </w:tc>
        <w:tc>
          <w:tcPr>
            <w:tcW w:w="1424" w:type="dxa"/>
          </w:tcPr>
          <w:p w:rsidR="008B10DD" w:rsidRPr="000B02EB" w:rsidRDefault="008B10DD" w:rsidP="00353E9F">
            <w:pPr>
              <w:jc w:val="both"/>
              <w:rPr>
                <w:rFonts w:ascii="Arial" w:hAnsi="Arial" w:cs="Arial"/>
              </w:rPr>
            </w:pPr>
            <w:r w:rsidRPr="000B02EB">
              <w:rPr>
                <w:rFonts w:ascii="Arial" w:hAnsi="Arial" w:cs="Arial"/>
              </w:rPr>
              <w:t>392 295</w:t>
            </w:r>
          </w:p>
        </w:tc>
      </w:tr>
      <w:tr w:rsidR="008B10DD" w:rsidRPr="000B02EB">
        <w:tc>
          <w:tcPr>
            <w:tcW w:w="8019" w:type="dxa"/>
          </w:tcPr>
          <w:p w:rsidR="008B10DD" w:rsidRPr="000B02EB" w:rsidRDefault="008B10DD" w:rsidP="00353E9F">
            <w:pPr>
              <w:jc w:val="both"/>
              <w:rPr>
                <w:rFonts w:ascii="Arial" w:hAnsi="Arial" w:cs="Arial"/>
              </w:rPr>
            </w:pPr>
            <w:r w:rsidRPr="000B02EB">
              <w:rPr>
                <w:rFonts w:ascii="Arial" w:hAnsi="Arial" w:cs="Arial"/>
              </w:rPr>
              <w:t>Вероятният запаскъмкраяна 2021г. трябвада е</w:t>
            </w:r>
          </w:p>
        </w:tc>
        <w:tc>
          <w:tcPr>
            <w:tcW w:w="296" w:type="dxa"/>
          </w:tcPr>
          <w:p w:rsidR="008B10DD" w:rsidRPr="000B02EB" w:rsidRDefault="008B10DD" w:rsidP="00353E9F">
            <w:pPr>
              <w:jc w:val="both"/>
              <w:rPr>
                <w:rFonts w:ascii="Arial" w:hAnsi="Arial" w:cs="Arial"/>
              </w:rPr>
            </w:pPr>
            <w:r w:rsidRPr="000B02EB">
              <w:rPr>
                <w:rFonts w:ascii="Arial" w:hAnsi="Arial" w:cs="Arial"/>
              </w:rPr>
              <w:t>-</w:t>
            </w:r>
          </w:p>
        </w:tc>
        <w:tc>
          <w:tcPr>
            <w:tcW w:w="1424" w:type="dxa"/>
          </w:tcPr>
          <w:p w:rsidR="008B10DD" w:rsidRPr="000B02EB" w:rsidRDefault="008B10DD" w:rsidP="00353E9F">
            <w:pPr>
              <w:jc w:val="both"/>
              <w:rPr>
                <w:rFonts w:ascii="Arial" w:hAnsi="Arial" w:cs="Arial"/>
              </w:rPr>
            </w:pPr>
            <w:r w:rsidRPr="000B02EB">
              <w:rPr>
                <w:rFonts w:ascii="Arial" w:hAnsi="Arial" w:cs="Arial"/>
              </w:rPr>
              <w:t>2 6</w:t>
            </w:r>
            <w:r>
              <w:rPr>
                <w:rFonts w:ascii="Arial" w:hAnsi="Arial" w:cs="Arial"/>
              </w:rPr>
              <w:t>19465</w:t>
            </w:r>
          </w:p>
        </w:tc>
      </w:tr>
      <w:tr w:rsidR="008B10DD" w:rsidRPr="000B02EB">
        <w:tc>
          <w:tcPr>
            <w:tcW w:w="8019" w:type="dxa"/>
          </w:tcPr>
          <w:p w:rsidR="008B10DD" w:rsidRPr="001222E4" w:rsidRDefault="008B10DD" w:rsidP="00353E9F">
            <w:pPr>
              <w:jc w:val="both"/>
              <w:rPr>
                <w:rFonts w:ascii="Arial" w:hAnsi="Arial" w:cs="Arial"/>
                <w:u w:val="single"/>
              </w:rPr>
            </w:pPr>
            <w:r w:rsidRPr="001222E4">
              <w:rPr>
                <w:rFonts w:ascii="Arial" w:hAnsi="Arial" w:cs="Arial"/>
                <w:u w:val="single"/>
              </w:rPr>
              <w:t>Установениятобщдървесензапаскъмкраяна 2021г е</w:t>
            </w:r>
          </w:p>
        </w:tc>
        <w:tc>
          <w:tcPr>
            <w:tcW w:w="296" w:type="dxa"/>
          </w:tcPr>
          <w:p w:rsidR="008B10DD" w:rsidRPr="001222E4" w:rsidRDefault="008B10DD" w:rsidP="00353E9F">
            <w:pPr>
              <w:jc w:val="both"/>
              <w:rPr>
                <w:rFonts w:ascii="Arial" w:hAnsi="Arial" w:cs="Arial"/>
                <w:u w:val="single"/>
              </w:rPr>
            </w:pPr>
            <w:r w:rsidRPr="001222E4">
              <w:rPr>
                <w:rFonts w:ascii="Arial" w:hAnsi="Arial" w:cs="Arial"/>
                <w:u w:val="single"/>
              </w:rPr>
              <w:t>-</w:t>
            </w:r>
          </w:p>
        </w:tc>
        <w:tc>
          <w:tcPr>
            <w:tcW w:w="1424" w:type="dxa"/>
          </w:tcPr>
          <w:p w:rsidR="008B10DD" w:rsidRPr="001222E4" w:rsidRDefault="008B10DD" w:rsidP="00353E9F">
            <w:pPr>
              <w:jc w:val="both"/>
              <w:rPr>
                <w:rFonts w:ascii="Arial" w:hAnsi="Arial" w:cs="Arial"/>
                <w:u w:val="single"/>
              </w:rPr>
            </w:pPr>
            <w:r w:rsidRPr="001222E4">
              <w:rPr>
                <w:rFonts w:ascii="Arial" w:hAnsi="Arial" w:cs="Arial"/>
                <w:u w:val="single"/>
              </w:rPr>
              <w:t>2 983715</w:t>
            </w:r>
          </w:p>
        </w:tc>
      </w:tr>
      <w:tr w:rsidR="008B10DD" w:rsidRPr="000B02EB">
        <w:tc>
          <w:tcPr>
            <w:tcW w:w="8019" w:type="dxa"/>
          </w:tcPr>
          <w:p w:rsidR="008B10DD" w:rsidRPr="000B02EB" w:rsidRDefault="008B10DD" w:rsidP="00353E9F">
            <w:pPr>
              <w:jc w:val="both"/>
              <w:rPr>
                <w:rFonts w:ascii="Arial" w:hAnsi="Arial" w:cs="Arial"/>
              </w:rPr>
            </w:pPr>
          </w:p>
        </w:tc>
        <w:tc>
          <w:tcPr>
            <w:tcW w:w="296" w:type="dxa"/>
          </w:tcPr>
          <w:p w:rsidR="008B10DD" w:rsidRPr="000B02EB" w:rsidRDefault="008B10DD" w:rsidP="00353E9F">
            <w:pPr>
              <w:jc w:val="both"/>
              <w:rPr>
                <w:rFonts w:ascii="Arial" w:hAnsi="Arial" w:cs="Arial"/>
              </w:rPr>
            </w:pPr>
            <w:r w:rsidRPr="000B02EB">
              <w:rPr>
                <w:rFonts w:ascii="Arial" w:hAnsi="Arial" w:cs="Arial"/>
              </w:rPr>
              <w:t>-</w:t>
            </w:r>
          </w:p>
        </w:tc>
        <w:tc>
          <w:tcPr>
            <w:tcW w:w="1424" w:type="dxa"/>
          </w:tcPr>
          <w:p w:rsidR="008B10DD" w:rsidRPr="00914DDE" w:rsidRDefault="008B10DD" w:rsidP="00353E9F">
            <w:pPr>
              <w:jc w:val="both"/>
              <w:rPr>
                <w:rFonts w:ascii="Arial" w:hAnsi="Arial" w:cs="Arial"/>
              </w:rPr>
            </w:pPr>
            <w:r w:rsidRPr="000B02EB">
              <w:rPr>
                <w:rFonts w:ascii="Arial" w:hAnsi="Arial" w:cs="Arial"/>
                <w:color w:val="FF0000"/>
              </w:rPr>
              <w:t xml:space="preserve">+ </w:t>
            </w:r>
            <w:r>
              <w:rPr>
                <w:rFonts w:ascii="Arial" w:hAnsi="Arial" w:cs="Arial"/>
                <w:color w:val="FF0000"/>
              </w:rPr>
              <w:t>364 250</w:t>
            </w:r>
          </w:p>
        </w:tc>
      </w:tr>
    </w:tbl>
    <w:p w:rsidR="008B10DD" w:rsidRDefault="008B10DD" w:rsidP="00353E9F">
      <w:pPr>
        <w:ind w:firstLine="720"/>
        <w:jc w:val="both"/>
        <w:rPr>
          <w:rFonts w:ascii="Arial" w:hAnsi="Arial" w:cs="Arial"/>
        </w:rPr>
      </w:pPr>
    </w:p>
    <w:p w:rsidR="008B10DD" w:rsidRPr="00B9639F" w:rsidRDefault="008B10DD" w:rsidP="00353E9F">
      <w:pPr>
        <w:ind w:firstLine="426"/>
        <w:jc w:val="both"/>
        <w:rPr>
          <w:rFonts w:ascii="Arial" w:hAnsi="Arial" w:cs="Arial"/>
          <w:sz w:val="22"/>
          <w:szCs w:val="22"/>
        </w:rPr>
      </w:pPr>
    </w:p>
    <w:p w:rsidR="008B10DD" w:rsidRDefault="008B10DD" w:rsidP="00353E9F">
      <w:pPr>
        <w:pStyle w:val="NormalWeb"/>
        <w:spacing w:before="120" w:beforeAutospacing="0" w:after="0" w:afterAutospacing="0"/>
        <w:jc w:val="both"/>
        <w:textAlignment w:val="baseline"/>
        <w:rPr>
          <w:lang w:val="bg-BG"/>
        </w:rPr>
      </w:pPr>
    </w:p>
    <w:sectPr w:rsidR="008B10DD" w:rsidSect="00202329">
      <w:pgSz w:w="12240" w:h="15840"/>
      <w:pgMar w:top="1134" w:right="1247" w:bottom="1134"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10DD" w:rsidRDefault="008B10DD">
      <w:r>
        <w:separator/>
      </w:r>
    </w:p>
  </w:endnote>
  <w:endnote w:type="continuationSeparator" w:id="0">
    <w:p w:rsidR="008B10DD" w:rsidRDefault="008B10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imok Fixed Normal">
    <w:altName w:val="Arial"/>
    <w:panose1 w:val="00000000000000000000"/>
    <w:charset w:val="00"/>
    <w:family w:val="swiss"/>
    <w:notTrueType/>
    <w:pitch w:val="variable"/>
    <w:sig w:usb0="00000003" w:usb1="00000000" w:usb2="00000000" w:usb3="00000000" w:csb0="00000001" w:csb1="00000000"/>
  </w:font>
  <w:font w:name="Hebar">
    <w:altName w:val="Arial"/>
    <w:panose1 w:val="00000000000000000000"/>
    <w:charset w:val="00"/>
    <w:family w:val="swiss"/>
    <w:notTrueType/>
    <w:pitch w:val="variable"/>
    <w:sig w:usb0="00000003" w:usb1="00000000" w:usb2="00000000" w:usb3="00000000" w:csb0="00000001" w:csb1="00000000"/>
  </w:font>
  <w:font w:name="Timok">
    <w:charset w:val="00"/>
    <w:family w:val="auto"/>
    <w:pitch w:val="variable"/>
    <w:sig w:usb0="00000003" w:usb1="00000000" w:usb2="00000000" w:usb3="00000000" w:csb0="00000001" w:csb1="00000000"/>
  </w:font>
  <w:font w:name="MS Sans Serif">
    <w:altName w:val="Microsoft Sans Serif"/>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0DD" w:rsidRPr="00F07E03" w:rsidRDefault="008944FF" w:rsidP="00D43A95">
    <w:pPr>
      <w:pStyle w:val="Footer"/>
      <w:framePr w:wrap="auto" w:vAnchor="text" w:hAnchor="page" w:x="5815" w:y="48"/>
      <w:rPr>
        <w:rStyle w:val="PageNumber"/>
        <w:rFonts w:ascii="Arial" w:hAnsi="Arial" w:cs="Arial"/>
      </w:rPr>
    </w:pPr>
    <w:r w:rsidRPr="00F07E03">
      <w:rPr>
        <w:rStyle w:val="PageNumber"/>
        <w:rFonts w:ascii="Arial" w:hAnsi="Arial" w:cs="Arial"/>
      </w:rPr>
      <w:fldChar w:fldCharType="begin"/>
    </w:r>
    <w:r w:rsidR="008B10DD" w:rsidRPr="00F07E03">
      <w:rPr>
        <w:rStyle w:val="PageNumber"/>
        <w:rFonts w:ascii="Arial" w:hAnsi="Arial" w:cs="Arial"/>
      </w:rPr>
      <w:instrText xml:space="preserve">PAGE  </w:instrText>
    </w:r>
    <w:r w:rsidRPr="00F07E03">
      <w:rPr>
        <w:rStyle w:val="PageNumber"/>
        <w:rFonts w:ascii="Arial" w:hAnsi="Arial" w:cs="Arial"/>
      </w:rPr>
      <w:fldChar w:fldCharType="separate"/>
    </w:r>
    <w:r w:rsidR="001C7786">
      <w:rPr>
        <w:rStyle w:val="PageNumber"/>
        <w:rFonts w:ascii="Arial" w:hAnsi="Arial" w:cs="Arial"/>
        <w:noProof/>
      </w:rPr>
      <w:t>1</w:t>
    </w:r>
    <w:r w:rsidRPr="00F07E03">
      <w:rPr>
        <w:rStyle w:val="PageNumber"/>
        <w:rFonts w:ascii="Arial" w:hAnsi="Arial" w:cs="Arial"/>
      </w:rPr>
      <w:fldChar w:fldCharType="end"/>
    </w:r>
  </w:p>
  <w:p w:rsidR="008B10DD" w:rsidRDefault="008B10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0DD" w:rsidRPr="00F07E03" w:rsidRDefault="008944FF" w:rsidP="00D43A95">
    <w:pPr>
      <w:pStyle w:val="Footer"/>
      <w:framePr w:wrap="auto" w:vAnchor="text" w:hAnchor="page" w:x="5815" w:y="48"/>
      <w:jc w:val="center"/>
      <w:rPr>
        <w:rStyle w:val="PageNumber"/>
        <w:rFonts w:ascii="Arial" w:hAnsi="Arial" w:cs="Arial"/>
      </w:rPr>
    </w:pPr>
    <w:r w:rsidRPr="00F07E03">
      <w:rPr>
        <w:rStyle w:val="PageNumber"/>
        <w:rFonts w:ascii="Arial" w:hAnsi="Arial" w:cs="Arial"/>
      </w:rPr>
      <w:fldChar w:fldCharType="begin"/>
    </w:r>
    <w:r w:rsidR="008B10DD" w:rsidRPr="00F07E03">
      <w:rPr>
        <w:rStyle w:val="PageNumber"/>
        <w:rFonts w:ascii="Arial" w:hAnsi="Arial" w:cs="Arial"/>
      </w:rPr>
      <w:instrText xml:space="preserve">PAGE  </w:instrText>
    </w:r>
    <w:r w:rsidRPr="00F07E03">
      <w:rPr>
        <w:rStyle w:val="PageNumber"/>
        <w:rFonts w:ascii="Arial" w:hAnsi="Arial" w:cs="Arial"/>
      </w:rPr>
      <w:fldChar w:fldCharType="separate"/>
    </w:r>
    <w:r w:rsidR="001C7786">
      <w:rPr>
        <w:rStyle w:val="PageNumber"/>
        <w:rFonts w:ascii="Arial" w:hAnsi="Arial" w:cs="Arial"/>
        <w:noProof/>
      </w:rPr>
      <w:t>4</w:t>
    </w:r>
    <w:r w:rsidRPr="00F07E03">
      <w:rPr>
        <w:rStyle w:val="PageNumber"/>
        <w:rFonts w:ascii="Arial" w:hAnsi="Arial" w:cs="Arial"/>
      </w:rPr>
      <w:fldChar w:fldCharType="end"/>
    </w:r>
  </w:p>
  <w:p w:rsidR="008B10DD" w:rsidRDefault="008B10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10DD" w:rsidRDefault="008B10DD">
      <w:r>
        <w:separator/>
      </w:r>
    </w:p>
  </w:footnote>
  <w:footnote w:type="continuationSeparator" w:id="0">
    <w:p w:rsidR="008B10DD" w:rsidRDefault="008B1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4845"/>
    <w:multiLevelType w:val="hybridMultilevel"/>
    <w:tmpl w:val="72FC9310"/>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1">
    <w:nsid w:val="0E2D73B5"/>
    <w:multiLevelType w:val="hybridMultilevel"/>
    <w:tmpl w:val="8B02352A"/>
    <w:lvl w:ilvl="0" w:tplc="04020001">
      <w:start w:val="1"/>
      <w:numFmt w:val="bullet"/>
      <w:lvlText w:val=""/>
      <w:lvlJc w:val="left"/>
      <w:pPr>
        <w:tabs>
          <w:tab w:val="num" w:pos="1287"/>
        </w:tabs>
        <w:ind w:left="1287" w:hanging="360"/>
      </w:pPr>
      <w:rPr>
        <w:rFonts w:ascii="Symbol" w:hAnsi="Symbol" w:cs="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start w:val="1"/>
      <w:numFmt w:val="bullet"/>
      <w:lvlText w:val=""/>
      <w:lvlJc w:val="left"/>
      <w:pPr>
        <w:tabs>
          <w:tab w:val="num" w:pos="2727"/>
        </w:tabs>
        <w:ind w:left="2727" w:hanging="360"/>
      </w:pPr>
      <w:rPr>
        <w:rFonts w:ascii="Wingdings" w:hAnsi="Wingdings" w:cs="Wingdings" w:hint="default"/>
      </w:rPr>
    </w:lvl>
    <w:lvl w:ilvl="3" w:tplc="04020001">
      <w:start w:val="1"/>
      <w:numFmt w:val="bullet"/>
      <w:lvlText w:val=""/>
      <w:lvlJc w:val="left"/>
      <w:pPr>
        <w:tabs>
          <w:tab w:val="num" w:pos="3447"/>
        </w:tabs>
        <w:ind w:left="3447" w:hanging="360"/>
      </w:pPr>
      <w:rPr>
        <w:rFonts w:ascii="Symbol" w:hAnsi="Symbol" w:cs="Symbol" w:hint="default"/>
      </w:rPr>
    </w:lvl>
    <w:lvl w:ilvl="4" w:tplc="04020003">
      <w:start w:val="1"/>
      <w:numFmt w:val="bullet"/>
      <w:lvlText w:val="o"/>
      <w:lvlJc w:val="left"/>
      <w:pPr>
        <w:tabs>
          <w:tab w:val="num" w:pos="4167"/>
        </w:tabs>
        <w:ind w:left="4167" w:hanging="360"/>
      </w:pPr>
      <w:rPr>
        <w:rFonts w:ascii="Courier New" w:hAnsi="Courier New" w:cs="Courier New" w:hint="default"/>
      </w:rPr>
    </w:lvl>
    <w:lvl w:ilvl="5" w:tplc="04020005">
      <w:start w:val="1"/>
      <w:numFmt w:val="bullet"/>
      <w:lvlText w:val=""/>
      <w:lvlJc w:val="left"/>
      <w:pPr>
        <w:tabs>
          <w:tab w:val="num" w:pos="4887"/>
        </w:tabs>
        <w:ind w:left="4887" w:hanging="360"/>
      </w:pPr>
      <w:rPr>
        <w:rFonts w:ascii="Wingdings" w:hAnsi="Wingdings" w:cs="Wingdings" w:hint="default"/>
      </w:rPr>
    </w:lvl>
    <w:lvl w:ilvl="6" w:tplc="04020001">
      <w:start w:val="1"/>
      <w:numFmt w:val="bullet"/>
      <w:lvlText w:val=""/>
      <w:lvlJc w:val="left"/>
      <w:pPr>
        <w:tabs>
          <w:tab w:val="num" w:pos="5607"/>
        </w:tabs>
        <w:ind w:left="5607" w:hanging="360"/>
      </w:pPr>
      <w:rPr>
        <w:rFonts w:ascii="Symbol" w:hAnsi="Symbol" w:cs="Symbol" w:hint="default"/>
      </w:rPr>
    </w:lvl>
    <w:lvl w:ilvl="7" w:tplc="04020003">
      <w:start w:val="1"/>
      <w:numFmt w:val="bullet"/>
      <w:lvlText w:val="o"/>
      <w:lvlJc w:val="left"/>
      <w:pPr>
        <w:tabs>
          <w:tab w:val="num" w:pos="6327"/>
        </w:tabs>
        <w:ind w:left="6327" w:hanging="360"/>
      </w:pPr>
      <w:rPr>
        <w:rFonts w:ascii="Courier New" w:hAnsi="Courier New" w:cs="Courier New" w:hint="default"/>
      </w:rPr>
    </w:lvl>
    <w:lvl w:ilvl="8" w:tplc="04020005">
      <w:start w:val="1"/>
      <w:numFmt w:val="bullet"/>
      <w:lvlText w:val=""/>
      <w:lvlJc w:val="left"/>
      <w:pPr>
        <w:tabs>
          <w:tab w:val="num" w:pos="7047"/>
        </w:tabs>
        <w:ind w:left="7047" w:hanging="360"/>
      </w:pPr>
      <w:rPr>
        <w:rFonts w:ascii="Wingdings" w:hAnsi="Wingdings" w:cs="Wingdings" w:hint="default"/>
      </w:rPr>
    </w:lvl>
  </w:abstractNum>
  <w:abstractNum w:abstractNumId="2">
    <w:nsid w:val="14077A2B"/>
    <w:multiLevelType w:val="hybridMultilevel"/>
    <w:tmpl w:val="24AE94E8"/>
    <w:lvl w:ilvl="0" w:tplc="04020001">
      <w:start w:val="1"/>
      <w:numFmt w:val="bullet"/>
      <w:lvlText w:val=""/>
      <w:lvlJc w:val="left"/>
      <w:pPr>
        <w:tabs>
          <w:tab w:val="num" w:pos="1080"/>
        </w:tabs>
        <w:ind w:left="1080" w:hanging="360"/>
      </w:pPr>
      <w:rPr>
        <w:rFonts w:ascii="Symbol" w:hAnsi="Symbol" w:cs="Symbol"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cs="Wingdings" w:hint="default"/>
      </w:rPr>
    </w:lvl>
    <w:lvl w:ilvl="3" w:tplc="04020001">
      <w:start w:val="1"/>
      <w:numFmt w:val="bullet"/>
      <w:lvlText w:val=""/>
      <w:lvlJc w:val="left"/>
      <w:pPr>
        <w:tabs>
          <w:tab w:val="num" w:pos="3240"/>
        </w:tabs>
        <w:ind w:left="3240" w:hanging="360"/>
      </w:pPr>
      <w:rPr>
        <w:rFonts w:ascii="Symbol" w:hAnsi="Symbol" w:cs="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cs="Wingdings" w:hint="default"/>
      </w:rPr>
    </w:lvl>
    <w:lvl w:ilvl="6" w:tplc="04020001">
      <w:start w:val="1"/>
      <w:numFmt w:val="bullet"/>
      <w:lvlText w:val=""/>
      <w:lvlJc w:val="left"/>
      <w:pPr>
        <w:tabs>
          <w:tab w:val="num" w:pos="5400"/>
        </w:tabs>
        <w:ind w:left="5400" w:hanging="360"/>
      </w:pPr>
      <w:rPr>
        <w:rFonts w:ascii="Symbol" w:hAnsi="Symbol" w:cs="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cs="Wingdings" w:hint="default"/>
      </w:rPr>
    </w:lvl>
  </w:abstractNum>
  <w:abstractNum w:abstractNumId="3">
    <w:nsid w:val="19BD0A73"/>
    <w:multiLevelType w:val="hybridMultilevel"/>
    <w:tmpl w:val="E7A665F4"/>
    <w:lvl w:ilvl="0" w:tplc="9FFC04DE">
      <w:start w:val="1"/>
      <w:numFmt w:val="decimal"/>
      <w:lvlText w:val="%1."/>
      <w:lvlJc w:val="left"/>
      <w:pPr>
        <w:tabs>
          <w:tab w:val="num" w:pos="1068"/>
        </w:tabs>
        <w:ind w:left="1068" w:hanging="360"/>
      </w:pPr>
      <w:rPr>
        <w:rFonts w:hint="default"/>
      </w:rPr>
    </w:lvl>
    <w:lvl w:ilvl="1" w:tplc="04020001">
      <w:start w:val="1"/>
      <w:numFmt w:val="bullet"/>
      <w:lvlText w:val=""/>
      <w:lvlJc w:val="left"/>
      <w:pPr>
        <w:tabs>
          <w:tab w:val="num" w:pos="1788"/>
        </w:tabs>
        <w:ind w:left="1788" w:hanging="360"/>
      </w:pPr>
      <w:rPr>
        <w:rFonts w:ascii="Symbol" w:hAnsi="Symbol" w:cs="Symbol" w:hint="default"/>
      </w:r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4">
    <w:nsid w:val="1DEE669C"/>
    <w:multiLevelType w:val="hybridMultilevel"/>
    <w:tmpl w:val="802ECAE2"/>
    <w:lvl w:ilvl="0" w:tplc="04020001">
      <w:start w:val="1"/>
      <w:numFmt w:val="bullet"/>
      <w:lvlText w:val=""/>
      <w:lvlJc w:val="left"/>
      <w:pPr>
        <w:tabs>
          <w:tab w:val="num" w:pos="1428"/>
        </w:tabs>
        <w:ind w:left="1428" w:hanging="360"/>
      </w:pPr>
      <w:rPr>
        <w:rFonts w:ascii="Symbol" w:hAnsi="Symbol" w:cs="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04020005">
      <w:start w:val="1"/>
      <w:numFmt w:val="bullet"/>
      <w:lvlText w:val=""/>
      <w:lvlJc w:val="left"/>
      <w:pPr>
        <w:tabs>
          <w:tab w:val="num" w:pos="2868"/>
        </w:tabs>
        <w:ind w:left="2868" w:hanging="360"/>
      </w:pPr>
      <w:rPr>
        <w:rFonts w:ascii="Wingdings" w:hAnsi="Wingdings" w:cs="Wingdings" w:hint="default"/>
      </w:rPr>
    </w:lvl>
    <w:lvl w:ilvl="3" w:tplc="04020001">
      <w:start w:val="1"/>
      <w:numFmt w:val="bullet"/>
      <w:lvlText w:val=""/>
      <w:lvlJc w:val="left"/>
      <w:pPr>
        <w:tabs>
          <w:tab w:val="num" w:pos="3588"/>
        </w:tabs>
        <w:ind w:left="3588" w:hanging="360"/>
      </w:pPr>
      <w:rPr>
        <w:rFonts w:ascii="Symbol" w:hAnsi="Symbol" w:cs="Symbol" w:hint="default"/>
      </w:rPr>
    </w:lvl>
    <w:lvl w:ilvl="4" w:tplc="04020003">
      <w:start w:val="1"/>
      <w:numFmt w:val="bullet"/>
      <w:lvlText w:val="o"/>
      <w:lvlJc w:val="left"/>
      <w:pPr>
        <w:tabs>
          <w:tab w:val="num" w:pos="4308"/>
        </w:tabs>
        <w:ind w:left="4308" w:hanging="360"/>
      </w:pPr>
      <w:rPr>
        <w:rFonts w:ascii="Courier New" w:hAnsi="Courier New" w:cs="Courier New" w:hint="default"/>
      </w:rPr>
    </w:lvl>
    <w:lvl w:ilvl="5" w:tplc="04020005">
      <w:start w:val="1"/>
      <w:numFmt w:val="bullet"/>
      <w:lvlText w:val=""/>
      <w:lvlJc w:val="left"/>
      <w:pPr>
        <w:tabs>
          <w:tab w:val="num" w:pos="5028"/>
        </w:tabs>
        <w:ind w:left="5028" w:hanging="360"/>
      </w:pPr>
      <w:rPr>
        <w:rFonts w:ascii="Wingdings" w:hAnsi="Wingdings" w:cs="Wingdings" w:hint="default"/>
      </w:rPr>
    </w:lvl>
    <w:lvl w:ilvl="6" w:tplc="04020001">
      <w:start w:val="1"/>
      <w:numFmt w:val="bullet"/>
      <w:lvlText w:val=""/>
      <w:lvlJc w:val="left"/>
      <w:pPr>
        <w:tabs>
          <w:tab w:val="num" w:pos="5748"/>
        </w:tabs>
        <w:ind w:left="5748" w:hanging="360"/>
      </w:pPr>
      <w:rPr>
        <w:rFonts w:ascii="Symbol" w:hAnsi="Symbol" w:cs="Symbol" w:hint="default"/>
      </w:rPr>
    </w:lvl>
    <w:lvl w:ilvl="7" w:tplc="04020003">
      <w:start w:val="1"/>
      <w:numFmt w:val="bullet"/>
      <w:lvlText w:val="o"/>
      <w:lvlJc w:val="left"/>
      <w:pPr>
        <w:tabs>
          <w:tab w:val="num" w:pos="6468"/>
        </w:tabs>
        <w:ind w:left="6468" w:hanging="360"/>
      </w:pPr>
      <w:rPr>
        <w:rFonts w:ascii="Courier New" w:hAnsi="Courier New" w:cs="Courier New" w:hint="default"/>
      </w:rPr>
    </w:lvl>
    <w:lvl w:ilvl="8" w:tplc="04020005">
      <w:start w:val="1"/>
      <w:numFmt w:val="bullet"/>
      <w:lvlText w:val=""/>
      <w:lvlJc w:val="left"/>
      <w:pPr>
        <w:tabs>
          <w:tab w:val="num" w:pos="7188"/>
        </w:tabs>
        <w:ind w:left="7188" w:hanging="360"/>
      </w:pPr>
      <w:rPr>
        <w:rFonts w:ascii="Wingdings" w:hAnsi="Wingdings" w:cs="Wingdings" w:hint="default"/>
      </w:rPr>
    </w:lvl>
  </w:abstractNum>
  <w:abstractNum w:abstractNumId="5">
    <w:nsid w:val="1E3D523B"/>
    <w:multiLevelType w:val="hybridMultilevel"/>
    <w:tmpl w:val="56706D50"/>
    <w:lvl w:ilvl="0" w:tplc="08090001">
      <w:start w:val="1"/>
      <w:numFmt w:val="bullet"/>
      <w:lvlText w:val=""/>
      <w:lvlJc w:val="left"/>
      <w:pPr>
        <w:ind w:left="1260" w:hanging="360"/>
      </w:pPr>
      <w:rPr>
        <w:rFonts w:ascii="Symbol" w:hAnsi="Symbol" w:cs="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cs="Wingdings" w:hint="default"/>
      </w:rPr>
    </w:lvl>
    <w:lvl w:ilvl="3" w:tplc="08090001">
      <w:start w:val="1"/>
      <w:numFmt w:val="bullet"/>
      <w:lvlText w:val=""/>
      <w:lvlJc w:val="left"/>
      <w:pPr>
        <w:ind w:left="3420" w:hanging="360"/>
      </w:pPr>
      <w:rPr>
        <w:rFonts w:ascii="Symbol" w:hAnsi="Symbol" w:cs="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cs="Wingdings" w:hint="default"/>
      </w:rPr>
    </w:lvl>
    <w:lvl w:ilvl="6" w:tplc="08090001">
      <w:start w:val="1"/>
      <w:numFmt w:val="bullet"/>
      <w:lvlText w:val=""/>
      <w:lvlJc w:val="left"/>
      <w:pPr>
        <w:ind w:left="5580" w:hanging="360"/>
      </w:pPr>
      <w:rPr>
        <w:rFonts w:ascii="Symbol" w:hAnsi="Symbol" w:cs="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cs="Wingdings" w:hint="default"/>
      </w:rPr>
    </w:lvl>
  </w:abstractNum>
  <w:abstractNum w:abstractNumId="6">
    <w:nsid w:val="1EAE2787"/>
    <w:multiLevelType w:val="hybridMultilevel"/>
    <w:tmpl w:val="818079C0"/>
    <w:lvl w:ilvl="0" w:tplc="08090001">
      <w:start w:val="1"/>
      <w:numFmt w:val="bullet"/>
      <w:lvlText w:val=""/>
      <w:lvlJc w:val="left"/>
      <w:pPr>
        <w:tabs>
          <w:tab w:val="num" w:pos="1437"/>
        </w:tabs>
        <w:ind w:left="1437" w:hanging="360"/>
      </w:pPr>
      <w:rPr>
        <w:rFonts w:ascii="Symbol" w:hAnsi="Symbol" w:cs="Symbol" w:hint="default"/>
      </w:rPr>
    </w:lvl>
    <w:lvl w:ilvl="1" w:tplc="FFFFFFFF">
      <w:numFmt w:val="none"/>
      <w:lvlText w:val=""/>
      <w:lvlJc w:val="left"/>
      <w:pPr>
        <w:tabs>
          <w:tab w:val="num" w:pos="717"/>
        </w:tabs>
      </w:pPr>
    </w:lvl>
    <w:lvl w:ilvl="2" w:tplc="FFFFFFFF">
      <w:numFmt w:val="none"/>
      <w:lvlText w:val=""/>
      <w:lvlJc w:val="left"/>
      <w:pPr>
        <w:tabs>
          <w:tab w:val="num" w:pos="717"/>
        </w:tabs>
      </w:pPr>
    </w:lvl>
    <w:lvl w:ilvl="3" w:tplc="FFFFFFFF">
      <w:numFmt w:val="none"/>
      <w:lvlText w:val=""/>
      <w:lvlJc w:val="left"/>
      <w:pPr>
        <w:tabs>
          <w:tab w:val="num" w:pos="717"/>
        </w:tabs>
      </w:pPr>
    </w:lvl>
    <w:lvl w:ilvl="4" w:tplc="FFFFFFFF">
      <w:numFmt w:val="none"/>
      <w:lvlText w:val=""/>
      <w:lvlJc w:val="left"/>
      <w:pPr>
        <w:tabs>
          <w:tab w:val="num" w:pos="717"/>
        </w:tabs>
      </w:pPr>
    </w:lvl>
    <w:lvl w:ilvl="5" w:tplc="FFFFFFFF">
      <w:numFmt w:val="none"/>
      <w:lvlText w:val=""/>
      <w:lvlJc w:val="left"/>
      <w:pPr>
        <w:tabs>
          <w:tab w:val="num" w:pos="717"/>
        </w:tabs>
      </w:pPr>
    </w:lvl>
    <w:lvl w:ilvl="6" w:tplc="FFFFFFFF">
      <w:numFmt w:val="none"/>
      <w:lvlText w:val=""/>
      <w:lvlJc w:val="left"/>
      <w:pPr>
        <w:tabs>
          <w:tab w:val="num" w:pos="717"/>
        </w:tabs>
      </w:pPr>
    </w:lvl>
    <w:lvl w:ilvl="7" w:tplc="FFFFFFFF">
      <w:numFmt w:val="none"/>
      <w:lvlText w:val=""/>
      <w:lvlJc w:val="left"/>
      <w:pPr>
        <w:tabs>
          <w:tab w:val="num" w:pos="717"/>
        </w:tabs>
      </w:pPr>
    </w:lvl>
    <w:lvl w:ilvl="8" w:tplc="FFFFFFFF">
      <w:numFmt w:val="none"/>
      <w:lvlText w:val=""/>
      <w:lvlJc w:val="left"/>
      <w:pPr>
        <w:tabs>
          <w:tab w:val="num" w:pos="717"/>
        </w:tabs>
      </w:pPr>
    </w:lvl>
  </w:abstractNum>
  <w:abstractNum w:abstractNumId="7">
    <w:nsid w:val="264E3154"/>
    <w:multiLevelType w:val="multilevel"/>
    <w:tmpl w:val="302C91A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85921C4"/>
    <w:multiLevelType w:val="hybridMultilevel"/>
    <w:tmpl w:val="368ABFD2"/>
    <w:lvl w:ilvl="0" w:tplc="6F022B0A">
      <w:start w:val="1"/>
      <w:numFmt w:val="decimal"/>
      <w:lvlText w:val="%1."/>
      <w:lvlJc w:val="left"/>
      <w:pPr>
        <w:tabs>
          <w:tab w:val="num" w:pos="1437"/>
        </w:tabs>
        <w:ind w:left="1437" w:hanging="360"/>
      </w:pPr>
      <w:rPr>
        <w:rFonts w:hint="default"/>
      </w:rPr>
    </w:lvl>
    <w:lvl w:ilvl="1" w:tplc="957C408E">
      <w:numFmt w:val="none"/>
      <w:lvlText w:val=""/>
      <w:lvlJc w:val="left"/>
      <w:pPr>
        <w:tabs>
          <w:tab w:val="num" w:pos="717"/>
        </w:tabs>
      </w:pPr>
    </w:lvl>
    <w:lvl w:ilvl="2" w:tplc="170CAFDE">
      <w:numFmt w:val="none"/>
      <w:lvlText w:val=""/>
      <w:lvlJc w:val="left"/>
      <w:pPr>
        <w:tabs>
          <w:tab w:val="num" w:pos="717"/>
        </w:tabs>
      </w:pPr>
    </w:lvl>
    <w:lvl w:ilvl="3" w:tplc="60308792">
      <w:numFmt w:val="none"/>
      <w:lvlText w:val=""/>
      <w:lvlJc w:val="left"/>
      <w:pPr>
        <w:tabs>
          <w:tab w:val="num" w:pos="717"/>
        </w:tabs>
      </w:pPr>
    </w:lvl>
    <w:lvl w:ilvl="4" w:tplc="92E4D9B0">
      <w:numFmt w:val="none"/>
      <w:lvlText w:val=""/>
      <w:lvlJc w:val="left"/>
      <w:pPr>
        <w:tabs>
          <w:tab w:val="num" w:pos="717"/>
        </w:tabs>
      </w:pPr>
    </w:lvl>
    <w:lvl w:ilvl="5" w:tplc="CF4AE37C">
      <w:numFmt w:val="none"/>
      <w:lvlText w:val=""/>
      <w:lvlJc w:val="left"/>
      <w:pPr>
        <w:tabs>
          <w:tab w:val="num" w:pos="717"/>
        </w:tabs>
      </w:pPr>
    </w:lvl>
    <w:lvl w:ilvl="6" w:tplc="876A5F50">
      <w:numFmt w:val="none"/>
      <w:lvlText w:val=""/>
      <w:lvlJc w:val="left"/>
      <w:pPr>
        <w:tabs>
          <w:tab w:val="num" w:pos="717"/>
        </w:tabs>
      </w:pPr>
    </w:lvl>
    <w:lvl w:ilvl="7" w:tplc="13D2DE3E">
      <w:numFmt w:val="none"/>
      <w:lvlText w:val=""/>
      <w:lvlJc w:val="left"/>
      <w:pPr>
        <w:tabs>
          <w:tab w:val="num" w:pos="717"/>
        </w:tabs>
      </w:pPr>
    </w:lvl>
    <w:lvl w:ilvl="8" w:tplc="B5DC275C">
      <w:numFmt w:val="none"/>
      <w:lvlText w:val=""/>
      <w:lvlJc w:val="left"/>
      <w:pPr>
        <w:tabs>
          <w:tab w:val="num" w:pos="717"/>
        </w:tabs>
      </w:pPr>
    </w:lvl>
  </w:abstractNum>
  <w:abstractNum w:abstractNumId="9">
    <w:nsid w:val="28C67FD7"/>
    <w:multiLevelType w:val="hybridMultilevel"/>
    <w:tmpl w:val="4162D524"/>
    <w:lvl w:ilvl="0" w:tplc="04020001">
      <w:start w:val="1"/>
      <w:numFmt w:val="bullet"/>
      <w:lvlText w:val=""/>
      <w:lvlJc w:val="left"/>
      <w:pPr>
        <w:tabs>
          <w:tab w:val="num" w:pos="1287"/>
        </w:tabs>
        <w:ind w:left="1287" w:hanging="360"/>
      </w:pPr>
      <w:rPr>
        <w:rFonts w:ascii="Symbol" w:hAnsi="Symbol" w:cs="Symbol" w:hint="default"/>
      </w:rPr>
    </w:lvl>
    <w:lvl w:ilvl="1" w:tplc="04020019">
      <w:start w:val="1"/>
      <w:numFmt w:val="lowerLetter"/>
      <w:lvlText w:val="%2."/>
      <w:lvlJc w:val="left"/>
      <w:pPr>
        <w:tabs>
          <w:tab w:val="num" w:pos="2007"/>
        </w:tabs>
        <w:ind w:left="2007" w:hanging="360"/>
      </w:pPr>
    </w:lvl>
    <w:lvl w:ilvl="2" w:tplc="0402001B">
      <w:start w:val="1"/>
      <w:numFmt w:val="lowerRoman"/>
      <w:lvlText w:val="%3."/>
      <w:lvlJc w:val="right"/>
      <w:pPr>
        <w:tabs>
          <w:tab w:val="num" w:pos="2727"/>
        </w:tabs>
        <w:ind w:left="2727" w:hanging="180"/>
      </w:pPr>
    </w:lvl>
    <w:lvl w:ilvl="3" w:tplc="0402000F">
      <w:start w:val="1"/>
      <w:numFmt w:val="decimal"/>
      <w:lvlText w:val="%4."/>
      <w:lvlJc w:val="left"/>
      <w:pPr>
        <w:tabs>
          <w:tab w:val="num" w:pos="3447"/>
        </w:tabs>
        <w:ind w:left="3447" w:hanging="360"/>
      </w:pPr>
    </w:lvl>
    <w:lvl w:ilvl="4" w:tplc="04020019">
      <w:start w:val="1"/>
      <w:numFmt w:val="lowerLetter"/>
      <w:lvlText w:val="%5."/>
      <w:lvlJc w:val="left"/>
      <w:pPr>
        <w:tabs>
          <w:tab w:val="num" w:pos="4167"/>
        </w:tabs>
        <w:ind w:left="4167" w:hanging="360"/>
      </w:pPr>
    </w:lvl>
    <w:lvl w:ilvl="5" w:tplc="0402001B">
      <w:start w:val="1"/>
      <w:numFmt w:val="lowerRoman"/>
      <w:lvlText w:val="%6."/>
      <w:lvlJc w:val="right"/>
      <w:pPr>
        <w:tabs>
          <w:tab w:val="num" w:pos="4887"/>
        </w:tabs>
        <w:ind w:left="4887" w:hanging="180"/>
      </w:pPr>
    </w:lvl>
    <w:lvl w:ilvl="6" w:tplc="0402000F">
      <w:start w:val="1"/>
      <w:numFmt w:val="decimal"/>
      <w:lvlText w:val="%7."/>
      <w:lvlJc w:val="left"/>
      <w:pPr>
        <w:tabs>
          <w:tab w:val="num" w:pos="5607"/>
        </w:tabs>
        <w:ind w:left="5607" w:hanging="360"/>
      </w:pPr>
    </w:lvl>
    <w:lvl w:ilvl="7" w:tplc="04020019">
      <w:start w:val="1"/>
      <w:numFmt w:val="lowerLetter"/>
      <w:lvlText w:val="%8."/>
      <w:lvlJc w:val="left"/>
      <w:pPr>
        <w:tabs>
          <w:tab w:val="num" w:pos="6327"/>
        </w:tabs>
        <w:ind w:left="6327" w:hanging="360"/>
      </w:pPr>
    </w:lvl>
    <w:lvl w:ilvl="8" w:tplc="0402001B">
      <w:start w:val="1"/>
      <w:numFmt w:val="lowerRoman"/>
      <w:lvlText w:val="%9."/>
      <w:lvlJc w:val="right"/>
      <w:pPr>
        <w:tabs>
          <w:tab w:val="num" w:pos="7047"/>
        </w:tabs>
        <w:ind w:left="7047" w:hanging="180"/>
      </w:pPr>
    </w:lvl>
  </w:abstractNum>
  <w:abstractNum w:abstractNumId="10">
    <w:nsid w:val="2A9A1B45"/>
    <w:multiLevelType w:val="multilevel"/>
    <w:tmpl w:val="CE9836F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1">
    <w:nsid w:val="2D3C0045"/>
    <w:multiLevelType w:val="hybridMultilevel"/>
    <w:tmpl w:val="1472DE6A"/>
    <w:lvl w:ilvl="0" w:tplc="04020001">
      <w:start w:val="1"/>
      <w:numFmt w:val="bullet"/>
      <w:lvlText w:val=""/>
      <w:lvlJc w:val="left"/>
      <w:pPr>
        <w:tabs>
          <w:tab w:val="num" w:pos="1080"/>
        </w:tabs>
        <w:ind w:left="1080" w:hanging="360"/>
      </w:pPr>
      <w:rPr>
        <w:rFonts w:ascii="Symbol" w:hAnsi="Symbol" w:cs="Symbol" w:hint="default"/>
      </w:rPr>
    </w:lvl>
    <w:lvl w:ilvl="1" w:tplc="08090003">
      <w:start w:val="1"/>
      <w:numFmt w:val="bullet"/>
      <w:lvlText w:val="o"/>
      <w:lvlJc w:val="left"/>
      <w:pPr>
        <w:ind w:left="1233" w:hanging="360"/>
      </w:pPr>
      <w:rPr>
        <w:rFonts w:ascii="Courier New" w:hAnsi="Courier New" w:cs="Courier New" w:hint="default"/>
      </w:rPr>
    </w:lvl>
    <w:lvl w:ilvl="2" w:tplc="08090005">
      <w:start w:val="1"/>
      <w:numFmt w:val="bullet"/>
      <w:lvlText w:val=""/>
      <w:lvlJc w:val="left"/>
      <w:pPr>
        <w:ind w:left="1953" w:hanging="360"/>
      </w:pPr>
      <w:rPr>
        <w:rFonts w:ascii="Wingdings" w:hAnsi="Wingdings" w:cs="Wingdings" w:hint="default"/>
      </w:rPr>
    </w:lvl>
    <w:lvl w:ilvl="3" w:tplc="08090001">
      <w:start w:val="1"/>
      <w:numFmt w:val="bullet"/>
      <w:lvlText w:val=""/>
      <w:lvlJc w:val="left"/>
      <w:pPr>
        <w:ind w:left="2673" w:hanging="360"/>
      </w:pPr>
      <w:rPr>
        <w:rFonts w:ascii="Symbol" w:hAnsi="Symbol" w:cs="Symbol" w:hint="default"/>
      </w:rPr>
    </w:lvl>
    <w:lvl w:ilvl="4" w:tplc="08090003">
      <w:start w:val="1"/>
      <w:numFmt w:val="bullet"/>
      <w:lvlText w:val="o"/>
      <w:lvlJc w:val="left"/>
      <w:pPr>
        <w:ind w:left="3393" w:hanging="360"/>
      </w:pPr>
      <w:rPr>
        <w:rFonts w:ascii="Courier New" w:hAnsi="Courier New" w:cs="Courier New" w:hint="default"/>
      </w:rPr>
    </w:lvl>
    <w:lvl w:ilvl="5" w:tplc="08090005">
      <w:start w:val="1"/>
      <w:numFmt w:val="bullet"/>
      <w:lvlText w:val=""/>
      <w:lvlJc w:val="left"/>
      <w:pPr>
        <w:ind w:left="4113" w:hanging="360"/>
      </w:pPr>
      <w:rPr>
        <w:rFonts w:ascii="Wingdings" w:hAnsi="Wingdings" w:cs="Wingdings" w:hint="default"/>
      </w:rPr>
    </w:lvl>
    <w:lvl w:ilvl="6" w:tplc="08090001">
      <w:start w:val="1"/>
      <w:numFmt w:val="bullet"/>
      <w:lvlText w:val=""/>
      <w:lvlJc w:val="left"/>
      <w:pPr>
        <w:ind w:left="4833" w:hanging="360"/>
      </w:pPr>
      <w:rPr>
        <w:rFonts w:ascii="Symbol" w:hAnsi="Symbol" w:cs="Symbol" w:hint="default"/>
      </w:rPr>
    </w:lvl>
    <w:lvl w:ilvl="7" w:tplc="08090003">
      <w:start w:val="1"/>
      <w:numFmt w:val="bullet"/>
      <w:lvlText w:val="o"/>
      <w:lvlJc w:val="left"/>
      <w:pPr>
        <w:ind w:left="5553" w:hanging="360"/>
      </w:pPr>
      <w:rPr>
        <w:rFonts w:ascii="Courier New" w:hAnsi="Courier New" w:cs="Courier New" w:hint="default"/>
      </w:rPr>
    </w:lvl>
    <w:lvl w:ilvl="8" w:tplc="08090005">
      <w:start w:val="1"/>
      <w:numFmt w:val="bullet"/>
      <w:lvlText w:val=""/>
      <w:lvlJc w:val="left"/>
      <w:pPr>
        <w:ind w:left="6273" w:hanging="360"/>
      </w:pPr>
      <w:rPr>
        <w:rFonts w:ascii="Wingdings" w:hAnsi="Wingdings" w:cs="Wingdings" w:hint="default"/>
      </w:rPr>
    </w:lvl>
  </w:abstractNum>
  <w:abstractNum w:abstractNumId="12">
    <w:nsid w:val="2E03597D"/>
    <w:multiLevelType w:val="hybridMultilevel"/>
    <w:tmpl w:val="B944157C"/>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13">
    <w:nsid w:val="2FC9607D"/>
    <w:multiLevelType w:val="hybridMultilevel"/>
    <w:tmpl w:val="EC0C2E1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4">
    <w:nsid w:val="303F1413"/>
    <w:multiLevelType w:val="hybridMultilevel"/>
    <w:tmpl w:val="873C84F0"/>
    <w:lvl w:ilvl="0" w:tplc="04020001">
      <w:start w:val="1"/>
      <w:numFmt w:val="bullet"/>
      <w:lvlText w:val=""/>
      <w:lvlJc w:val="left"/>
      <w:pPr>
        <w:tabs>
          <w:tab w:val="num" w:pos="1360"/>
        </w:tabs>
        <w:ind w:left="1360" w:hanging="360"/>
      </w:pPr>
      <w:rPr>
        <w:rFonts w:ascii="Symbol" w:hAnsi="Symbol" w:cs="Symbol" w:hint="default"/>
      </w:rPr>
    </w:lvl>
    <w:lvl w:ilvl="1" w:tplc="04020003">
      <w:start w:val="1"/>
      <w:numFmt w:val="bullet"/>
      <w:lvlText w:val="o"/>
      <w:lvlJc w:val="left"/>
      <w:pPr>
        <w:tabs>
          <w:tab w:val="num" w:pos="2080"/>
        </w:tabs>
        <w:ind w:left="2080" w:hanging="360"/>
      </w:pPr>
      <w:rPr>
        <w:rFonts w:ascii="Courier New" w:hAnsi="Courier New" w:cs="Courier New" w:hint="default"/>
      </w:rPr>
    </w:lvl>
    <w:lvl w:ilvl="2" w:tplc="04020005">
      <w:start w:val="1"/>
      <w:numFmt w:val="bullet"/>
      <w:lvlText w:val=""/>
      <w:lvlJc w:val="left"/>
      <w:pPr>
        <w:tabs>
          <w:tab w:val="num" w:pos="2800"/>
        </w:tabs>
        <w:ind w:left="2800" w:hanging="360"/>
      </w:pPr>
      <w:rPr>
        <w:rFonts w:ascii="Wingdings" w:hAnsi="Wingdings" w:cs="Wingdings" w:hint="default"/>
      </w:rPr>
    </w:lvl>
    <w:lvl w:ilvl="3" w:tplc="04020001">
      <w:start w:val="1"/>
      <w:numFmt w:val="bullet"/>
      <w:lvlText w:val=""/>
      <w:lvlJc w:val="left"/>
      <w:pPr>
        <w:tabs>
          <w:tab w:val="num" w:pos="3520"/>
        </w:tabs>
        <w:ind w:left="3520" w:hanging="360"/>
      </w:pPr>
      <w:rPr>
        <w:rFonts w:ascii="Symbol" w:hAnsi="Symbol" w:cs="Symbol" w:hint="default"/>
      </w:rPr>
    </w:lvl>
    <w:lvl w:ilvl="4" w:tplc="04020003">
      <w:start w:val="1"/>
      <w:numFmt w:val="bullet"/>
      <w:lvlText w:val="o"/>
      <w:lvlJc w:val="left"/>
      <w:pPr>
        <w:tabs>
          <w:tab w:val="num" w:pos="4240"/>
        </w:tabs>
        <w:ind w:left="4240" w:hanging="360"/>
      </w:pPr>
      <w:rPr>
        <w:rFonts w:ascii="Courier New" w:hAnsi="Courier New" w:cs="Courier New" w:hint="default"/>
      </w:rPr>
    </w:lvl>
    <w:lvl w:ilvl="5" w:tplc="04020005">
      <w:start w:val="1"/>
      <w:numFmt w:val="bullet"/>
      <w:lvlText w:val=""/>
      <w:lvlJc w:val="left"/>
      <w:pPr>
        <w:tabs>
          <w:tab w:val="num" w:pos="4960"/>
        </w:tabs>
        <w:ind w:left="4960" w:hanging="360"/>
      </w:pPr>
      <w:rPr>
        <w:rFonts w:ascii="Wingdings" w:hAnsi="Wingdings" w:cs="Wingdings" w:hint="default"/>
      </w:rPr>
    </w:lvl>
    <w:lvl w:ilvl="6" w:tplc="04020001">
      <w:start w:val="1"/>
      <w:numFmt w:val="bullet"/>
      <w:lvlText w:val=""/>
      <w:lvlJc w:val="left"/>
      <w:pPr>
        <w:tabs>
          <w:tab w:val="num" w:pos="5680"/>
        </w:tabs>
        <w:ind w:left="5680" w:hanging="360"/>
      </w:pPr>
      <w:rPr>
        <w:rFonts w:ascii="Symbol" w:hAnsi="Symbol" w:cs="Symbol" w:hint="default"/>
      </w:rPr>
    </w:lvl>
    <w:lvl w:ilvl="7" w:tplc="04020003">
      <w:start w:val="1"/>
      <w:numFmt w:val="bullet"/>
      <w:lvlText w:val="o"/>
      <w:lvlJc w:val="left"/>
      <w:pPr>
        <w:tabs>
          <w:tab w:val="num" w:pos="6400"/>
        </w:tabs>
        <w:ind w:left="6400" w:hanging="360"/>
      </w:pPr>
      <w:rPr>
        <w:rFonts w:ascii="Courier New" w:hAnsi="Courier New" w:cs="Courier New" w:hint="default"/>
      </w:rPr>
    </w:lvl>
    <w:lvl w:ilvl="8" w:tplc="04020005">
      <w:start w:val="1"/>
      <w:numFmt w:val="bullet"/>
      <w:lvlText w:val=""/>
      <w:lvlJc w:val="left"/>
      <w:pPr>
        <w:tabs>
          <w:tab w:val="num" w:pos="7120"/>
        </w:tabs>
        <w:ind w:left="7120" w:hanging="360"/>
      </w:pPr>
      <w:rPr>
        <w:rFonts w:ascii="Wingdings" w:hAnsi="Wingdings" w:cs="Wingdings" w:hint="default"/>
      </w:rPr>
    </w:lvl>
  </w:abstractNum>
  <w:abstractNum w:abstractNumId="15">
    <w:nsid w:val="36D96A6F"/>
    <w:multiLevelType w:val="hybridMultilevel"/>
    <w:tmpl w:val="F67824C2"/>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6">
    <w:nsid w:val="37306F9A"/>
    <w:multiLevelType w:val="hybridMultilevel"/>
    <w:tmpl w:val="EBC6917A"/>
    <w:lvl w:ilvl="0" w:tplc="B0F2D856">
      <w:start w:val="1"/>
      <w:numFmt w:val="decimal"/>
      <w:lvlText w:val="%1."/>
      <w:lvlJc w:val="left"/>
      <w:pPr>
        <w:tabs>
          <w:tab w:val="num" w:pos="1080"/>
        </w:tabs>
        <w:ind w:left="1080" w:hanging="360"/>
      </w:pPr>
      <w:rPr>
        <w:rFonts w:hint="default"/>
      </w:r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nsid w:val="3EE05523"/>
    <w:multiLevelType w:val="hybridMultilevel"/>
    <w:tmpl w:val="BA9441D4"/>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8">
    <w:nsid w:val="42E22170"/>
    <w:multiLevelType w:val="multilevel"/>
    <w:tmpl w:val="E6E2081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E6204D"/>
    <w:multiLevelType w:val="hybridMultilevel"/>
    <w:tmpl w:val="EBC6917A"/>
    <w:lvl w:ilvl="0" w:tplc="04090001">
      <w:start w:val="1"/>
      <w:numFmt w:val="bullet"/>
      <w:lvlText w:val=""/>
      <w:lvlJc w:val="left"/>
      <w:pPr>
        <w:tabs>
          <w:tab w:val="num" w:pos="1080"/>
        </w:tabs>
        <w:ind w:left="1080" w:hanging="360"/>
      </w:pPr>
      <w:rPr>
        <w:rFonts w:ascii="Symbol" w:hAnsi="Symbol" w:cs="Symbol" w:hint="default"/>
      </w:r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0">
    <w:nsid w:val="51E866E1"/>
    <w:multiLevelType w:val="hybridMultilevel"/>
    <w:tmpl w:val="404AD1E2"/>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1">
    <w:nsid w:val="57CD2A1C"/>
    <w:multiLevelType w:val="multilevel"/>
    <w:tmpl w:val="3B9C48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806307C"/>
    <w:multiLevelType w:val="hybridMultilevel"/>
    <w:tmpl w:val="992818DE"/>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3">
    <w:nsid w:val="64BA12EC"/>
    <w:multiLevelType w:val="hybridMultilevel"/>
    <w:tmpl w:val="427CDF2E"/>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4">
    <w:nsid w:val="67A86EE5"/>
    <w:multiLevelType w:val="hybridMultilevel"/>
    <w:tmpl w:val="2B1C498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5">
    <w:nsid w:val="6BFE2DC2"/>
    <w:multiLevelType w:val="hybridMultilevel"/>
    <w:tmpl w:val="45FAEA5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6">
    <w:nsid w:val="6ED82CEE"/>
    <w:multiLevelType w:val="hybridMultilevel"/>
    <w:tmpl w:val="BD4EE05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7">
    <w:nsid w:val="79131CA6"/>
    <w:multiLevelType w:val="hybridMultilevel"/>
    <w:tmpl w:val="A5ECE252"/>
    <w:lvl w:ilvl="0" w:tplc="04020001">
      <w:start w:val="1"/>
      <w:numFmt w:val="bullet"/>
      <w:lvlText w:val=""/>
      <w:lvlJc w:val="left"/>
      <w:pPr>
        <w:tabs>
          <w:tab w:val="num" w:pos="1068"/>
        </w:tabs>
        <w:ind w:left="1068" w:hanging="360"/>
      </w:pPr>
      <w:rPr>
        <w:rFonts w:ascii="Symbol" w:hAnsi="Symbol" w:cs="Symbol" w:hint="default"/>
      </w:rPr>
    </w:lvl>
    <w:lvl w:ilvl="1" w:tplc="04020003">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cs="Wingdings" w:hint="default"/>
      </w:rPr>
    </w:lvl>
    <w:lvl w:ilvl="3" w:tplc="04020001">
      <w:start w:val="1"/>
      <w:numFmt w:val="bullet"/>
      <w:lvlText w:val=""/>
      <w:lvlJc w:val="left"/>
      <w:pPr>
        <w:tabs>
          <w:tab w:val="num" w:pos="3228"/>
        </w:tabs>
        <w:ind w:left="3228" w:hanging="360"/>
      </w:pPr>
      <w:rPr>
        <w:rFonts w:ascii="Symbol" w:hAnsi="Symbol" w:cs="Symbol" w:hint="default"/>
      </w:rPr>
    </w:lvl>
    <w:lvl w:ilvl="4" w:tplc="04020003">
      <w:start w:val="1"/>
      <w:numFmt w:val="bullet"/>
      <w:lvlText w:val="o"/>
      <w:lvlJc w:val="left"/>
      <w:pPr>
        <w:tabs>
          <w:tab w:val="num" w:pos="3948"/>
        </w:tabs>
        <w:ind w:left="3948" w:hanging="360"/>
      </w:pPr>
      <w:rPr>
        <w:rFonts w:ascii="Courier New" w:hAnsi="Courier New" w:cs="Courier New" w:hint="default"/>
      </w:rPr>
    </w:lvl>
    <w:lvl w:ilvl="5" w:tplc="04020005">
      <w:start w:val="1"/>
      <w:numFmt w:val="bullet"/>
      <w:lvlText w:val=""/>
      <w:lvlJc w:val="left"/>
      <w:pPr>
        <w:tabs>
          <w:tab w:val="num" w:pos="4668"/>
        </w:tabs>
        <w:ind w:left="4668" w:hanging="360"/>
      </w:pPr>
      <w:rPr>
        <w:rFonts w:ascii="Wingdings" w:hAnsi="Wingdings" w:cs="Wingdings" w:hint="default"/>
      </w:rPr>
    </w:lvl>
    <w:lvl w:ilvl="6" w:tplc="04020001">
      <w:start w:val="1"/>
      <w:numFmt w:val="bullet"/>
      <w:lvlText w:val=""/>
      <w:lvlJc w:val="left"/>
      <w:pPr>
        <w:tabs>
          <w:tab w:val="num" w:pos="5388"/>
        </w:tabs>
        <w:ind w:left="5388" w:hanging="360"/>
      </w:pPr>
      <w:rPr>
        <w:rFonts w:ascii="Symbol" w:hAnsi="Symbol" w:cs="Symbol" w:hint="default"/>
      </w:rPr>
    </w:lvl>
    <w:lvl w:ilvl="7" w:tplc="04020003">
      <w:start w:val="1"/>
      <w:numFmt w:val="bullet"/>
      <w:lvlText w:val="o"/>
      <w:lvlJc w:val="left"/>
      <w:pPr>
        <w:tabs>
          <w:tab w:val="num" w:pos="6108"/>
        </w:tabs>
        <w:ind w:left="6108" w:hanging="360"/>
      </w:pPr>
      <w:rPr>
        <w:rFonts w:ascii="Courier New" w:hAnsi="Courier New" w:cs="Courier New" w:hint="default"/>
      </w:rPr>
    </w:lvl>
    <w:lvl w:ilvl="8" w:tplc="04020005">
      <w:start w:val="1"/>
      <w:numFmt w:val="bullet"/>
      <w:lvlText w:val=""/>
      <w:lvlJc w:val="left"/>
      <w:pPr>
        <w:tabs>
          <w:tab w:val="num" w:pos="6828"/>
        </w:tabs>
        <w:ind w:left="6828" w:hanging="360"/>
      </w:pPr>
      <w:rPr>
        <w:rFonts w:ascii="Wingdings" w:hAnsi="Wingdings" w:cs="Wingdings" w:hint="default"/>
      </w:rPr>
    </w:lvl>
  </w:abstractNum>
  <w:abstractNum w:abstractNumId="28">
    <w:nsid w:val="7F6479D7"/>
    <w:multiLevelType w:val="hybridMultilevel"/>
    <w:tmpl w:val="E9B0BE10"/>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num w:numId="1">
    <w:abstractNumId w:val="16"/>
  </w:num>
  <w:num w:numId="2">
    <w:abstractNumId w:val="19"/>
  </w:num>
  <w:num w:numId="3">
    <w:abstractNumId w:val="8"/>
  </w:num>
  <w:num w:numId="4">
    <w:abstractNumId w:val="28"/>
  </w:num>
  <w:num w:numId="5">
    <w:abstractNumId w:val="26"/>
  </w:num>
  <w:num w:numId="6">
    <w:abstractNumId w:val="1"/>
  </w:num>
  <w:num w:numId="7">
    <w:abstractNumId w:val="13"/>
  </w:num>
  <w:num w:numId="8">
    <w:abstractNumId w:val="0"/>
  </w:num>
  <w:num w:numId="9">
    <w:abstractNumId w:val="15"/>
  </w:num>
  <w:num w:numId="10">
    <w:abstractNumId w:val="27"/>
  </w:num>
  <w:num w:numId="11">
    <w:abstractNumId w:val="3"/>
  </w:num>
  <w:num w:numId="12">
    <w:abstractNumId w:val="2"/>
  </w:num>
  <w:num w:numId="13">
    <w:abstractNumId w:val="9"/>
  </w:num>
  <w:num w:numId="14">
    <w:abstractNumId w:val="23"/>
  </w:num>
  <w:num w:numId="15">
    <w:abstractNumId w:val="14"/>
  </w:num>
  <w:num w:numId="16">
    <w:abstractNumId w:val="4"/>
  </w:num>
  <w:num w:numId="17">
    <w:abstractNumId w:val="25"/>
  </w:num>
  <w:num w:numId="18">
    <w:abstractNumId w:val="21"/>
  </w:num>
  <w:num w:numId="19">
    <w:abstractNumId w:val="20"/>
  </w:num>
  <w:num w:numId="20">
    <w:abstractNumId w:val="22"/>
  </w:num>
  <w:num w:numId="21">
    <w:abstractNumId w:val="24"/>
  </w:num>
  <w:num w:numId="22">
    <w:abstractNumId w:val="18"/>
  </w:num>
  <w:num w:numId="23">
    <w:abstractNumId w:val="10"/>
  </w:num>
  <w:num w:numId="24">
    <w:abstractNumId w:val="7"/>
  </w:num>
  <w:num w:numId="25">
    <w:abstractNumId w:val="12"/>
  </w:num>
  <w:num w:numId="26">
    <w:abstractNumId w:val="17"/>
  </w:num>
  <w:num w:numId="27">
    <w:abstractNumId w:val="11"/>
  </w:num>
  <w:num w:numId="28">
    <w:abstractNumId w:val="6"/>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proofState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3723"/>
    <w:rsid w:val="00010489"/>
    <w:rsid w:val="00013ADB"/>
    <w:rsid w:val="0001619A"/>
    <w:rsid w:val="00052513"/>
    <w:rsid w:val="00060424"/>
    <w:rsid w:val="000617B6"/>
    <w:rsid w:val="00066373"/>
    <w:rsid w:val="00067429"/>
    <w:rsid w:val="00080119"/>
    <w:rsid w:val="000B02EB"/>
    <w:rsid w:val="000B7EDA"/>
    <w:rsid w:val="000E2F11"/>
    <w:rsid w:val="000E6026"/>
    <w:rsid w:val="00101FFB"/>
    <w:rsid w:val="0010302F"/>
    <w:rsid w:val="0011642C"/>
    <w:rsid w:val="00121B79"/>
    <w:rsid w:val="001222E4"/>
    <w:rsid w:val="0014797C"/>
    <w:rsid w:val="00161BA3"/>
    <w:rsid w:val="00166CAD"/>
    <w:rsid w:val="001945ED"/>
    <w:rsid w:val="001960E1"/>
    <w:rsid w:val="001C2209"/>
    <w:rsid w:val="001C7786"/>
    <w:rsid w:val="001D125B"/>
    <w:rsid w:val="001D5177"/>
    <w:rsid w:val="001D6720"/>
    <w:rsid w:val="001F08B4"/>
    <w:rsid w:val="00202329"/>
    <w:rsid w:val="00204B06"/>
    <w:rsid w:val="00212E8D"/>
    <w:rsid w:val="00215890"/>
    <w:rsid w:val="00244CFC"/>
    <w:rsid w:val="00265586"/>
    <w:rsid w:val="00274AD7"/>
    <w:rsid w:val="0029550A"/>
    <w:rsid w:val="00296AC0"/>
    <w:rsid w:val="002A2432"/>
    <w:rsid w:val="002A6B14"/>
    <w:rsid w:val="002C38F1"/>
    <w:rsid w:val="002C4ECD"/>
    <w:rsid w:val="002D6A03"/>
    <w:rsid w:val="002E5EB2"/>
    <w:rsid w:val="002F2685"/>
    <w:rsid w:val="00314803"/>
    <w:rsid w:val="003157D8"/>
    <w:rsid w:val="00315B07"/>
    <w:rsid w:val="00322B4C"/>
    <w:rsid w:val="003248C6"/>
    <w:rsid w:val="00353E9F"/>
    <w:rsid w:val="003631CA"/>
    <w:rsid w:val="003707C2"/>
    <w:rsid w:val="0037152C"/>
    <w:rsid w:val="00380091"/>
    <w:rsid w:val="00385AA2"/>
    <w:rsid w:val="00393619"/>
    <w:rsid w:val="003D4AB7"/>
    <w:rsid w:val="0040256C"/>
    <w:rsid w:val="0041380D"/>
    <w:rsid w:val="00416FE1"/>
    <w:rsid w:val="00417315"/>
    <w:rsid w:val="004324F1"/>
    <w:rsid w:val="00433D50"/>
    <w:rsid w:val="004415C6"/>
    <w:rsid w:val="004623BC"/>
    <w:rsid w:val="00483F5A"/>
    <w:rsid w:val="004848A0"/>
    <w:rsid w:val="004B252A"/>
    <w:rsid w:val="004C7052"/>
    <w:rsid w:val="004D3D99"/>
    <w:rsid w:val="004D77E6"/>
    <w:rsid w:val="004F5B4B"/>
    <w:rsid w:val="00514005"/>
    <w:rsid w:val="00516BCC"/>
    <w:rsid w:val="0053500F"/>
    <w:rsid w:val="00542DD4"/>
    <w:rsid w:val="00545446"/>
    <w:rsid w:val="00553579"/>
    <w:rsid w:val="00557759"/>
    <w:rsid w:val="00576B7E"/>
    <w:rsid w:val="00597CC7"/>
    <w:rsid w:val="005A4B2C"/>
    <w:rsid w:val="005B13A1"/>
    <w:rsid w:val="005C4E76"/>
    <w:rsid w:val="005D2E3F"/>
    <w:rsid w:val="005D4BDE"/>
    <w:rsid w:val="005D66E5"/>
    <w:rsid w:val="005F3C2C"/>
    <w:rsid w:val="00607F4A"/>
    <w:rsid w:val="006150B2"/>
    <w:rsid w:val="006201D3"/>
    <w:rsid w:val="00622BB7"/>
    <w:rsid w:val="00624D00"/>
    <w:rsid w:val="006301CB"/>
    <w:rsid w:val="0064516E"/>
    <w:rsid w:val="00671483"/>
    <w:rsid w:val="00675807"/>
    <w:rsid w:val="00681698"/>
    <w:rsid w:val="006877F5"/>
    <w:rsid w:val="00687BD1"/>
    <w:rsid w:val="00697CDF"/>
    <w:rsid w:val="006A59BD"/>
    <w:rsid w:val="006B159D"/>
    <w:rsid w:val="006B196B"/>
    <w:rsid w:val="006B29BE"/>
    <w:rsid w:val="006C20BB"/>
    <w:rsid w:val="006C4661"/>
    <w:rsid w:val="006E5C94"/>
    <w:rsid w:val="0072380D"/>
    <w:rsid w:val="00726054"/>
    <w:rsid w:val="007319BB"/>
    <w:rsid w:val="007342A0"/>
    <w:rsid w:val="007431C8"/>
    <w:rsid w:val="00747E20"/>
    <w:rsid w:val="00753E3F"/>
    <w:rsid w:val="007573F3"/>
    <w:rsid w:val="00760F7B"/>
    <w:rsid w:val="007D1714"/>
    <w:rsid w:val="007D4BD6"/>
    <w:rsid w:val="00816C50"/>
    <w:rsid w:val="00822AC3"/>
    <w:rsid w:val="00823D5A"/>
    <w:rsid w:val="00844BC0"/>
    <w:rsid w:val="008462DB"/>
    <w:rsid w:val="0085612A"/>
    <w:rsid w:val="008602C8"/>
    <w:rsid w:val="00861A91"/>
    <w:rsid w:val="00880B5C"/>
    <w:rsid w:val="00883EC1"/>
    <w:rsid w:val="00883FBC"/>
    <w:rsid w:val="0089092E"/>
    <w:rsid w:val="008944FF"/>
    <w:rsid w:val="008A0DCE"/>
    <w:rsid w:val="008A5B10"/>
    <w:rsid w:val="008B10DD"/>
    <w:rsid w:val="008C0AC5"/>
    <w:rsid w:val="008C16BE"/>
    <w:rsid w:val="008C341A"/>
    <w:rsid w:val="008C3E2F"/>
    <w:rsid w:val="008E6A58"/>
    <w:rsid w:val="00902135"/>
    <w:rsid w:val="00914DDE"/>
    <w:rsid w:val="00933B60"/>
    <w:rsid w:val="00941692"/>
    <w:rsid w:val="009449EC"/>
    <w:rsid w:val="00944E9C"/>
    <w:rsid w:val="00945BC8"/>
    <w:rsid w:val="00947E58"/>
    <w:rsid w:val="00952C38"/>
    <w:rsid w:val="00952EC2"/>
    <w:rsid w:val="009542AA"/>
    <w:rsid w:val="00962857"/>
    <w:rsid w:val="0097306C"/>
    <w:rsid w:val="00985E17"/>
    <w:rsid w:val="00985FB3"/>
    <w:rsid w:val="00991C4F"/>
    <w:rsid w:val="0099428E"/>
    <w:rsid w:val="009B5C65"/>
    <w:rsid w:val="009C3C18"/>
    <w:rsid w:val="009D5D54"/>
    <w:rsid w:val="009E3364"/>
    <w:rsid w:val="00A06EF0"/>
    <w:rsid w:val="00A15D1E"/>
    <w:rsid w:val="00A211FB"/>
    <w:rsid w:val="00A41CD1"/>
    <w:rsid w:val="00A4254B"/>
    <w:rsid w:val="00A469DE"/>
    <w:rsid w:val="00A4740D"/>
    <w:rsid w:val="00A52046"/>
    <w:rsid w:val="00A57189"/>
    <w:rsid w:val="00A64EA6"/>
    <w:rsid w:val="00A7198B"/>
    <w:rsid w:val="00A767D7"/>
    <w:rsid w:val="00A8190E"/>
    <w:rsid w:val="00A874F2"/>
    <w:rsid w:val="00A93B19"/>
    <w:rsid w:val="00A953CE"/>
    <w:rsid w:val="00AE3687"/>
    <w:rsid w:val="00AF5AD1"/>
    <w:rsid w:val="00B27F29"/>
    <w:rsid w:val="00B356C7"/>
    <w:rsid w:val="00B429A8"/>
    <w:rsid w:val="00B57290"/>
    <w:rsid w:val="00B71EA5"/>
    <w:rsid w:val="00B733F9"/>
    <w:rsid w:val="00B76842"/>
    <w:rsid w:val="00B813D9"/>
    <w:rsid w:val="00B868D6"/>
    <w:rsid w:val="00B878AF"/>
    <w:rsid w:val="00B9639F"/>
    <w:rsid w:val="00BB35E8"/>
    <w:rsid w:val="00BC7371"/>
    <w:rsid w:val="00BD1E1B"/>
    <w:rsid w:val="00BD5A81"/>
    <w:rsid w:val="00C03C67"/>
    <w:rsid w:val="00C15D05"/>
    <w:rsid w:val="00C23D0F"/>
    <w:rsid w:val="00C26E99"/>
    <w:rsid w:val="00C30B94"/>
    <w:rsid w:val="00C46F67"/>
    <w:rsid w:val="00C538DD"/>
    <w:rsid w:val="00C74B8D"/>
    <w:rsid w:val="00C76387"/>
    <w:rsid w:val="00C81FB1"/>
    <w:rsid w:val="00C87BEB"/>
    <w:rsid w:val="00C94D9B"/>
    <w:rsid w:val="00CB232C"/>
    <w:rsid w:val="00CD4A63"/>
    <w:rsid w:val="00CD6511"/>
    <w:rsid w:val="00CD6B31"/>
    <w:rsid w:val="00CE1A8C"/>
    <w:rsid w:val="00D13378"/>
    <w:rsid w:val="00D23764"/>
    <w:rsid w:val="00D24D1E"/>
    <w:rsid w:val="00D37D49"/>
    <w:rsid w:val="00D41EDE"/>
    <w:rsid w:val="00D43723"/>
    <w:rsid w:val="00D43A95"/>
    <w:rsid w:val="00D46690"/>
    <w:rsid w:val="00D46BEC"/>
    <w:rsid w:val="00D65692"/>
    <w:rsid w:val="00D66410"/>
    <w:rsid w:val="00D70E01"/>
    <w:rsid w:val="00D72F01"/>
    <w:rsid w:val="00D80837"/>
    <w:rsid w:val="00DA7263"/>
    <w:rsid w:val="00DE1E33"/>
    <w:rsid w:val="00DE6D0A"/>
    <w:rsid w:val="00DF0AFF"/>
    <w:rsid w:val="00DF2477"/>
    <w:rsid w:val="00E149F9"/>
    <w:rsid w:val="00E161D1"/>
    <w:rsid w:val="00E24C75"/>
    <w:rsid w:val="00E271CF"/>
    <w:rsid w:val="00E41AF5"/>
    <w:rsid w:val="00E5392F"/>
    <w:rsid w:val="00E8053E"/>
    <w:rsid w:val="00EA1EF1"/>
    <w:rsid w:val="00EA24FD"/>
    <w:rsid w:val="00EB2F7C"/>
    <w:rsid w:val="00EB5004"/>
    <w:rsid w:val="00EB54B2"/>
    <w:rsid w:val="00EB6FAF"/>
    <w:rsid w:val="00ED106C"/>
    <w:rsid w:val="00ED3027"/>
    <w:rsid w:val="00ED44B6"/>
    <w:rsid w:val="00EE0990"/>
    <w:rsid w:val="00EF6165"/>
    <w:rsid w:val="00F07E03"/>
    <w:rsid w:val="00F1633A"/>
    <w:rsid w:val="00F24CCE"/>
    <w:rsid w:val="00F37DD5"/>
    <w:rsid w:val="00F40104"/>
    <w:rsid w:val="00F53B4A"/>
    <w:rsid w:val="00F77813"/>
    <w:rsid w:val="00F81E52"/>
    <w:rsid w:val="00FA0F95"/>
    <w:rsid w:val="00FD2624"/>
    <w:rsid w:val="00FF3E78"/>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723"/>
    <w:rPr>
      <w:rFonts w:ascii="Times New Roman" w:eastAsia="Times New Roman" w:hAnsi="Times New Roman"/>
      <w:sz w:val="20"/>
      <w:szCs w:val="20"/>
      <w:lang w:val="en-US" w:eastAsia="en-US"/>
    </w:rPr>
  </w:style>
  <w:style w:type="paragraph" w:styleId="Heading1">
    <w:name w:val="heading 1"/>
    <w:basedOn w:val="Normal"/>
    <w:next w:val="Normal"/>
    <w:link w:val="Heading1Char"/>
    <w:uiPriority w:val="99"/>
    <w:qFormat/>
    <w:rsid w:val="00D43723"/>
    <w:pPr>
      <w:keepNext/>
      <w:outlineLvl w:val="0"/>
    </w:pPr>
    <w:rPr>
      <w:rFonts w:ascii="Courier New" w:eastAsia="Calibri" w:hAnsi="Courier New" w:cs="Courier New"/>
      <w:b/>
      <w:bCs/>
      <w:lang w:val="bg-BG" w:eastAsia="bg-BG"/>
    </w:rPr>
  </w:style>
  <w:style w:type="paragraph" w:styleId="Heading2">
    <w:name w:val="heading 2"/>
    <w:basedOn w:val="Normal"/>
    <w:next w:val="Normal"/>
    <w:link w:val="Heading2Char"/>
    <w:uiPriority w:val="99"/>
    <w:qFormat/>
    <w:rsid w:val="00D43723"/>
    <w:pPr>
      <w:keepNext/>
      <w:autoSpaceDE w:val="0"/>
      <w:autoSpaceDN w:val="0"/>
      <w:adjustRightInd w:val="0"/>
      <w:outlineLvl w:val="1"/>
    </w:pPr>
    <w:rPr>
      <w:rFonts w:ascii="Courier New" w:eastAsia="Calibri" w:hAnsi="Courier New" w:cs="Courier New"/>
      <w:b/>
      <w:bCs/>
      <w:color w:val="000000"/>
      <w:sz w:val="14"/>
      <w:szCs w:val="14"/>
      <w:lang w:val="bg-BG" w:eastAsia="bg-BG"/>
    </w:rPr>
  </w:style>
  <w:style w:type="paragraph" w:styleId="Heading3">
    <w:name w:val="heading 3"/>
    <w:basedOn w:val="Normal"/>
    <w:next w:val="Normal"/>
    <w:link w:val="Heading3Char"/>
    <w:uiPriority w:val="99"/>
    <w:qFormat/>
    <w:rsid w:val="00D43723"/>
    <w:pPr>
      <w:keepNext/>
      <w:outlineLvl w:val="2"/>
    </w:pPr>
    <w:rPr>
      <w:rFonts w:ascii="Courier New" w:eastAsia="Calibri" w:hAnsi="Courier New" w:cs="Courier New"/>
      <w:b/>
      <w:bCs/>
      <w:lang w:val="bg-BG" w:eastAsia="bg-BG"/>
    </w:rPr>
  </w:style>
  <w:style w:type="paragraph" w:styleId="Heading4">
    <w:name w:val="heading 4"/>
    <w:basedOn w:val="Normal"/>
    <w:next w:val="Normal"/>
    <w:link w:val="Heading4Char"/>
    <w:uiPriority w:val="99"/>
    <w:qFormat/>
    <w:rsid w:val="00D43723"/>
    <w:pPr>
      <w:keepNext/>
      <w:jc w:val="center"/>
      <w:outlineLvl w:val="3"/>
    </w:pPr>
    <w:rPr>
      <w:rFonts w:ascii="Courier New" w:eastAsia="Calibri" w:hAnsi="Courier New" w:cs="Courier New"/>
      <w:b/>
      <w:bCs/>
      <w:lang w:val="bg-BG" w:eastAsia="bg-BG"/>
    </w:rPr>
  </w:style>
  <w:style w:type="paragraph" w:styleId="Heading5">
    <w:name w:val="heading 5"/>
    <w:basedOn w:val="Normal"/>
    <w:next w:val="Normal"/>
    <w:link w:val="Heading5Char"/>
    <w:uiPriority w:val="99"/>
    <w:qFormat/>
    <w:rsid w:val="00D43723"/>
    <w:pPr>
      <w:keepNext/>
      <w:autoSpaceDE w:val="0"/>
      <w:autoSpaceDN w:val="0"/>
      <w:adjustRightInd w:val="0"/>
      <w:jc w:val="center"/>
      <w:outlineLvl w:val="4"/>
    </w:pPr>
    <w:rPr>
      <w:rFonts w:ascii="Courier New" w:eastAsia="Calibri" w:hAnsi="Courier New" w:cs="Courier New"/>
      <w:b/>
      <w:bCs/>
      <w:color w:val="000000"/>
      <w:sz w:val="16"/>
      <w:szCs w:val="16"/>
      <w:lang w:val="bg-BG" w:eastAsia="bg-BG"/>
    </w:rPr>
  </w:style>
  <w:style w:type="paragraph" w:styleId="Heading6">
    <w:name w:val="heading 6"/>
    <w:basedOn w:val="Normal"/>
    <w:next w:val="Normal"/>
    <w:link w:val="Heading6Char"/>
    <w:uiPriority w:val="99"/>
    <w:qFormat/>
    <w:rsid w:val="00D43723"/>
    <w:pPr>
      <w:spacing w:before="240" w:after="60"/>
      <w:outlineLvl w:val="5"/>
    </w:pPr>
    <w:rPr>
      <w:rFonts w:eastAsia="Calibri"/>
      <w:b/>
      <w:bCs/>
      <w:lang w:val="bg-BG" w:eastAsia="bg-BG"/>
    </w:rPr>
  </w:style>
  <w:style w:type="paragraph" w:styleId="Heading7">
    <w:name w:val="heading 7"/>
    <w:basedOn w:val="Normal"/>
    <w:next w:val="Normal"/>
    <w:link w:val="Heading7Char"/>
    <w:uiPriority w:val="99"/>
    <w:qFormat/>
    <w:rsid w:val="00D43723"/>
    <w:pPr>
      <w:spacing w:before="240" w:after="60"/>
      <w:outlineLvl w:val="6"/>
    </w:pPr>
    <w:rPr>
      <w:rFonts w:eastAsia="Calibri"/>
      <w:sz w:val="24"/>
      <w:szCs w:val="24"/>
      <w:lang w:val="bg-BG" w:eastAsia="bg-BG"/>
    </w:rPr>
  </w:style>
  <w:style w:type="paragraph" w:styleId="Heading8">
    <w:name w:val="heading 8"/>
    <w:basedOn w:val="Normal"/>
    <w:next w:val="Normal"/>
    <w:link w:val="Heading8Char"/>
    <w:uiPriority w:val="99"/>
    <w:qFormat/>
    <w:rsid w:val="00D43723"/>
    <w:pPr>
      <w:spacing w:before="240" w:after="60"/>
      <w:outlineLvl w:val="7"/>
    </w:pPr>
    <w:rPr>
      <w:rFonts w:eastAsia="Calibri"/>
      <w:i/>
      <w:iCs/>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43723"/>
    <w:rPr>
      <w:rFonts w:ascii="Courier New" w:hAnsi="Courier New" w:cs="Courier New"/>
      <w:b/>
      <w:bCs/>
      <w:snapToGrid w:val="0"/>
      <w:sz w:val="20"/>
      <w:szCs w:val="20"/>
      <w:lang w:val="bg-BG"/>
    </w:rPr>
  </w:style>
  <w:style w:type="character" w:customStyle="1" w:styleId="Heading2Char">
    <w:name w:val="Heading 2 Char"/>
    <w:basedOn w:val="DefaultParagraphFont"/>
    <w:link w:val="Heading2"/>
    <w:uiPriority w:val="99"/>
    <w:locked/>
    <w:rsid w:val="00D43723"/>
    <w:rPr>
      <w:rFonts w:ascii="Courier New" w:hAnsi="Courier New" w:cs="Courier New"/>
      <w:b/>
      <w:bCs/>
      <w:color w:val="000000"/>
      <w:sz w:val="14"/>
      <w:szCs w:val="14"/>
      <w:lang w:val="bg-BG"/>
    </w:rPr>
  </w:style>
  <w:style w:type="character" w:customStyle="1" w:styleId="Heading3Char">
    <w:name w:val="Heading 3 Char"/>
    <w:basedOn w:val="DefaultParagraphFont"/>
    <w:link w:val="Heading3"/>
    <w:uiPriority w:val="99"/>
    <w:locked/>
    <w:rsid w:val="00D43723"/>
    <w:rPr>
      <w:rFonts w:ascii="Courier New" w:hAnsi="Courier New" w:cs="Courier New"/>
      <w:b/>
      <w:bCs/>
      <w:sz w:val="20"/>
      <w:szCs w:val="20"/>
      <w:lang w:val="bg-BG"/>
    </w:rPr>
  </w:style>
  <w:style w:type="character" w:customStyle="1" w:styleId="Heading4Char">
    <w:name w:val="Heading 4 Char"/>
    <w:basedOn w:val="DefaultParagraphFont"/>
    <w:link w:val="Heading4"/>
    <w:uiPriority w:val="99"/>
    <w:locked/>
    <w:rsid w:val="00D43723"/>
    <w:rPr>
      <w:rFonts w:ascii="Courier New" w:hAnsi="Courier New" w:cs="Courier New"/>
      <w:b/>
      <w:bCs/>
      <w:sz w:val="20"/>
      <w:szCs w:val="20"/>
      <w:lang w:val="bg-BG"/>
    </w:rPr>
  </w:style>
  <w:style w:type="character" w:customStyle="1" w:styleId="Heading5Char">
    <w:name w:val="Heading 5 Char"/>
    <w:basedOn w:val="DefaultParagraphFont"/>
    <w:link w:val="Heading5"/>
    <w:uiPriority w:val="99"/>
    <w:locked/>
    <w:rsid w:val="00D43723"/>
    <w:rPr>
      <w:rFonts w:ascii="Courier New" w:hAnsi="Courier New" w:cs="Courier New"/>
      <w:b/>
      <w:bCs/>
      <w:color w:val="000000"/>
      <w:sz w:val="16"/>
      <w:szCs w:val="16"/>
    </w:rPr>
  </w:style>
  <w:style w:type="character" w:customStyle="1" w:styleId="Heading6Char">
    <w:name w:val="Heading 6 Char"/>
    <w:basedOn w:val="DefaultParagraphFont"/>
    <w:link w:val="Heading6"/>
    <w:uiPriority w:val="99"/>
    <w:locked/>
    <w:rsid w:val="00D43723"/>
    <w:rPr>
      <w:rFonts w:ascii="Times New Roman" w:hAnsi="Times New Roman" w:cs="Times New Roman"/>
      <w:b/>
      <w:bCs/>
      <w:lang w:val="bg-BG"/>
    </w:rPr>
  </w:style>
  <w:style w:type="character" w:customStyle="1" w:styleId="Heading7Char">
    <w:name w:val="Heading 7 Char"/>
    <w:basedOn w:val="DefaultParagraphFont"/>
    <w:link w:val="Heading7"/>
    <w:uiPriority w:val="99"/>
    <w:locked/>
    <w:rsid w:val="00D43723"/>
    <w:rPr>
      <w:rFonts w:ascii="Times New Roman" w:hAnsi="Times New Roman" w:cs="Times New Roman"/>
      <w:sz w:val="24"/>
      <w:szCs w:val="24"/>
      <w:lang w:val="bg-BG"/>
    </w:rPr>
  </w:style>
  <w:style w:type="character" w:customStyle="1" w:styleId="Heading8Char">
    <w:name w:val="Heading 8 Char"/>
    <w:basedOn w:val="DefaultParagraphFont"/>
    <w:link w:val="Heading8"/>
    <w:uiPriority w:val="99"/>
    <w:locked/>
    <w:rsid w:val="00D43723"/>
    <w:rPr>
      <w:rFonts w:ascii="Times New Roman" w:hAnsi="Times New Roman" w:cs="Times New Roman"/>
      <w:i/>
      <w:iCs/>
      <w:sz w:val="24"/>
      <w:szCs w:val="24"/>
      <w:lang w:val="bg-BG" w:eastAsia="bg-BG"/>
    </w:rPr>
  </w:style>
  <w:style w:type="paragraph" w:customStyle="1" w:styleId="SilvaText">
    <w:name w:val="Silva Text"/>
    <w:basedOn w:val="Normal"/>
    <w:uiPriority w:val="99"/>
    <w:rsid w:val="00D43723"/>
    <w:pPr>
      <w:ind w:firstLine="567"/>
      <w:jc w:val="both"/>
    </w:pPr>
    <w:rPr>
      <w:rFonts w:ascii="Arial" w:hAnsi="Arial" w:cs="Arial"/>
      <w:lang w:val="bg-BG"/>
    </w:rPr>
  </w:style>
  <w:style w:type="paragraph" w:customStyle="1" w:styleId="SilvaTableName">
    <w:name w:val="Silva Table Name"/>
    <w:basedOn w:val="SilvaText"/>
    <w:uiPriority w:val="99"/>
    <w:rsid w:val="00D43723"/>
    <w:pPr>
      <w:ind w:firstLine="0"/>
      <w:jc w:val="center"/>
    </w:pPr>
    <w:rPr>
      <w:i/>
      <w:iCs/>
    </w:rPr>
  </w:style>
  <w:style w:type="paragraph" w:customStyle="1" w:styleId="SilvaZaglavie">
    <w:name w:val="Silva Zaglavie"/>
    <w:basedOn w:val="SilvaText"/>
    <w:uiPriority w:val="99"/>
    <w:rsid w:val="00D43723"/>
    <w:rPr>
      <w:b/>
      <w:bCs/>
      <w:sz w:val="22"/>
      <w:szCs w:val="22"/>
    </w:rPr>
  </w:style>
  <w:style w:type="paragraph" w:customStyle="1" w:styleId="SilvaTab10">
    <w:name w:val="Silva Tab10"/>
    <w:basedOn w:val="SilvaText"/>
    <w:uiPriority w:val="99"/>
    <w:rsid w:val="00D43723"/>
    <w:pPr>
      <w:ind w:firstLine="0"/>
      <w:jc w:val="left"/>
    </w:pPr>
    <w:rPr>
      <w:rFonts w:ascii="Courier New" w:hAnsi="Courier New" w:cs="Courier New"/>
    </w:rPr>
  </w:style>
  <w:style w:type="paragraph" w:customStyle="1" w:styleId="SilvaTab08">
    <w:name w:val="Silva Tab08"/>
    <w:basedOn w:val="SilvaTab10"/>
    <w:uiPriority w:val="99"/>
    <w:rsid w:val="00D43723"/>
    <w:rPr>
      <w:sz w:val="16"/>
      <w:szCs w:val="16"/>
    </w:rPr>
  </w:style>
  <w:style w:type="paragraph" w:customStyle="1" w:styleId="SilvaPodzaglavie1">
    <w:name w:val="Silva Podzaglavie1"/>
    <w:basedOn w:val="SilvaText"/>
    <w:uiPriority w:val="99"/>
    <w:rsid w:val="00D43723"/>
    <w:rPr>
      <w:b/>
      <w:bCs/>
      <w:i/>
      <w:iCs/>
    </w:rPr>
  </w:style>
  <w:style w:type="paragraph" w:styleId="Footer">
    <w:name w:val="footer"/>
    <w:basedOn w:val="Normal"/>
    <w:link w:val="FooterChar"/>
    <w:uiPriority w:val="99"/>
    <w:rsid w:val="00D43723"/>
    <w:pPr>
      <w:tabs>
        <w:tab w:val="center" w:pos="4153"/>
        <w:tab w:val="right" w:pos="8306"/>
      </w:tabs>
    </w:pPr>
    <w:rPr>
      <w:rFonts w:eastAsia="Calibri"/>
      <w:lang w:val="bg-BG" w:eastAsia="bg-BG"/>
    </w:rPr>
  </w:style>
  <w:style w:type="character" w:customStyle="1" w:styleId="FooterChar">
    <w:name w:val="Footer Char"/>
    <w:basedOn w:val="DefaultParagraphFont"/>
    <w:link w:val="Footer"/>
    <w:uiPriority w:val="99"/>
    <w:locked/>
    <w:rsid w:val="00D43723"/>
    <w:rPr>
      <w:rFonts w:ascii="Times New Roman" w:hAnsi="Times New Roman" w:cs="Times New Roman"/>
      <w:sz w:val="20"/>
      <w:szCs w:val="20"/>
    </w:rPr>
  </w:style>
  <w:style w:type="paragraph" w:customStyle="1" w:styleId="SilvaTab09">
    <w:name w:val="Silva Tab09"/>
    <w:basedOn w:val="SilvaTab08"/>
    <w:uiPriority w:val="99"/>
    <w:rsid w:val="00D43723"/>
    <w:rPr>
      <w:sz w:val="18"/>
      <w:szCs w:val="18"/>
      <w:lang w:val="en-AU"/>
    </w:rPr>
  </w:style>
  <w:style w:type="character" w:styleId="PageNumber">
    <w:name w:val="page number"/>
    <w:basedOn w:val="DefaultParagraphFont"/>
    <w:uiPriority w:val="99"/>
    <w:rsid w:val="00D43723"/>
  </w:style>
  <w:style w:type="paragraph" w:styleId="BodyTextIndent">
    <w:name w:val="Body Text Indent"/>
    <w:basedOn w:val="Normal"/>
    <w:link w:val="BodyTextIndentChar"/>
    <w:uiPriority w:val="99"/>
    <w:rsid w:val="00D43723"/>
    <w:pPr>
      <w:ind w:firstLine="720"/>
    </w:pPr>
    <w:rPr>
      <w:rFonts w:ascii="Courier" w:eastAsia="Calibri" w:hAnsi="Courier" w:cs="Courier"/>
      <w:lang w:val="bg-BG" w:eastAsia="bg-BG"/>
    </w:rPr>
  </w:style>
  <w:style w:type="character" w:customStyle="1" w:styleId="BodyTextIndentChar">
    <w:name w:val="Body Text Indent Char"/>
    <w:basedOn w:val="DefaultParagraphFont"/>
    <w:link w:val="BodyTextIndent"/>
    <w:uiPriority w:val="99"/>
    <w:locked/>
    <w:rsid w:val="00D43723"/>
    <w:rPr>
      <w:rFonts w:ascii="Courier" w:hAnsi="Courier" w:cs="Courier"/>
      <w:sz w:val="20"/>
      <w:szCs w:val="20"/>
      <w:lang w:val="bg-BG"/>
    </w:rPr>
  </w:style>
  <w:style w:type="paragraph" w:styleId="Header">
    <w:name w:val="header"/>
    <w:basedOn w:val="Normal"/>
    <w:link w:val="HeaderChar"/>
    <w:uiPriority w:val="99"/>
    <w:rsid w:val="00D43723"/>
    <w:pPr>
      <w:tabs>
        <w:tab w:val="center" w:pos="4153"/>
        <w:tab w:val="right" w:pos="8306"/>
      </w:tabs>
    </w:pPr>
    <w:rPr>
      <w:rFonts w:eastAsia="Calibri"/>
      <w:lang w:val="bg-BG" w:eastAsia="bg-BG"/>
    </w:rPr>
  </w:style>
  <w:style w:type="character" w:customStyle="1" w:styleId="HeaderChar">
    <w:name w:val="Header Char"/>
    <w:basedOn w:val="DefaultParagraphFont"/>
    <w:link w:val="Header"/>
    <w:uiPriority w:val="99"/>
    <w:locked/>
    <w:rsid w:val="00D43723"/>
    <w:rPr>
      <w:rFonts w:ascii="Times New Roman" w:hAnsi="Times New Roman" w:cs="Times New Roman"/>
      <w:sz w:val="20"/>
      <w:szCs w:val="20"/>
    </w:rPr>
  </w:style>
  <w:style w:type="paragraph" w:customStyle="1" w:styleId="Silva09">
    <w:name w:val="Silva 09"/>
    <w:basedOn w:val="SilvaText"/>
    <w:uiPriority w:val="99"/>
    <w:rsid w:val="00D43723"/>
    <w:pPr>
      <w:ind w:firstLine="0"/>
      <w:jc w:val="right"/>
    </w:pPr>
    <w:rPr>
      <w:sz w:val="18"/>
      <w:szCs w:val="18"/>
    </w:rPr>
  </w:style>
  <w:style w:type="paragraph" w:styleId="PlainText">
    <w:name w:val="Plain Text"/>
    <w:aliases w:val="Char,Plain Text Char Char,Plain Text Char2 Char Char,Plain Text Char Char1 Char Char,Plain Text Char1 Char Char Char Char,Plain Text Char Char Char Char Char Char,Plain Text Char1 Char1 Char Char"/>
    <w:basedOn w:val="Normal"/>
    <w:link w:val="PlainTextChar1"/>
    <w:uiPriority w:val="99"/>
    <w:rsid w:val="00D43723"/>
    <w:rPr>
      <w:rFonts w:ascii="Courier New" w:eastAsia="Calibri" w:hAnsi="Courier New" w:cs="Courier New"/>
      <w:lang w:val="bg-BG" w:eastAsia="bg-BG"/>
    </w:rPr>
  </w:style>
  <w:style w:type="character" w:customStyle="1" w:styleId="PlainTextChar">
    <w:name w:val="Plain Text Char"/>
    <w:aliases w:val="Char Char,Plain Text Char Char Char,Plain Text Char2 Char Char Char,Plain Text Char Char1 Char Char Char,Plain Text Char1 Char Char Char Char Char,Plain Text Char Char Char Char Char Char Char,Plain Text Char1 Char1 Char Char Char"/>
    <w:basedOn w:val="DefaultParagraphFont"/>
    <w:link w:val="PlainText"/>
    <w:uiPriority w:val="99"/>
    <w:semiHidden/>
    <w:locked/>
    <w:rsid w:val="00A211FB"/>
    <w:rPr>
      <w:rFonts w:ascii="Courier New" w:hAnsi="Courier New" w:cs="Courier New"/>
      <w:sz w:val="20"/>
      <w:szCs w:val="20"/>
      <w:lang w:val="en-US" w:eastAsia="en-US"/>
    </w:rPr>
  </w:style>
  <w:style w:type="character" w:customStyle="1" w:styleId="PlainTextChar2">
    <w:name w:val="Plain Text Char2"/>
    <w:aliases w:val="Char Char3,Plain Text Char Char Char1,Plain Text Char2 Char Char Char1,Plain Text Char Char1 Char Char Char1,Plain Text Char1 Char Char Char Char Char1,Plain Text Char Char Char Char Char Char Char1,Char Char Char Char"/>
    <w:uiPriority w:val="99"/>
    <w:semiHidden/>
    <w:locked/>
    <w:rsid w:val="008C0AC5"/>
    <w:rPr>
      <w:rFonts w:ascii="Courier New" w:hAnsi="Courier New" w:cs="Courier New"/>
      <w:sz w:val="20"/>
      <w:szCs w:val="20"/>
      <w:lang w:val="en-US" w:eastAsia="en-US"/>
    </w:rPr>
  </w:style>
  <w:style w:type="character" w:customStyle="1" w:styleId="PlainTextChar1">
    <w:name w:val="Plain Text Char1"/>
    <w:aliases w:val="Char Char1,Plain Text Char Char Char2,Plain Text Char2 Char Char Char2,Plain Text Char Char1 Char Char Char2,Plain Text Char1 Char Char Char Char Char2,Plain Text Char Char Char Char Char Char Char2"/>
    <w:link w:val="PlainText"/>
    <w:uiPriority w:val="99"/>
    <w:locked/>
    <w:rsid w:val="00D43723"/>
    <w:rPr>
      <w:rFonts w:ascii="Courier New" w:hAnsi="Courier New" w:cs="Courier New"/>
      <w:sz w:val="20"/>
      <w:szCs w:val="20"/>
    </w:rPr>
  </w:style>
  <w:style w:type="paragraph" w:styleId="BodyText">
    <w:name w:val="Body Text"/>
    <w:basedOn w:val="Normal"/>
    <w:link w:val="BodyTextChar"/>
    <w:uiPriority w:val="99"/>
    <w:rsid w:val="00D43723"/>
    <w:pPr>
      <w:spacing w:after="120"/>
    </w:pPr>
    <w:rPr>
      <w:rFonts w:eastAsia="Calibri"/>
      <w:lang w:val="bg-BG" w:eastAsia="bg-BG"/>
    </w:rPr>
  </w:style>
  <w:style w:type="character" w:customStyle="1" w:styleId="BodyTextChar">
    <w:name w:val="Body Text Char"/>
    <w:basedOn w:val="DefaultParagraphFont"/>
    <w:link w:val="BodyText"/>
    <w:uiPriority w:val="99"/>
    <w:locked/>
    <w:rsid w:val="00D43723"/>
    <w:rPr>
      <w:rFonts w:ascii="Times New Roman" w:hAnsi="Times New Roman" w:cs="Times New Roman"/>
      <w:sz w:val="20"/>
      <w:szCs w:val="20"/>
    </w:rPr>
  </w:style>
  <w:style w:type="paragraph" w:styleId="DocumentMap">
    <w:name w:val="Document Map"/>
    <w:basedOn w:val="Normal"/>
    <w:link w:val="DocumentMapChar"/>
    <w:uiPriority w:val="99"/>
    <w:semiHidden/>
    <w:rsid w:val="00D43723"/>
    <w:pPr>
      <w:shd w:val="clear" w:color="auto" w:fill="000080"/>
    </w:pPr>
    <w:rPr>
      <w:rFonts w:ascii="Tahoma" w:eastAsia="Calibri" w:hAnsi="Tahoma" w:cs="Tahoma"/>
      <w:lang w:val="bg-BG" w:eastAsia="bg-BG"/>
    </w:rPr>
  </w:style>
  <w:style w:type="character" w:customStyle="1" w:styleId="DocumentMapChar">
    <w:name w:val="Document Map Char"/>
    <w:basedOn w:val="DefaultParagraphFont"/>
    <w:link w:val="DocumentMap"/>
    <w:uiPriority w:val="99"/>
    <w:semiHidden/>
    <w:locked/>
    <w:rsid w:val="00D43723"/>
    <w:rPr>
      <w:rFonts w:ascii="Tahoma" w:hAnsi="Tahoma" w:cs="Tahoma"/>
      <w:sz w:val="20"/>
      <w:szCs w:val="20"/>
      <w:shd w:val="clear" w:color="auto" w:fill="000080"/>
    </w:rPr>
  </w:style>
  <w:style w:type="paragraph" w:customStyle="1" w:styleId="SilvaZaglavie1">
    <w:name w:val="Silva Zaglavie1"/>
    <w:basedOn w:val="SilvaText"/>
    <w:uiPriority w:val="99"/>
    <w:rsid w:val="00D43723"/>
    <w:pPr>
      <w:snapToGrid w:val="0"/>
    </w:pPr>
    <w:rPr>
      <w:b/>
      <w:bCs/>
      <w:sz w:val="24"/>
      <w:szCs w:val="24"/>
    </w:rPr>
  </w:style>
  <w:style w:type="paragraph" w:customStyle="1" w:styleId="SilvaZaglavie2">
    <w:name w:val="Silva Zaglavie2"/>
    <w:basedOn w:val="Normal"/>
    <w:uiPriority w:val="99"/>
    <w:rsid w:val="00D43723"/>
    <w:pPr>
      <w:ind w:firstLine="567"/>
      <w:jc w:val="both"/>
    </w:pPr>
    <w:rPr>
      <w:rFonts w:ascii="Arial" w:hAnsi="Arial" w:cs="Arial"/>
      <w:b/>
      <w:bCs/>
      <w:i/>
      <w:iCs/>
      <w:sz w:val="22"/>
      <w:szCs w:val="22"/>
      <w:lang w:val="bg-BG"/>
    </w:rPr>
  </w:style>
  <w:style w:type="paragraph" w:customStyle="1" w:styleId="style4">
    <w:name w:val="style4"/>
    <w:basedOn w:val="Normal"/>
    <w:uiPriority w:val="99"/>
    <w:rsid w:val="00D43723"/>
    <w:pPr>
      <w:ind w:firstLine="1200"/>
      <w:jc w:val="both"/>
    </w:pPr>
    <w:rPr>
      <w:i/>
      <w:iCs/>
      <w:sz w:val="30"/>
      <w:szCs w:val="30"/>
      <w:lang w:val="bg-BG" w:eastAsia="bg-BG"/>
    </w:rPr>
  </w:style>
  <w:style w:type="character" w:styleId="Hyperlink">
    <w:name w:val="Hyperlink"/>
    <w:basedOn w:val="DefaultParagraphFont"/>
    <w:uiPriority w:val="99"/>
    <w:rsid w:val="00D43723"/>
    <w:rPr>
      <w:color w:val="0000FF"/>
      <w:u w:val="single"/>
    </w:rPr>
  </w:style>
  <w:style w:type="table" w:styleId="TableGrid">
    <w:name w:val="Table Grid"/>
    <w:basedOn w:val="TableNormal"/>
    <w:uiPriority w:val="99"/>
    <w:rsid w:val="00D4372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43723"/>
    <w:rPr>
      <w:rFonts w:ascii="Tahoma" w:eastAsia="Calibri" w:hAnsi="Tahoma" w:cs="Tahoma"/>
      <w:sz w:val="16"/>
      <w:szCs w:val="16"/>
      <w:lang w:val="bg-BG" w:eastAsia="bg-BG"/>
    </w:rPr>
  </w:style>
  <w:style w:type="character" w:customStyle="1" w:styleId="BalloonTextChar">
    <w:name w:val="Balloon Text Char"/>
    <w:basedOn w:val="DefaultParagraphFont"/>
    <w:link w:val="BalloonText"/>
    <w:uiPriority w:val="99"/>
    <w:semiHidden/>
    <w:locked/>
    <w:rsid w:val="00D43723"/>
    <w:rPr>
      <w:rFonts w:ascii="Tahoma" w:hAnsi="Tahoma" w:cs="Tahoma"/>
      <w:sz w:val="16"/>
      <w:szCs w:val="16"/>
    </w:rPr>
  </w:style>
  <w:style w:type="character" w:customStyle="1" w:styleId="FontStyle20">
    <w:name w:val="Font Style20"/>
    <w:uiPriority w:val="99"/>
    <w:rsid w:val="00D43723"/>
    <w:rPr>
      <w:rFonts w:ascii="Arial Unicode MS" w:eastAsia="Times New Roman" w:cs="Arial Unicode MS"/>
      <w:sz w:val="16"/>
      <w:szCs w:val="16"/>
    </w:rPr>
  </w:style>
  <w:style w:type="paragraph" w:styleId="BodyText2">
    <w:name w:val="Body Text 2"/>
    <w:basedOn w:val="Normal"/>
    <w:link w:val="BodyText2Char"/>
    <w:uiPriority w:val="99"/>
    <w:rsid w:val="00D43723"/>
    <w:pPr>
      <w:spacing w:after="120" w:line="480" w:lineRule="auto"/>
    </w:pPr>
    <w:rPr>
      <w:rFonts w:eastAsia="Calibri"/>
      <w:lang w:val="bg-BG" w:eastAsia="bg-BG"/>
    </w:rPr>
  </w:style>
  <w:style w:type="character" w:customStyle="1" w:styleId="BodyText2Char">
    <w:name w:val="Body Text 2 Char"/>
    <w:basedOn w:val="DefaultParagraphFont"/>
    <w:link w:val="BodyText2"/>
    <w:uiPriority w:val="99"/>
    <w:locked/>
    <w:rsid w:val="00D43723"/>
    <w:rPr>
      <w:rFonts w:ascii="Times New Roman" w:hAnsi="Times New Roman" w:cs="Times New Roman"/>
      <w:sz w:val="20"/>
      <w:szCs w:val="20"/>
    </w:rPr>
  </w:style>
  <w:style w:type="character" w:customStyle="1" w:styleId="CharChar5">
    <w:name w:val="Char Char5"/>
    <w:uiPriority w:val="99"/>
    <w:rsid w:val="00D43723"/>
    <w:rPr>
      <w:rFonts w:ascii="Courier New" w:hAnsi="Courier New" w:cs="Courier New"/>
      <w:lang w:val="en-US" w:eastAsia="en-US"/>
    </w:rPr>
  </w:style>
  <w:style w:type="paragraph" w:customStyle="1" w:styleId="Style7">
    <w:name w:val="Style7"/>
    <w:basedOn w:val="Normal"/>
    <w:uiPriority w:val="99"/>
    <w:rsid w:val="00D43723"/>
    <w:pPr>
      <w:widowControl w:val="0"/>
      <w:autoSpaceDE w:val="0"/>
      <w:autoSpaceDN w:val="0"/>
      <w:adjustRightInd w:val="0"/>
    </w:pPr>
    <w:rPr>
      <w:rFonts w:ascii="Arial" w:hAnsi="Arial" w:cs="Arial"/>
      <w:sz w:val="24"/>
      <w:szCs w:val="24"/>
      <w:lang w:val="bg-BG" w:eastAsia="bg-BG"/>
    </w:rPr>
  </w:style>
  <w:style w:type="paragraph" w:customStyle="1" w:styleId="Style9">
    <w:name w:val="Style9"/>
    <w:basedOn w:val="Normal"/>
    <w:uiPriority w:val="99"/>
    <w:rsid w:val="00D43723"/>
    <w:pPr>
      <w:widowControl w:val="0"/>
      <w:autoSpaceDE w:val="0"/>
      <w:autoSpaceDN w:val="0"/>
      <w:adjustRightInd w:val="0"/>
    </w:pPr>
    <w:rPr>
      <w:rFonts w:ascii="Microsoft Sans Serif" w:hAnsi="Microsoft Sans Serif" w:cs="Microsoft Sans Serif"/>
      <w:sz w:val="24"/>
      <w:szCs w:val="24"/>
      <w:lang w:val="bg-BG" w:eastAsia="bg-BG"/>
    </w:rPr>
  </w:style>
  <w:style w:type="paragraph" w:customStyle="1" w:styleId="xl37">
    <w:name w:val="xl37"/>
    <w:basedOn w:val="Normal"/>
    <w:uiPriority w:val="99"/>
    <w:rsid w:val="00D43723"/>
    <w:pPr>
      <w:pBdr>
        <w:bottom w:val="single" w:sz="4" w:space="0" w:color="000000"/>
        <w:right w:val="single" w:sz="4" w:space="0" w:color="auto"/>
      </w:pBdr>
      <w:spacing w:before="100" w:beforeAutospacing="1" w:after="100" w:afterAutospacing="1"/>
      <w:jc w:val="right"/>
      <w:textAlignment w:val="top"/>
    </w:pPr>
    <w:rPr>
      <w:rFonts w:ascii="Arial" w:hAnsi="Arial" w:cs="Arial"/>
      <w:color w:val="000000"/>
      <w:sz w:val="18"/>
      <w:szCs w:val="18"/>
      <w:lang w:val="en-GB"/>
    </w:rPr>
  </w:style>
  <w:style w:type="paragraph" w:styleId="Title">
    <w:name w:val="Title"/>
    <w:basedOn w:val="Normal"/>
    <w:link w:val="TitleChar"/>
    <w:uiPriority w:val="99"/>
    <w:qFormat/>
    <w:rsid w:val="00D43723"/>
    <w:pPr>
      <w:pBdr>
        <w:bottom w:val="thinThickSmallGap" w:sz="18" w:space="1" w:color="auto"/>
      </w:pBdr>
      <w:jc w:val="center"/>
    </w:pPr>
    <w:rPr>
      <w:rFonts w:eastAsia="Calibri"/>
      <w:b/>
      <w:bCs/>
      <w:sz w:val="24"/>
      <w:szCs w:val="24"/>
      <w:lang w:val="bg-BG" w:eastAsia="bg-BG"/>
    </w:rPr>
  </w:style>
  <w:style w:type="character" w:customStyle="1" w:styleId="TitleChar">
    <w:name w:val="Title Char"/>
    <w:basedOn w:val="DefaultParagraphFont"/>
    <w:link w:val="Title"/>
    <w:uiPriority w:val="99"/>
    <w:locked/>
    <w:rsid w:val="00D43723"/>
    <w:rPr>
      <w:rFonts w:ascii="Times New Roman" w:hAnsi="Times New Roman" w:cs="Times New Roman"/>
      <w:b/>
      <w:bCs/>
      <w:sz w:val="24"/>
      <w:szCs w:val="24"/>
      <w:lang w:val="bg-BG"/>
    </w:rPr>
  </w:style>
  <w:style w:type="paragraph" w:customStyle="1" w:styleId="Style5">
    <w:name w:val="Style5"/>
    <w:basedOn w:val="Normal"/>
    <w:uiPriority w:val="99"/>
    <w:rsid w:val="00D43723"/>
    <w:pPr>
      <w:widowControl w:val="0"/>
      <w:autoSpaceDE w:val="0"/>
      <w:autoSpaceDN w:val="0"/>
      <w:adjustRightInd w:val="0"/>
    </w:pPr>
    <w:rPr>
      <w:rFonts w:ascii="Arial" w:hAnsi="Arial" w:cs="Arial"/>
      <w:sz w:val="24"/>
      <w:szCs w:val="24"/>
      <w:lang w:val="bg-BG" w:eastAsia="bg-BG"/>
    </w:rPr>
  </w:style>
  <w:style w:type="paragraph" w:customStyle="1" w:styleId="Style6">
    <w:name w:val="Style6"/>
    <w:basedOn w:val="Normal"/>
    <w:uiPriority w:val="99"/>
    <w:rsid w:val="00D43723"/>
    <w:pPr>
      <w:widowControl w:val="0"/>
      <w:autoSpaceDE w:val="0"/>
      <w:autoSpaceDN w:val="0"/>
      <w:adjustRightInd w:val="0"/>
      <w:spacing w:line="787" w:lineRule="exact"/>
    </w:pPr>
    <w:rPr>
      <w:rFonts w:ascii="Arial" w:hAnsi="Arial" w:cs="Arial"/>
      <w:sz w:val="24"/>
      <w:szCs w:val="24"/>
      <w:lang w:val="bg-BG" w:eastAsia="bg-BG"/>
    </w:rPr>
  </w:style>
  <w:style w:type="paragraph" w:customStyle="1" w:styleId="Style18">
    <w:name w:val="Style18"/>
    <w:basedOn w:val="Normal"/>
    <w:uiPriority w:val="99"/>
    <w:rsid w:val="00D43723"/>
    <w:pPr>
      <w:widowControl w:val="0"/>
      <w:autoSpaceDE w:val="0"/>
      <w:autoSpaceDN w:val="0"/>
      <w:adjustRightInd w:val="0"/>
      <w:spacing w:line="390" w:lineRule="exact"/>
      <w:ind w:firstLine="686"/>
      <w:jc w:val="both"/>
    </w:pPr>
    <w:rPr>
      <w:rFonts w:ascii="Arial" w:hAnsi="Arial" w:cs="Arial"/>
      <w:sz w:val="24"/>
      <w:szCs w:val="24"/>
      <w:lang w:val="bg-BG" w:eastAsia="bg-BG"/>
    </w:rPr>
  </w:style>
  <w:style w:type="paragraph" w:customStyle="1" w:styleId="Style19">
    <w:name w:val="Style19"/>
    <w:basedOn w:val="Normal"/>
    <w:uiPriority w:val="99"/>
    <w:rsid w:val="00D43723"/>
    <w:pPr>
      <w:widowControl w:val="0"/>
      <w:autoSpaceDE w:val="0"/>
      <w:autoSpaceDN w:val="0"/>
      <w:adjustRightInd w:val="0"/>
    </w:pPr>
    <w:rPr>
      <w:rFonts w:ascii="Arial" w:hAnsi="Arial" w:cs="Arial"/>
      <w:sz w:val="24"/>
      <w:szCs w:val="24"/>
      <w:lang w:val="bg-BG" w:eastAsia="bg-BG"/>
    </w:rPr>
  </w:style>
  <w:style w:type="paragraph" w:customStyle="1" w:styleId="Style21">
    <w:name w:val="Style21"/>
    <w:basedOn w:val="Normal"/>
    <w:uiPriority w:val="99"/>
    <w:rsid w:val="00D43723"/>
    <w:pPr>
      <w:widowControl w:val="0"/>
      <w:autoSpaceDE w:val="0"/>
      <w:autoSpaceDN w:val="0"/>
      <w:adjustRightInd w:val="0"/>
      <w:spacing w:line="398" w:lineRule="exact"/>
      <w:ind w:firstLine="658"/>
    </w:pPr>
    <w:rPr>
      <w:rFonts w:ascii="Arial" w:hAnsi="Arial" w:cs="Arial"/>
      <w:sz w:val="24"/>
      <w:szCs w:val="24"/>
      <w:lang w:val="bg-BG" w:eastAsia="bg-BG"/>
    </w:rPr>
  </w:style>
  <w:style w:type="character" w:customStyle="1" w:styleId="FontStyle24">
    <w:name w:val="Font Style24"/>
    <w:uiPriority w:val="99"/>
    <w:rsid w:val="00D43723"/>
    <w:rPr>
      <w:rFonts w:ascii="Arial" w:hAnsi="Arial" w:cs="Arial"/>
      <w:b/>
      <w:bCs/>
      <w:i/>
      <w:iCs/>
      <w:sz w:val="20"/>
      <w:szCs w:val="20"/>
    </w:rPr>
  </w:style>
  <w:style w:type="character" w:customStyle="1" w:styleId="FontStyle25">
    <w:name w:val="Font Style25"/>
    <w:uiPriority w:val="99"/>
    <w:rsid w:val="00D43723"/>
    <w:rPr>
      <w:rFonts w:ascii="Arial" w:hAnsi="Arial" w:cs="Arial"/>
      <w:sz w:val="20"/>
      <w:szCs w:val="20"/>
    </w:rPr>
  </w:style>
  <w:style w:type="character" w:customStyle="1" w:styleId="FontStyle26">
    <w:name w:val="Font Style26"/>
    <w:uiPriority w:val="99"/>
    <w:rsid w:val="00D43723"/>
    <w:rPr>
      <w:rFonts w:ascii="Arial" w:hAnsi="Arial" w:cs="Arial"/>
      <w:b/>
      <w:bCs/>
      <w:sz w:val="20"/>
      <w:szCs w:val="20"/>
    </w:rPr>
  </w:style>
  <w:style w:type="character" w:customStyle="1" w:styleId="FontStyle29">
    <w:name w:val="Font Style29"/>
    <w:uiPriority w:val="99"/>
    <w:rsid w:val="00D43723"/>
    <w:rPr>
      <w:rFonts w:ascii="Arial" w:hAnsi="Arial" w:cs="Arial"/>
      <w:b/>
      <w:bCs/>
      <w:sz w:val="16"/>
      <w:szCs w:val="16"/>
    </w:rPr>
  </w:style>
  <w:style w:type="character" w:customStyle="1" w:styleId="FontStyle30">
    <w:name w:val="Font Style30"/>
    <w:uiPriority w:val="99"/>
    <w:rsid w:val="00D43723"/>
    <w:rPr>
      <w:rFonts w:ascii="Arial" w:hAnsi="Arial" w:cs="Arial"/>
      <w:b/>
      <w:bCs/>
      <w:smallCaps/>
      <w:sz w:val="20"/>
      <w:szCs w:val="20"/>
    </w:rPr>
  </w:style>
  <w:style w:type="character" w:customStyle="1" w:styleId="FontStyle17">
    <w:name w:val="Font Style17"/>
    <w:uiPriority w:val="99"/>
    <w:rsid w:val="00D43723"/>
    <w:rPr>
      <w:rFonts w:ascii="Arial" w:hAnsi="Arial" w:cs="Arial"/>
      <w:spacing w:val="10"/>
      <w:sz w:val="24"/>
      <w:szCs w:val="24"/>
    </w:rPr>
  </w:style>
  <w:style w:type="character" w:customStyle="1" w:styleId="FontStyle18">
    <w:name w:val="Font Style18"/>
    <w:uiPriority w:val="99"/>
    <w:rsid w:val="00D43723"/>
    <w:rPr>
      <w:rFonts w:ascii="Arial" w:hAnsi="Arial" w:cs="Arial"/>
      <w:b/>
      <w:bCs/>
      <w:sz w:val="24"/>
      <w:szCs w:val="24"/>
    </w:rPr>
  </w:style>
  <w:style w:type="paragraph" w:customStyle="1" w:styleId="Style8">
    <w:name w:val="Style8"/>
    <w:basedOn w:val="Normal"/>
    <w:uiPriority w:val="99"/>
    <w:rsid w:val="00D43723"/>
    <w:pPr>
      <w:widowControl w:val="0"/>
      <w:autoSpaceDE w:val="0"/>
      <w:autoSpaceDN w:val="0"/>
      <w:adjustRightInd w:val="0"/>
    </w:pPr>
    <w:rPr>
      <w:rFonts w:ascii="Microsoft Sans Serif" w:hAnsi="Microsoft Sans Serif" w:cs="Microsoft Sans Serif"/>
      <w:sz w:val="24"/>
      <w:szCs w:val="24"/>
      <w:lang w:val="bg-BG" w:eastAsia="bg-BG"/>
    </w:rPr>
  </w:style>
  <w:style w:type="character" w:customStyle="1" w:styleId="FontStyle14">
    <w:name w:val="Font Style14"/>
    <w:uiPriority w:val="99"/>
    <w:rsid w:val="00D43723"/>
    <w:rPr>
      <w:rFonts w:ascii="Verdana" w:hAnsi="Verdana" w:cs="Verdana"/>
      <w:i/>
      <w:iCs/>
      <w:sz w:val="18"/>
      <w:szCs w:val="18"/>
    </w:rPr>
  </w:style>
  <w:style w:type="character" w:customStyle="1" w:styleId="FontStyle15">
    <w:name w:val="Font Style15"/>
    <w:uiPriority w:val="99"/>
    <w:rsid w:val="00D43723"/>
    <w:rPr>
      <w:rFonts w:ascii="Courier New" w:hAnsi="Courier New" w:cs="Courier New"/>
      <w:b/>
      <w:bCs/>
      <w:sz w:val="18"/>
      <w:szCs w:val="18"/>
    </w:rPr>
  </w:style>
  <w:style w:type="paragraph" w:customStyle="1" w:styleId="Style17">
    <w:name w:val="Style17"/>
    <w:basedOn w:val="Normal"/>
    <w:uiPriority w:val="99"/>
    <w:rsid w:val="00D43723"/>
    <w:pPr>
      <w:widowControl w:val="0"/>
      <w:autoSpaceDE w:val="0"/>
      <w:autoSpaceDN w:val="0"/>
      <w:adjustRightInd w:val="0"/>
    </w:pPr>
    <w:rPr>
      <w:rFonts w:ascii="Arial" w:hAnsi="Arial" w:cs="Arial"/>
      <w:sz w:val="24"/>
      <w:szCs w:val="24"/>
      <w:lang w:val="bg-BG" w:eastAsia="bg-BG"/>
    </w:rPr>
  </w:style>
  <w:style w:type="paragraph" w:customStyle="1" w:styleId="Style51">
    <w:name w:val="Style51"/>
    <w:basedOn w:val="Normal"/>
    <w:uiPriority w:val="99"/>
    <w:rsid w:val="00D43723"/>
    <w:pPr>
      <w:widowControl w:val="0"/>
      <w:autoSpaceDE w:val="0"/>
      <w:autoSpaceDN w:val="0"/>
      <w:adjustRightInd w:val="0"/>
      <w:spacing w:line="230" w:lineRule="exact"/>
      <w:jc w:val="center"/>
    </w:pPr>
    <w:rPr>
      <w:rFonts w:ascii="Arial" w:hAnsi="Arial" w:cs="Arial"/>
      <w:sz w:val="24"/>
      <w:szCs w:val="24"/>
      <w:lang w:val="bg-BG" w:eastAsia="bg-BG"/>
    </w:rPr>
  </w:style>
  <w:style w:type="paragraph" w:customStyle="1" w:styleId="Style66">
    <w:name w:val="Style66"/>
    <w:basedOn w:val="Normal"/>
    <w:uiPriority w:val="99"/>
    <w:rsid w:val="00D43723"/>
    <w:pPr>
      <w:widowControl w:val="0"/>
      <w:autoSpaceDE w:val="0"/>
      <w:autoSpaceDN w:val="0"/>
      <w:adjustRightInd w:val="0"/>
    </w:pPr>
    <w:rPr>
      <w:rFonts w:ascii="Arial" w:hAnsi="Arial" w:cs="Arial"/>
      <w:sz w:val="24"/>
      <w:szCs w:val="24"/>
      <w:lang w:val="bg-BG" w:eastAsia="bg-BG"/>
    </w:rPr>
  </w:style>
  <w:style w:type="paragraph" w:customStyle="1" w:styleId="Style108">
    <w:name w:val="Style108"/>
    <w:basedOn w:val="Normal"/>
    <w:uiPriority w:val="99"/>
    <w:rsid w:val="00D43723"/>
    <w:pPr>
      <w:widowControl w:val="0"/>
      <w:autoSpaceDE w:val="0"/>
      <w:autoSpaceDN w:val="0"/>
      <w:adjustRightInd w:val="0"/>
      <w:spacing w:line="226" w:lineRule="exact"/>
      <w:jc w:val="right"/>
    </w:pPr>
    <w:rPr>
      <w:rFonts w:ascii="Arial" w:hAnsi="Arial" w:cs="Arial"/>
      <w:sz w:val="24"/>
      <w:szCs w:val="24"/>
      <w:lang w:val="bg-BG" w:eastAsia="bg-BG"/>
    </w:rPr>
  </w:style>
  <w:style w:type="paragraph" w:customStyle="1" w:styleId="Style114">
    <w:name w:val="Style114"/>
    <w:basedOn w:val="Normal"/>
    <w:uiPriority w:val="99"/>
    <w:rsid w:val="00D43723"/>
    <w:pPr>
      <w:widowControl w:val="0"/>
      <w:autoSpaceDE w:val="0"/>
      <w:autoSpaceDN w:val="0"/>
      <w:adjustRightInd w:val="0"/>
    </w:pPr>
    <w:rPr>
      <w:rFonts w:ascii="Arial" w:hAnsi="Arial" w:cs="Arial"/>
      <w:sz w:val="24"/>
      <w:szCs w:val="24"/>
      <w:lang w:val="bg-BG" w:eastAsia="bg-BG"/>
    </w:rPr>
  </w:style>
  <w:style w:type="paragraph" w:customStyle="1" w:styleId="Style122">
    <w:name w:val="Style122"/>
    <w:basedOn w:val="Normal"/>
    <w:uiPriority w:val="99"/>
    <w:rsid w:val="00D43723"/>
    <w:pPr>
      <w:widowControl w:val="0"/>
      <w:autoSpaceDE w:val="0"/>
      <w:autoSpaceDN w:val="0"/>
      <w:adjustRightInd w:val="0"/>
    </w:pPr>
    <w:rPr>
      <w:rFonts w:ascii="Arial" w:hAnsi="Arial" w:cs="Arial"/>
      <w:sz w:val="24"/>
      <w:szCs w:val="24"/>
      <w:lang w:val="bg-BG" w:eastAsia="bg-BG"/>
    </w:rPr>
  </w:style>
  <w:style w:type="paragraph" w:customStyle="1" w:styleId="Style133">
    <w:name w:val="Style133"/>
    <w:basedOn w:val="Normal"/>
    <w:uiPriority w:val="99"/>
    <w:rsid w:val="00D43723"/>
    <w:pPr>
      <w:widowControl w:val="0"/>
      <w:autoSpaceDE w:val="0"/>
      <w:autoSpaceDN w:val="0"/>
      <w:adjustRightInd w:val="0"/>
    </w:pPr>
    <w:rPr>
      <w:rFonts w:ascii="Arial" w:hAnsi="Arial" w:cs="Arial"/>
      <w:sz w:val="24"/>
      <w:szCs w:val="24"/>
      <w:lang w:val="bg-BG" w:eastAsia="bg-BG"/>
    </w:rPr>
  </w:style>
  <w:style w:type="paragraph" w:customStyle="1" w:styleId="Style216">
    <w:name w:val="Style216"/>
    <w:basedOn w:val="Normal"/>
    <w:uiPriority w:val="99"/>
    <w:rsid w:val="00D43723"/>
    <w:pPr>
      <w:widowControl w:val="0"/>
      <w:autoSpaceDE w:val="0"/>
      <w:autoSpaceDN w:val="0"/>
      <w:adjustRightInd w:val="0"/>
      <w:spacing w:line="230" w:lineRule="exact"/>
      <w:ind w:firstLine="115"/>
    </w:pPr>
    <w:rPr>
      <w:rFonts w:ascii="Arial" w:hAnsi="Arial" w:cs="Arial"/>
      <w:sz w:val="24"/>
      <w:szCs w:val="24"/>
      <w:lang w:val="bg-BG" w:eastAsia="bg-BG"/>
    </w:rPr>
  </w:style>
  <w:style w:type="character" w:customStyle="1" w:styleId="FontStyle290">
    <w:name w:val="Font Style290"/>
    <w:uiPriority w:val="99"/>
    <w:rsid w:val="00D43723"/>
    <w:rPr>
      <w:rFonts w:ascii="Arial" w:hAnsi="Arial" w:cs="Arial"/>
      <w:sz w:val="20"/>
      <w:szCs w:val="20"/>
    </w:rPr>
  </w:style>
  <w:style w:type="character" w:customStyle="1" w:styleId="FontStyle329">
    <w:name w:val="Font Style329"/>
    <w:uiPriority w:val="99"/>
    <w:rsid w:val="00D43723"/>
    <w:rPr>
      <w:rFonts w:ascii="Arial" w:hAnsi="Arial" w:cs="Arial"/>
      <w:sz w:val="20"/>
      <w:szCs w:val="20"/>
    </w:rPr>
  </w:style>
  <w:style w:type="character" w:customStyle="1" w:styleId="FontStyle390">
    <w:name w:val="Font Style390"/>
    <w:uiPriority w:val="99"/>
    <w:rsid w:val="00D43723"/>
    <w:rPr>
      <w:rFonts w:ascii="Cambria" w:hAnsi="Cambria" w:cs="Cambria"/>
      <w:sz w:val="22"/>
      <w:szCs w:val="22"/>
    </w:rPr>
  </w:style>
  <w:style w:type="character" w:customStyle="1" w:styleId="FontStyle391">
    <w:name w:val="Font Style391"/>
    <w:uiPriority w:val="99"/>
    <w:rsid w:val="00D43723"/>
    <w:rPr>
      <w:rFonts w:ascii="Cambria" w:hAnsi="Cambria" w:cs="Cambria"/>
      <w:sz w:val="22"/>
      <w:szCs w:val="22"/>
    </w:rPr>
  </w:style>
  <w:style w:type="character" w:customStyle="1" w:styleId="FontStyle419">
    <w:name w:val="Font Style419"/>
    <w:uiPriority w:val="99"/>
    <w:rsid w:val="00D43723"/>
    <w:rPr>
      <w:rFonts w:ascii="Courier New" w:hAnsi="Courier New" w:cs="Courier New"/>
      <w:sz w:val="22"/>
      <w:szCs w:val="22"/>
    </w:rPr>
  </w:style>
  <w:style w:type="paragraph" w:customStyle="1" w:styleId="Style153">
    <w:name w:val="Style153"/>
    <w:basedOn w:val="Normal"/>
    <w:uiPriority w:val="99"/>
    <w:rsid w:val="00D43723"/>
    <w:pPr>
      <w:widowControl w:val="0"/>
      <w:autoSpaceDE w:val="0"/>
      <w:autoSpaceDN w:val="0"/>
      <w:adjustRightInd w:val="0"/>
    </w:pPr>
    <w:rPr>
      <w:rFonts w:ascii="Arial" w:hAnsi="Arial" w:cs="Arial"/>
      <w:sz w:val="24"/>
      <w:szCs w:val="24"/>
      <w:lang w:val="bg-BG" w:eastAsia="bg-BG"/>
    </w:rPr>
  </w:style>
  <w:style w:type="paragraph" w:customStyle="1" w:styleId="Style159">
    <w:name w:val="Style159"/>
    <w:basedOn w:val="Normal"/>
    <w:uiPriority w:val="99"/>
    <w:rsid w:val="00D43723"/>
    <w:pPr>
      <w:widowControl w:val="0"/>
      <w:autoSpaceDE w:val="0"/>
      <w:autoSpaceDN w:val="0"/>
      <w:adjustRightInd w:val="0"/>
    </w:pPr>
    <w:rPr>
      <w:rFonts w:ascii="Arial" w:hAnsi="Arial" w:cs="Arial"/>
      <w:sz w:val="24"/>
      <w:szCs w:val="24"/>
      <w:lang w:val="bg-BG" w:eastAsia="bg-BG"/>
    </w:rPr>
  </w:style>
  <w:style w:type="paragraph" w:customStyle="1" w:styleId="Style167">
    <w:name w:val="Style167"/>
    <w:basedOn w:val="Normal"/>
    <w:uiPriority w:val="99"/>
    <w:rsid w:val="00D43723"/>
    <w:pPr>
      <w:widowControl w:val="0"/>
      <w:autoSpaceDE w:val="0"/>
      <w:autoSpaceDN w:val="0"/>
      <w:adjustRightInd w:val="0"/>
    </w:pPr>
    <w:rPr>
      <w:rFonts w:ascii="Arial" w:hAnsi="Arial" w:cs="Arial"/>
      <w:sz w:val="24"/>
      <w:szCs w:val="24"/>
      <w:lang w:val="bg-BG" w:eastAsia="bg-BG"/>
    </w:rPr>
  </w:style>
  <w:style w:type="paragraph" w:customStyle="1" w:styleId="Style179">
    <w:name w:val="Style179"/>
    <w:basedOn w:val="Normal"/>
    <w:uiPriority w:val="99"/>
    <w:rsid w:val="00D43723"/>
    <w:pPr>
      <w:widowControl w:val="0"/>
      <w:autoSpaceDE w:val="0"/>
      <w:autoSpaceDN w:val="0"/>
      <w:adjustRightInd w:val="0"/>
    </w:pPr>
    <w:rPr>
      <w:rFonts w:ascii="Arial" w:hAnsi="Arial" w:cs="Arial"/>
      <w:sz w:val="24"/>
      <w:szCs w:val="24"/>
      <w:lang w:val="bg-BG" w:eastAsia="bg-BG"/>
    </w:rPr>
  </w:style>
  <w:style w:type="character" w:customStyle="1" w:styleId="FontStyle345">
    <w:name w:val="Font Style345"/>
    <w:uiPriority w:val="99"/>
    <w:rsid w:val="00D43723"/>
    <w:rPr>
      <w:rFonts w:ascii="Arial" w:hAnsi="Arial" w:cs="Arial"/>
      <w:sz w:val="18"/>
      <w:szCs w:val="18"/>
    </w:rPr>
  </w:style>
  <w:style w:type="character" w:customStyle="1" w:styleId="FontStyle355">
    <w:name w:val="Font Style355"/>
    <w:uiPriority w:val="99"/>
    <w:rsid w:val="00D43723"/>
    <w:rPr>
      <w:rFonts w:ascii="Cambria" w:hAnsi="Cambria" w:cs="Cambria"/>
      <w:b/>
      <w:bCs/>
      <w:spacing w:val="40"/>
      <w:sz w:val="14"/>
      <w:szCs w:val="14"/>
    </w:rPr>
  </w:style>
  <w:style w:type="character" w:customStyle="1" w:styleId="FontStyle416">
    <w:name w:val="Font Style416"/>
    <w:uiPriority w:val="99"/>
    <w:rsid w:val="00D43723"/>
    <w:rPr>
      <w:rFonts w:ascii="Palatino Linotype" w:hAnsi="Palatino Linotype" w:cs="Palatino Linotype"/>
      <w:b/>
      <w:bCs/>
      <w:sz w:val="18"/>
      <w:szCs w:val="18"/>
    </w:rPr>
  </w:style>
  <w:style w:type="character" w:customStyle="1" w:styleId="FontStyle417">
    <w:name w:val="Font Style417"/>
    <w:uiPriority w:val="99"/>
    <w:rsid w:val="00D43723"/>
    <w:rPr>
      <w:rFonts w:ascii="Franklin Gothic Medium Cond" w:hAnsi="Franklin Gothic Medium Cond" w:cs="Franklin Gothic Medium Cond"/>
      <w:b/>
      <w:bCs/>
      <w:sz w:val="22"/>
      <w:szCs w:val="22"/>
    </w:rPr>
  </w:style>
  <w:style w:type="character" w:customStyle="1" w:styleId="FontStyle418">
    <w:name w:val="Font Style418"/>
    <w:uiPriority w:val="99"/>
    <w:rsid w:val="00D43723"/>
    <w:rPr>
      <w:rFonts w:ascii="Microsoft Sans Serif" w:hAnsi="Microsoft Sans Serif" w:cs="Microsoft Sans Serif"/>
      <w:sz w:val="20"/>
      <w:szCs w:val="20"/>
    </w:rPr>
  </w:style>
  <w:style w:type="paragraph" w:customStyle="1" w:styleId="Style">
    <w:name w:val="Style"/>
    <w:uiPriority w:val="99"/>
    <w:rsid w:val="00D43723"/>
    <w:pPr>
      <w:widowControl w:val="0"/>
      <w:autoSpaceDE w:val="0"/>
      <w:autoSpaceDN w:val="0"/>
      <w:adjustRightInd w:val="0"/>
      <w:ind w:left="140" w:right="140" w:firstLine="840"/>
      <w:jc w:val="both"/>
    </w:pPr>
    <w:rPr>
      <w:rFonts w:ascii="Times New Roman" w:eastAsia="Times New Roman" w:hAnsi="Times New Roman"/>
      <w:sz w:val="24"/>
      <w:szCs w:val="24"/>
    </w:rPr>
  </w:style>
  <w:style w:type="character" w:customStyle="1" w:styleId="CharCharChar">
    <w:name w:val="Char Char Char"/>
    <w:uiPriority w:val="99"/>
    <w:rsid w:val="00D43723"/>
    <w:rPr>
      <w:rFonts w:ascii="Courier New" w:hAnsi="Courier New" w:cs="Courier New"/>
      <w:lang w:val="en-US" w:eastAsia="en-US"/>
    </w:rPr>
  </w:style>
  <w:style w:type="character" w:styleId="FollowedHyperlink">
    <w:name w:val="FollowedHyperlink"/>
    <w:basedOn w:val="DefaultParagraphFont"/>
    <w:uiPriority w:val="99"/>
    <w:rsid w:val="00D43723"/>
    <w:rPr>
      <w:color w:val="800080"/>
      <w:u w:val="single"/>
    </w:rPr>
  </w:style>
  <w:style w:type="character" w:customStyle="1" w:styleId="BodyText3Char">
    <w:name w:val="Body Text 3 Char"/>
    <w:uiPriority w:val="99"/>
    <w:semiHidden/>
    <w:locked/>
    <w:rsid w:val="00D43723"/>
    <w:rPr>
      <w:rFonts w:ascii="Courier New" w:hAnsi="Courier New" w:cs="Courier New"/>
      <w:sz w:val="24"/>
      <w:szCs w:val="24"/>
      <w:lang w:val="bg-BG"/>
    </w:rPr>
  </w:style>
  <w:style w:type="paragraph" w:styleId="BodyText3">
    <w:name w:val="Body Text 3"/>
    <w:basedOn w:val="Normal"/>
    <w:link w:val="BodyText3Char1"/>
    <w:uiPriority w:val="99"/>
    <w:semiHidden/>
    <w:rsid w:val="00D43723"/>
    <w:pPr>
      <w:tabs>
        <w:tab w:val="left" w:pos="10224"/>
      </w:tabs>
      <w:ind w:right="-1726"/>
    </w:pPr>
    <w:rPr>
      <w:rFonts w:eastAsia="Calibri"/>
      <w:sz w:val="16"/>
      <w:szCs w:val="16"/>
      <w:lang w:val="bg-BG" w:eastAsia="bg-BG"/>
    </w:rPr>
  </w:style>
  <w:style w:type="character" w:customStyle="1" w:styleId="BodyText3Char1">
    <w:name w:val="Body Text 3 Char1"/>
    <w:basedOn w:val="DefaultParagraphFont"/>
    <w:link w:val="BodyText3"/>
    <w:uiPriority w:val="99"/>
    <w:semiHidden/>
    <w:locked/>
    <w:rsid w:val="00D43723"/>
    <w:rPr>
      <w:rFonts w:ascii="Times New Roman" w:hAnsi="Times New Roman" w:cs="Times New Roman"/>
      <w:sz w:val="16"/>
      <w:szCs w:val="16"/>
    </w:rPr>
  </w:style>
  <w:style w:type="paragraph" w:customStyle="1" w:styleId="SilvaGlava">
    <w:name w:val="Silva Glava"/>
    <w:basedOn w:val="Normal"/>
    <w:uiPriority w:val="99"/>
    <w:rsid w:val="00D43723"/>
    <w:pPr>
      <w:snapToGrid w:val="0"/>
      <w:ind w:firstLine="567"/>
      <w:jc w:val="both"/>
    </w:pPr>
    <w:rPr>
      <w:rFonts w:ascii="Arial Black" w:hAnsi="Arial Black" w:cs="Arial Black"/>
      <w:sz w:val="22"/>
      <w:szCs w:val="22"/>
      <w:lang w:eastAsia="bg-BG"/>
    </w:rPr>
  </w:style>
  <w:style w:type="paragraph" w:customStyle="1" w:styleId="Style40">
    <w:name w:val="Style4"/>
    <w:basedOn w:val="Normal"/>
    <w:uiPriority w:val="99"/>
    <w:rsid w:val="00D43723"/>
    <w:pPr>
      <w:widowControl w:val="0"/>
      <w:autoSpaceDE w:val="0"/>
      <w:autoSpaceDN w:val="0"/>
      <w:adjustRightInd w:val="0"/>
      <w:spacing w:line="283" w:lineRule="exact"/>
      <w:ind w:firstLine="816"/>
    </w:pPr>
    <w:rPr>
      <w:sz w:val="24"/>
      <w:szCs w:val="24"/>
    </w:rPr>
  </w:style>
  <w:style w:type="paragraph" w:styleId="NoSpacing">
    <w:name w:val="No Spacing"/>
    <w:uiPriority w:val="99"/>
    <w:qFormat/>
    <w:rsid w:val="00D43723"/>
    <w:rPr>
      <w:rFonts w:ascii="Times New Roman" w:eastAsia="Times New Roman" w:hAnsi="Times New Roman"/>
      <w:sz w:val="24"/>
      <w:szCs w:val="24"/>
      <w:lang w:val="en-US"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uiPriority w:val="99"/>
    <w:rsid w:val="00D43723"/>
    <w:pPr>
      <w:tabs>
        <w:tab w:val="left" w:pos="709"/>
      </w:tabs>
    </w:pPr>
    <w:rPr>
      <w:rFonts w:ascii="Tahoma" w:hAnsi="Tahoma" w:cs="Tahoma"/>
      <w:sz w:val="24"/>
      <w:szCs w:val="24"/>
      <w:lang w:val="pl-PL" w:eastAsia="pl-PL"/>
    </w:rPr>
  </w:style>
  <w:style w:type="paragraph" w:customStyle="1" w:styleId="Default">
    <w:name w:val="Default"/>
    <w:uiPriority w:val="99"/>
    <w:rsid w:val="00D43723"/>
    <w:pPr>
      <w:autoSpaceDE w:val="0"/>
      <w:autoSpaceDN w:val="0"/>
      <w:adjustRightInd w:val="0"/>
    </w:pPr>
    <w:rPr>
      <w:rFonts w:ascii="Times New Roman" w:eastAsia="Times New Roman" w:hAnsi="Times New Roman"/>
      <w:color w:val="000000"/>
      <w:sz w:val="24"/>
      <w:szCs w:val="24"/>
    </w:rPr>
  </w:style>
  <w:style w:type="character" w:customStyle="1" w:styleId="CharChar11">
    <w:name w:val="Char Char11"/>
    <w:uiPriority w:val="99"/>
    <w:rsid w:val="00D43723"/>
    <w:rPr>
      <w:rFonts w:ascii="Courier New" w:hAnsi="Courier New" w:cs="Courier New"/>
      <w:b/>
      <w:bCs/>
      <w:snapToGrid w:val="0"/>
      <w:sz w:val="16"/>
      <w:szCs w:val="16"/>
      <w:lang w:val="bg-BG" w:eastAsia="en-US"/>
    </w:rPr>
  </w:style>
  <w:style w:type="character" w:customStyle="1" w:styleId="CharChar10">
    <w:name w:val="Char Char10"/>
    <w:uiPriority w:val="99"/>
    <w:rsid w:val="00D43723"/>
    <w:rPr>
      <w:rFonts w:ascii="Arial" w:hAnsi="Arial" w:cs="Arial"/>
      <w:b/>
      <w:bCs/>
      <w:i/>
      <w:iCs/>
      <w:sz w:val="28"/>
      <w:szCs w:val="28"/>
      <w:lang w:val="en-US" w:eastAsia="en-US"/>
    </w:rPr>
  </w:style>
  <w:style w:type="character" w:customStyle="1" w:styleId="CharChar9">
    <w:name w:val="Char Char9"/>
    <w:uiPriority w:val="99"/>
    <w:rsid w:val="00D43723"/>
    <w:rPr>
      <w:rFonts w:ascii="Courier New" w:hAnsi="Courier New" w:cs="Courier New"/>
      <w:b/>
      <w:bCs/>
      <w:sz w:val="28"/>
      <w:szCs w:val="28"/>
      <w:lang w:val="bg-BG" w:eastAsia="en-US"/>
    </w:rPr>
  </w:style>
  <w:style w:type="character" w:customStyle="1" w:styleId="CharChar8">
    <w:name w:val="Char Char8"/>
    <w:uiPriority w:val="99"/>
    <w:rsid w:val="00D43723"/>
    <w:rPr>
      <w:b/>
      <w:bCs/>
      <w:sz w:val="28"/>
      <w:szCs w:val="28"/>
      <w:lang w:val="en-US" w:eastAsia="en-US"/>
    </w:rPr>
  </w:style>
  <w:style w:type="character" w:customStyle="1" w:styleId="CharChar7">
    <w:name w:val="Char Char7"/>
    <w:uiPriority w:val="99"/>
    <w:rsid w:val="00D43723"/>
    <w:rPr>
      <w:lang w:val="en-US" w:eastAsia="en-US"/>
    </w:rPr>
  </w:style>
  <w:style w:type="paragraph" w:styleId="BodyTextIndent2">
    <w:name w:val="Body Text Indent 2"/>
    <w:basedOn w:val="Normal"/>
    <w:link w:val="BodyTextIndent2Char"/>
    <w:uiPriority w:val="99"/>
    <w:rsid w:val="00D43723"/>
    <w:pPr>
      <w:ind w:firstLine="708"/>
    </w:pPr>
    <w:rPr>
      <w:rFonts w:ascii="Arial" w:eastAsia="Calibri" w:hAnsi="Arial" w:cs="Arial"/>
      <w:lang w:val="bg-BG" w:eastAsia="bg-BG"/>
    </w:rPr>
  </w:style>
  <w:style w:type="character" w:customStyle="1" w:styleId="BodyTextIndent2Char">
    <w:name w:val="Body Text Indent 2 Char"/>
    <w:basedOn w:val="DefaultParagraphFont"/>
    <w:link w:val="BodyTextIndent2"/>
    <w:uiPriority w:val="99"/>
    <w:locked/>
    <w:rsid w:val="00D43723"/>
    <w:rPr>
      <w:rFonts w:ascii="Arial" w:hAnsi="Arial" w:cs="Arial"/>
      <w:sz w:val="20"/>
      <w:szCs w:val="20"/>
      <w:lang w:val="bg-BG"/>
    </w:rPr>
  </w:style>
  <w:style w:type="character" w:customStyle="1" w:styleId="CharChar2">
    <w:name w:val="Char Char2"/>
    <w:uiPriority w:val="99"/>
    <w:rsid w:val="00D43723"/>
    <w:rPr>
      <w:b/>
      <w:bCs/>
      <w:sz w:val="24"/>
      <w:szCs w:val="24"/>
      <w:lang w:val="bg-BG" w:eastAsia="en-US"/>
    </w:rPr>
  </w:style>
  <w:style w:type="paragraph" w:customStyle="1" w:styleId="Tab7">
    <w:name w:val="Tab7"/>
    <w:basedOn w:val="Normal"/>
    <w:uiPriority w:val="99"/>
    <w:rsid w:val="00D43723"/>
    <w:pPr>
      <w:widowControl w:val="0"/>
      <w:overflowPunct w:val="0"/>
      <w:autoSpaceDE w:val="0"/>
      <w:autoSpaceDN w:val="0"/>
      <w:adjustRightInd w:val="0"/>
      <w:textAlignment w:val="baseline"/>
    </w:pPr>
    <w:rPr>
      <w:rFonts w:ascii="Timok Fixed Normal" w:hAnsi="Timok Fixed Normal" w:cs="Timok Fixed Normal"/>
      <w:sz w:val="14"/>
      <w:szCs w:val="14"/>
    </w:rPr>
  </w:style>
  <w:style w:type="paragraph" w:customStyle="1" w:styleId="HeadingC">
    <w:name w:val="Heading C"/>
    <w:basedOn w:val="Normal"/>
    <w:uiPriority w:val="99"/>
    <w:rsid w:val="00D43723"/>
    <w:pPr>
      <w:widowControl w:val="0"/>
      <w:suppressAutoHyphens/>
      <w:overflowPunct w:val="0"/>
      <w:autoSpaceDE w:val="0"/>
      <w:autoSpaceDN w:val="0"/>
      <w:adjustRightInd w:val="0"/>
      <w:jc w:val="center"/>
      <w:textAlignment w:val="baseline"/>
    </w:pPr>
    <w:rPr>
      <w:rFonts w:ascii="Hebar" w:hAnsi="Hebar" w:cs="Hebar"/>
      <w:b/>
      <w:bCs/>
      <w:spacing w:val="20"/>
      <w:sz w:val="24"/>
      <w:szCs w:val="24"/>
    </w:rPr>
  </w:style>
  <w:style w:type="paragraph" w:customStyle="1" w:styleId="Tab8">
    <w:name w:val="Tab8"/>
    <w:basedOn w:val="Normal"/>
    <w:uiPriority w:val="99"/>
    <w:rsid w:val="00D43723"/>
    <w:pPr>
      <w:widowControl w:val="0"/>
      <w:overflowPunct w:val="0"/>
      <w:autoSpaceDE w:val="0"/>
      <w:autoSpaceDN w:val="0"/>
      <w:adjustRightInd w:val="0"/>
      <w:textAlignment w:val="baseline"/>
    </w:pPr>
    <w:rPr>
      <w:rFonts w:ascii="Timok Fixed Normal" w:hAnsi="Timok Fixed Normal" w:cs="Timok Fixed Normal"/>
      <w:sz w:val="16"/>
      <w:szCs w:val="16"/>
    </w:rPr>
  </w:style>
  <w:style w:type="paragraph" w:customStyle="1" w:styleId="Tab9">
    <w:name w:val="Tab9"/>
    <w:basedOn w:val="Normal"/>
    <w:uiPriority w:val="99"/>
    <w:rsid w:val="00D43723"/>
    <w:pPr>
      <w:widowControl w:val="0"/>
      <w:overflowPunct w:val="0"/>
      <w:autoSpaceDE w:val="0"/>
      <w:autoSpaceDN w:val="0"/>
      <w:adjustRightInd w:val="0"/>
      <w:textAlignment w:val="baseline"/>
    </w:pPr>
    <w:rPr>
      <w:rFonts w:ascii="Timok Fixed Normal" w:hAnsi="Timok Fixed Normal" w:cs="Timok Fixed Normal"/>
      <w:sz w:val="18"/>
      <w:szCs w:val="18"/>
    </w:rPr>
  </w:style>
  <w:style w:type="paragraph" w:customStyle="1" w:styleId="TableName">
    <w:name w:val="Table Name"/>
    <w:basedOn w:val="Normal"/>
    <w:uiPriority w:val="99"/>
    <w:rsid w:val="00D43723"/>
    <w:pPr>
      <w:widowControl w:val="0"/>
      <w:suppressAutoHyphens/>
      <w:overflowPunct w:val="0"/>
      <w:autoSpaceDE w:val="0"/>
      <w:autoSpaceDN w:val="0"/>
      <w:adjustRightInd w:val="0"/>
      <w:jc w:val="center"/>
      <w:textAlignment w:val="baseline"/>
    </w:pPr>
    <w:rPr>
      <w:rFonts w:ascii="Hebar" w:hAnsi="Hebar" w:cs="Hebar"/>
      <w:i/>
      <w:iCs/>
    </w:rPr>
  </w:style>
  <w:style w:type="paragraph" w:customStyle="1" w:styleId="Text">
    <w:name w:val="Text"/>
    <w:uiPriority w:val="99"/>
    <w:rsid w:val="00D43723"/>
    <w:pPr>
      <w:widowControl w:val="0"/>
      <w:overflowPunct w:val="0"/>
      <w:autoSpaceDE w:val="0"/>
      <w:autoSpaceDN w:val="0"/>
      <w:adjustRightInd w:val="0"/>
      <w:spacing w:after="120"/>
      <w:ind w:firstLine="284"/>
      <w:jc w:val="both"/>
      <w:textAlignment w:val="baseline"/>
    </w:pPr>
    <w:rPr>
      <w:rFonts w:ascii="Timok" w:eastAsia="Times New Roman" w:hAnsi="Timok" w:cs="Timok"/>
      <w:sz w:val="20"/>
      <w:szCs w:val="20"/>
      <w:lang w:val="en-US" w:eastAsia="en-US"/>
    </w:rPr>
  </w:style>
  <w:style w:type="paragraph" w:customStyle="1" w:styleId="msonormal0">
    <w:name w:val="msonormal"/>
    <w:basedOn w:val="Normal"/>
    <w:uiPriority w:val="99"/>
    <w:rsid w:val="0064516E"/>
    <w:pPr>
      <w:spacing w:before="100" w:beforeAutospacing="1" w:after="100" w:afterAutospacing="1"/>
    </w:pPr>
    <w:rPr>
      <w:sz w:val="24"/>
      <w:szCs w:val="24"/>
      <w:lang w:val="en-GB" w:eastAsia="en-GB"/>
    </w:rPr>
  </w:style>
  <w:style w:type="paragraph" w:customStyle="1" w:styleId="Footer1">
    <w:name w:val="Footer1"/>
    <w:basedOn w:val="Normal"/>
    <w:uiPriority w:val="99"/>
    <w:rsid w:val="0064516E"/>
    <w:pPr>
      <w:spacing w:before="100" w:beforeAutospacing="1" w:after="100" w:afterAutospacing="1"/>
    </w:pPr>
    <w:rPr>
      <w:color w:val="888888"/>
      <w:sz w:val="18"/>
      <w:szCs w:val="18"/>
      <w:lang w:val="en-GB" w:eastAsia="en-GB"/>
    </w:rPr>
  </w:style>
  <w:style w:type="paragraph" w:customStyle="1" w:styleId="errmsg">
    <w:name w:val="errmsg"/>
    <w:basedOn w:val="Normal"/>
    <w:uiPriority w:val="99"/>
    <w:rsid w:val="0064516E"/>
    <w:pPr>
      <w:spacing w:before="100" w:beforeAutospacing="1" w:after="100" w:afterAutospacing="1"/>
    </w:pPr>
    <w:rPr>
      <w:color w:val="FF0000"/>
      <w:sz w:val="18"/>
      <w:szCs w:val="18"/>
      <w:lang w:val="en-GB" w:eastAsia="en-GB"/>
    </w:rPr>
  </w:style>
  <w:style w:type="paragraph" w:styleId="NormalWeb">
    <w:name w:val="Normal (Web)"/>
    <w:basedOn w:val="Normal"/>
    <w:uiPriority w:val="99"/>
    <w:semiHidden/>
    <w:rsid w:val="0064516E"/>
    <w:pPr>
      <w:spacing w:before="100" w:beforeAutospacing="1" w:after="100" w:afterAutospacing="1"/>
    </w:pPr>
    <w:rPr>
      <w:sz w:val="24"/>
      <w:szCs w:val="24"/>
      <w:lang w:val="en-GB" w:eastAsia="en-GB"/>
    </w:rPr>
  </w:style>
  <w:style w:type="character" w:styleId="Strong">
    <w:name w:val="Strong"/>
    <w:basedOn w:val="DefaultParagraphFont"/>
    <w:uiPriority w:val="99"/>
    <w:qFormat/>
    <w:locked/>
    <w:rsid w:val="00CB232C"/>
    <w:rPr>
      <w:b/>
      <w:bCs/>
    </w:rPr>
  </w:style>
  <w:style w:type="paragraph" w:customStyle="1" w:styleId="style28">
    <w:name w:val="style28"/>
    <w:basedOn w:val="Normal"/>
    <w:uiPriority w:val="99"/>
    <w:rsid w:val="00CB232C"/>
    <w:pPr>
      <w:spacing w:before="100" w:beforeAutospacing="1" w:after="100" w:afterAutospacing="1"/>
    </w:pPr>
    <w:rPr>
      <w:sz w:val="24"/>
      <w:szCs w:val="24"/>
    </w:rPr>
  </w:style>
  <w:style w:type="table" w:customStyle="1" w:styleId="17">
    <w:name w:val="Нормална таблица17"/>
    <w:uiPriority w:val="99"/>
    <w:semiHidden/>
    <w:rsid w:val="00607F4A"/>
    <w:rPr>
      <w:rFonts w:ascii="Times New Roman" w:eastAsia="Times New Roman" w:hAnsi="Times New Roman"/>
      <w:sz w:val="20"/>
      <w:szCs w:val="20"/>
    </w:rPr>
    <w:tblPr>
      <w:tblCellMar>
        <w:top w:w="0" w:type="dxa"/>
        <w:left w:w="108" w:type="dxa"/>
        <w:bottom w:w="0" w:type="dxa"/>
        <w:right w:w="108" w:type="dxa"/>
      </w:tblCellMar>
    </w:tblPr>
  </w:style>
  <w:style w:type="paragraph" w:customStyle="1" w:styleId="2">
    <w:name w:val="Основен текст (2)"/>
    <w:basedOn w:val="Normal"/>
    <w:uiPriority w:val="99"/>
    <w:rsid w:val="00607F4A"/>
    <w:pPr>
      <w:shd w:val="clear" w:color="auto" w:fill="FFFFFF"/>
      <w:spacing w:line="283" w:lineRule="exact"/>
      <w:ind w:hanging="360"/>
      <w:jc w:val="center"/>
    </w:pPr>
    <w:rPr>
      <w:b/>
      <w:bCs/>
      <w:sz w:val="22"/>
      <w:szCs w:val="22"/>
      <w:shd w:val="clear" w:color="auto" w:fill="FFFFFF"/>
      <w:lang w:val="bg-BG" w:eastAsia="bg-BG"/>
    </w:rPr>
  </w:style>
  <w:style w:type="character" w:customStyle="1" w:styleId="20">
    <w:name w:val="Основен текст (2) + Удебелен"/>
    <w:uiPriority w:val="99"/>
    <w:rsid w:val="00607F4A"/>
    <w:rPr>
      <w:rFonts w:ascii="Times New Roman" w:hAnsi="Times New Roman" w:cs="Times New Roman"/>
      <w:b/>
      <w:bCs/>
      <w:color w:val="000000"/>
      <w:spacing w:val="0"/>
      <w:w w:val="100"/>
      <w:position w:val="0"/>
      <w:sz w:val="24"/>
      <w:szCs w:val="24"/>
      <w:shd w:val="clear" w:color="auto" w:fill="FFFFFF"/>
      <w:lang w:val="bg-BG" w:eastAsia="bg-BG"/>
    </w:rPr>
  </w:style>
  <w:style w:type="table" w:customStyle="1" w:styleId="35">
    <w:name w:val="Нормална таблица35"/>
    <w:uiPriority w:val="99"/>
    <w:semiHidden/>
    <w:rsid w:val="00607F4A"/>
    <w:rPr>
      <w:rFonts w:ascii="Times New Roman" w:eastAsia="Times New Roman" w:hAnsi="Times New Roman"/>
      <w:sz w:val="20"/>
      <w:szCs w:val="20"/>
    </w:rPr>
    <w:tblPr>
      <w:tblCellMar>
        <w:top w:w="0" w:type="dxa"/>
        <w:left w:w="108" w:type="dxa"/>
        <w:bottom w:w="0" w:type="dxa"/>
        <w:right w:w="108" w:type="dxa"/>
      </w:tblCellMar>
    </w:tblPr>
  </w:style>
  <w:style w:type="table" w:customStyle="1" w:styleId="34">
    <w:name w:val="Нормална таблица34"/>
    <w:uiPriority w:val="99"/>
    <w:semiHidden/>
    <w:rsid w:val="00607F4A"/>
    <w:rPr>
      <w:rFonts w:ascii="Times New Roman" w:eastAsia="Times New Roman" w:hAnsi="Times New Roman"/>
      <w:sz w:val="20"/>
      <w:szCs w:val="20"/>
    </w:rPr>
    <w:tblPr>
      <w:tblCellMar>
        <w:top w:w="0" w:type="dxa"/>
        <w:left w:w="108" w:type="dxa"/>
        <w:bottom w:w="0" w:type="dxa"/>
        <w:right w:w="108" w:type="dxa"/>
      </w:tblCellMar>
    </w:tblPr>
  </w:style>
  <w:style w:type="character" w:customStyle="1" w:styleId="1">
    <w:name w:val="Заглавие 1 Знак"/>
    <w:uiPriority w:val="99"/>
    <w:rsid w:val="00607F4A"/>
    <w:rPr>
      <w:rFonts w:ascii="Cambria" w:hAnsi="Cambria" w:cs="Cambria"/>
      <w:color w:val="auto"/>
      <w:sz w:val="32"/>
      <w:szCs w:val="32"/>
      <w:lang w:val="bg-BG" w:eastAsia="bg-BG"/>
    </w:rPr>
  </w:style>
  <w:style w:type="paragraph" w:customStyle="1" w:styleId="10">
    <w:name w:val="Долен колонтитул1"/>
    <w:basedOn w:val="Normal"/>
    <w:uiPriority w:val="99"/>
    <w:rsid w:val="00F81E52"/>
    <w:pPr>
      <w:spacing w:before="100" w:beforeAutospacing="1" w:after="100" w:afterAutospacing="1"/>
    </w:pPr>
    <w:rPr>
      <w:color w:val="888888"/>
      <w:sz w:val="18"/>
      <w:szCs w:val="18"/>
      <w:lang w:val="en-GB" w:eastAsia="en-GB"/>
    </w:rPr>
  </w:style>
  <w:style w:type="paragraph" w:styleId="ListParagraph">
    <w:name w:val="List Paragraph"/>
    <w:basedOn w:val="Normal"/>
    <w:uiPriority w:val="99"/>
    <w:qFormat/>
    <w:rsid w:val="0089092E"/>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11449</TotalTime>
  <Pages>44</Pages>
  <Words>15085</Words>
  <Characters>85066</Characters>
  <Application>Microsoft Office Word</Application>
  <DocSecurity>0</DocSecurity>
  <Lines>708</Lines>
  <Paragraphs>199</Paragraphs>
  <ScaleCrop>false</ScaleCrop>
  <Company>KAVEKO</Company>
  <LinksUpToDate>false</LinksUpToDate>
  <CharactersWithSpaces>99952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УВОД</dc:title>
  <dc:subject/>
  <dc:creator>malina</dc:creator>
  <cp:keywords/>
  <dc:description/>
  <cp:lastModifiedBy>Lubo</cp:lastModifiedBy>
  <cp:revision>33</cp:revision>
  <cp:lastPrinted>2024-01-24T17:39:00Z</cp:lastPrinted>
  <dcterms:created xsi:type="dcterms:W3CDTF">2022-07-16T04:36:00Z</dcterms:created>
  <dcterms:modified xsi:type="dcterms:W3CDTF">2024-02-22T07:40:00Z</dcterms:modified>
</cp:coreProperties>
</file>